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5491" w14:textId="3568B8F0" w:rsidR="00A0544E" w:rsidRPr="00431B7B" w:rsidRDefault="007D647C" w:rsidP="00431B7B">
      <w:pPr>
        <w:framePr w:h="893" w:hSpace="10080" w:wrap="notBeside" w:vAnchor="text" w:hAnchor="margin" w:x="1196" w:y="1"/>
        <w:spacing w:line="360" w:lineRule="auto"/>
        <w:rPr>
          <w:rFonts w:asciiTheme="minorHAnsi" w:hAnsiTheme="minorHAnsi" w:cs="Calibri"/>
          <w:sz w:val="22"/>
          <w:szCs w:val="22"/>
        </w:rPr>
      </w:pPr>
      <w:r w:rsidRPr="00431B7B">
        <w:rPr>
          <w:rFonts w:asciiTheme="minorHAnsi" w:hAnsiTheme="minorHAnsi" w:cs="Calibri"/>
          <w:noProof/>
          <w:sz w:val="22"/>
          <w:szCs w:val="22"/>
        </w:rPr>
        <w:drawing>
          <wp:inline distT="0" distB="0" distL="0" distR="0" wp14:anchorId="22DF9512" wp14:editId="1D613631">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14:paraId="5A3217E3" w14:textId="77777777" w:rsidTr="00431B7B">
        <w:tc>
          <w:tcPr>
            <w:tcW w:w="3085" w:type="dxa"/>
          </w:tcPr>
          <w:p w14:paraId="76B1F78B"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ΕΛΛΗΝΙΚΗ ΔΗΜΟΚΡΑΤΙΑ</w:t>
            </w:r>
          </w:p>
          <w:p w14:paraId="24728A88"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ΝΟΜΟΣ ΑΤΤΙΚΗΣ</w:t>
            </w:r>
          </w:p>
          <w:p w14:paraId="593940C5" w14:textId="77777777" w:rsidR="00431B7B" w:rsidRDefault="00431B7B" w:rsidP="009A7A81">
            <w:pPr>
              <w:shd w:val="clear" w:color="auto" w:fill="FFFFFF"/>
              <w:jc w:val="center"/>
              <w:rPr>
                <w:rFonts w:asciiTheme="minorHAnsi" w:hAnsiTheme="minorHAnsi" w:cs="Calibri"/>
                <w:b/>
                <w:sz w:val="22"/>
                <w:szCs w:val="22"/>
              </w:rPr>
            </w:pPr>
            <w:r w:rsidRPr="00431B7B">
              <w:rPr>
                <w:rFonts w:ascii="Calibri" w:hAnsi="Calibri" w:cs="Calibri"/>
                <w:b/>
                <w:sz w:val="22"/>
                <w:szCs w:val="22"/>
              </w:rPr>
              <w:t>ΔΗΜΟΣ ΛΑΥΡΕΩΤΙΚΗΣ</w:t>
            </w:r>
          </w:p>
        </w:tc>
        <w:tc>
          <w:tcPr>
            <w:tcW w:w="6208" w:type="dxa"/>
          </w:tcPr>
          <w:p w14:paraId="0476BCB5" w14:textId="77777777" w:rsidR="00431B7B" w:rsidRDefault="00431B7B" w:rsidP="00431B7B">
            <w:pPr>
              <w:spacing w:line="360" w:lineRule="auto"/>
              <w:rPr>
                <w:rFonts w:asciiTheme="minorHAnsi" w:hAnsiTheme="minorHAnsi" w:cs="Calibri"/>
                <w:b/>
                <w:sz w:val="22"/>
                <w:szCs w:val="22"/>
              </w:rPr>
            </w:pPr>
          </w:p>
        </w:tc>
      </w:tr>
    </w:tbl>
    <w:p w14:paraId="4ECB38C7" w14:textId="77777777" w:rsidR="00167EC6" w:rsidRDefault="00167EC6" w:rsidP="00431B7B">
      <w:pPr>
        <w:shd w:val="clear" w:color="auto" w:fill="FFFFFF"/>
        <w:spacing w:line="360" w:lineRule="auto"/>
        <w:jc w:val="center"/>
        <w:rPr>
          <w:rFonts w:asciiTheme="minorHAnsi" w:hAnsiTheme="minorHAnsi" w:cs="Calibri"/>
          <w:b/>
          <w:sz w:val="22"/>
          <w:szCs w:val="22"/>
        </w:rPr>
      </w:pPr>
    </w:p>
    <w:p w14:paraId="654E17E9" w14:textId="77777777" w:rsidR="00A0544E" w:rsidRDefault="00A0544E" w:rsidP="00431B7B">
      <w:pPr>
        <w:shd w:val="clear" w:color="auto" w:fill="FFFFFF"/>
        <w:spacing w:line="360" w:lineRule="auto"/>
        <w:jc w:val="center"/>
        <w:rPr>
          <w:rFonts w:asciiTheme="minorHAnsi" w:hAnsiTheme="minorHAnsi" w:cs="Calibri"/>
          <w:b/>
          <w:sz w:val="22"/>
          <w:szCs w:val="22"/>
        </w:rPr>
      </w:pPr>
      <w:r w:rsidRPr="00431B7B">
        <w:rPr>
          <w:rFonts w:asciiTheme="minorHAnsi" w:hAnsiTheme="minorHAnsi" w:cs="Calibri"/>
          <w:b/>
          <w:sz w:val="22"/>
          <w:szCs w:val="22"/>
        </w:rPr>
        <w:t>ΠΡΑΚΤΙΚ</w:t>
      </w:r>
      <w:r w:rsidR="00167EC6">
        <w:rPr>
          <w:rFonts w:asciiTheme="minorHAnsi" w:hAnsiTheme="minorHAnsi" w:cs="Calibri"/>
          <w:b/>
          <w:sz w:val="22"/>
          <w:szCs w:val="22"/>
          <w:lang w:val="en-US"/>
        </w:rPr>
        <w:t>A</w:t>
      </w:r>
      <w:r w:rsidRPr="00431B7B">
        <w:rPr>
          <w:rFonts w:asciiTheme="minorHAnsi" w:hAnsiTheme="minorHAnsi" w:cs="Calibri"/>
          <w:b/>
          <w:sz w:val="22"/>
          <w:szCs w:val="22"/>
        </w:rPr>
        <w:t xml:space="preserve"> </w:t>
      </w:r>
      <w:r w:rsidR="00D136D6">
        <w:rPr>
          <w:rFonts w:asciiTheme="minorHAnsi" w:hAnsiTheme="minorHAnsi" w:cs="Calibri"/>
          <w:b/>
          <w:sz w:val="22"/>
          <w:szCs w:val="22"/>
        </w:rPr>
        <w:t>1</w:t>
      </w:r>
      <w:r w:rsidR="00BA2C36">
        <w:rPr>
          <w:rFonts w:asciiTheme="minorHAnsi" w:hAnsiTheme="minorHAnsi" w:cs="Calibri"/>
          <w:b/>
          <w:sz w:val="22"/>
          <w:szCs w:val="22"/>
        </w:rPr>
        <w:t>4</w:t>
      </w:r>
      <w:r w:rsidRPr="00431B7B">
        <w:rPr>
          <w:rFonts w:asciiTheme="minorHAnsi" w:hAnsiTheme="minorHAnsi" w:cs="Calibri"/>
          <w:b/>
          <w:sz w:val="22"/>
          <w:szCs w:val="22"/>
          <w:vertAlign w:val="superscript"/>
        </w:rPr>
        <w:t>ης</w:t>
      </w:r>
      <w:r w:rsidRPr="00431B7B">
        <w:rPr>
          <w:rFonts w:asciiTheme="minorHAnsi" w:hAnsiTheme="minorHAnsi" w:cs="Calibri"/>
          <w:b/>
          <w:sz w:val="22"/>
          <w:szCs w:val="22"/>
        </w:rPr>
        <w:t xml:space="preserve"> </w:t>
      </w:r>
      <w:r w:rsidR="001873B1">
        <w:rPr>
          <w:rFonts w:asciiTheme="minorHAnsi" w:hAnsiTheme="minorHAnsi" w:cs="Calibri"/>
          <w:b/>
          <w:sz w:val="22"/>
          <w:szCs w:val="22"/>
        </w:rPr>
        <w:t>ΤΑΚΤΙΚΗΣ</w:t>
      </w:r>
      <w:r w:rsidRPr="00431B7B">
        <w:rPr>
          <w:rFonts w:asciiTheme="minorHAnsi" w:hAnsiTheme="minorHAnsi" w:cs="Calibri"/>
          <w:b/>
          <w:sz w:val="22"/>
          <w:szCs w:val="22"/>
        </w:rPr>
        <w:t xml:space="preserve"> ΣΥΝΕΔΡΙΑΣΗΣ</w:t>
      </w:r>
      <w:r w:rsidR="00167EC6" w:rsidRPr="00167EC6">
        <w:rPr>
          <w:rFonts w:asciiTheme="minorHAnsi" w:hAnsiTheme="minorHAnsi" w:cs="Calibri"/>
          <w:b/>
          <w:sz w:val="22"/>
          <w:szCs w:val="22"/>
        </w:rPr>
        <w:t xml:space="preserve"> </w:t>
      </w:r>
      <w:r w:rsidRPr="00431B7B">
        <w:rPr>
          <w:rFonts w:asciiTheme="minorHAnsi" w:hAnsiTheme="minorHAnsi" w:cs="Calibri"/>
          <w:b/>
          <w:sz w:val="22"/>
          <w:szCs w:val="22"/>
        </w:rPr>
        <w:t>ΟΙΚΟΝΟΜΙΚΗΣ ΕΠΙΤΡΟΠΗΣ ΔΗΜΟΥ ΛΑΥΡΕΩΤΙΚΗΣ</w:t>
      </w:r>
    </w:p>
    <w:p w14:paraId="7FF83BE1" w14:textId="77777777" w:rsidR="00167EC6" w:rsidRPr="00431B7B" w:rsidRDefault="00167EC6"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11</w:t>
      </w:r>
      <w:r w:rsidRPr="00167EC6">
        <w:rPr>
          <w:rFonts w:asciiTheme="minorHAnsi" w:hAnsiTheme="minorHAnsi" w:cs="Calibri"/>
          <w:b/>
          <w:sz w:val="22"/>
          <w:szCs w:val="22"/>
          <w:vertAlign w:val="superscript"/>
        </w:rPr>
        <w:t>η</w:t>
      </w:r>
      <w:r>
        <w:rPr>
          <w:rFonts w:asciiTheme="minorHAnsi" w:hAnsiTheme="minorHAnsi" w:cs="Calibri"/>
          <w:b/>
          <w:sz w:val="22"/>
          <w:szCs w:val="22"/>
          <w:vertAlign w:val="superscript"/>
        </w:rPr>
        <w:t>ς</w:t>
      </w:r>
      <w:r>
        <w:rPr>
          <w:rFonts w:asciiTheme="minorHAnsi" w:hAnsiTheme="minorHAnsi" w:cs="Calibri"/>
          <w:b/>
          <w:sz w:val="22"/>
          <w:szCs w:val="22"/>
        </w:rPr>
        <w:t xml:space="preserve"> ΙΟΥΝΙΟΥ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1873B1" w:rsidRPr="007C7A33" w14:paraId="106FF270" w14:textId="77777777" w:rsidTr="00BA2C36">
        <w:tc>
          <w:tcPr>
            <w:tcW w:w="3898" w:type="dxa"/>
          </w:tcPr>
          <w:p w14:paraId="711E18B4"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Ημερομηνία συνεδρίασης</w:t>
            </w:r>
          </w:p>
        </w:tc>
        <w:tc>
          <w:tcPr>
            <w:tcW w:w="425" w:type="dxa"/>
          </w:tcPr>
          <w:p w14:paraId="2AA695DF" w14:textId="77777777" w:rsidR="001873B1" w:rsidRPr="001873B1" w:rsidRDefault="001873B1" w:rsidP="00BE63E8">
            <w:pPr>
              <w:spacing w:line="360" w:lineRule="auto"/>
              <w:rPr>
                <w:rFonts w:ascii="Calibri" w:hAnsi="Calibri" w:cs="Calibri"/>
                <w:sz w:val="22"/>
                <w:szCs w:val="22"/>
              </w:rPr>
            </w:pPr>
          </w:p>
        </w:tc>
        <w:tc>
          <w:tcPr>
            <w:tcW w:w="425" w:type="dxa"/>
          </w:tcPr>
          <w:p w14:paraId="53D055D1"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7A79098A" w14:textId="77777777" w:rsidR="001873B1" w:rsidRPr="001873B1" w:rsidRDefault="00D136D6" w:rsidP="00BA2C36">
            <w:pPr>
              <w:spacing w:line="360" w:lineRule="auto"/>
              <w:rPr>
                <w:rFonts w:ascii="Calibri" w:hAnsi="Calibri" w:cs="Calibri"/>
                <w:sz w:val="22"/>
                <w:szCs w:val="22"/>
              </w:rPr>
            </w:pPr>
            <w:r>
              <w:rPr>
                <w:rFonts w:ascii="Calibri" w:hAnsi="Calibri" w:cs="Calibri"/>
                <w:sz w:val="22"/>
                <w:szCs w:val="22"/>
              </w:rPr>
              <w:t xml:space="preserve">11 </w:t>
            </w:r>
            <w:r w:rsidR="00BA2C36">
              <w:rPr>
                <w:rFonts w:ascii="Calibri" w:hAnsi="Calibri" w:cs="Calibri"/>
                <w:sz w:val="22"/>
                <w:szCs w:val="22"/>
              </w:rPr>
              <w:t>Ιουνίου</w:t>
            </w:r>
            <w:r w:rsidR="001873B1" w:rsidRPr="001873B1">
              <w:rPr>
                <w:rFonts w:ascii="Calibri" w:hAnsi="Calibri" w:cs="Calibri"/>
                <w:sz w:val="22"/>
                <w:szCs w:val="22"/>
              </w:rPr>
              <w:t xml:space="preserve"> 2021</w:t>
            </w:r>
          </w:p>
        </w:tc>
      </w:tr>
      <w:tr w:rsidR="001873B1" w:rsidRPr="007C7A33" w14:paraId="27FFF810" w14:textId="77777777" w:rsidTr="00BA2C36">
        <w:tc>
          <w:tcPr>
            <w:tcW w:w="3898" w:type="dxa"/>
          </w:tcPr>
          <w:p w14:paraId="31B47D8B"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Ημέρα και  ώρα συνεδρίασης</w:t>
            </w:r>
          </w:p>
        </w:tc>
        <w:tc>
          <w:tcPr>
            <w:tcW w:w="425" w:type="dxa"/>
          </w:tcPr>
          <w:p w14:paraId="74410294" w14:textId="77777777" w:rsidR="001873B1" w:rsidRPr="001873B1" w:rsidRDefault="001873B1" w:rsidP="00BE63E8">
            <w:pPr>
              <w:spacing w:line="360" w:lineRule="auto"/>
              <w:rPr>
                <w:rFonts w:ascii="Calibri" w:hAnsi="Calibri" w:cs="Calibri"/>
                <w:sz w:val="22"/>
                <w:szCs w:val="22"/>
              </w:rPr>
            </w:pPr>
          </w:p>
        </w:tc>
        <w:tc>
          <w:tcPr>
            <w:tcW w:w="425" w:type="dxa"/>
          </w:tcPr>
          <w:p w14:paraId="7D0CD3BC"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7023C9C2" w14:textId="77777777" w:rsidR="001873B1" w:rsidRPr="001873B1" w:rsidRDefault="00BA2C36" w:rsidP="00BA2C36">
            <w:pPr>
              <w:spacing w:line="360" w:lineRule="auto"/>
              <w:rPr>
                <w:rFonts w:ascii="Calibri" w:hAnsi="Calibri" w:cs="Calibri"/>
                <w:sz w:val="22"/>
                <w:szCs w:val="22"/>
              </w:rPr>
            </w:pPr>
            <w:r>
              <w:rPr>
                <w:rFonts w:ascii="Calibri" w:hAnsi="Calibri" w:cs="Calibri"/>
                <w:sz w:val="22"/>
                <w:szCs w:val="22"/>
              </w:rPr>
              <w:t>Παρασκευή</w:t>
            </w:r>
            <w:r w:rsidR="001873B1" w:rsidRPr="001873B1">
              <w:rPr>
                <w:rFonts w:ascii="Calibri" w:hAnsi="Calibri" w:cs="Calibri"/>
                <w:sz w:val="22"/>
                <w:szCs w:val="22"/>
              </w:rPr>
              <w:t>, ώρα 1</w:t>
            </w:r>
            <w:r>
              <w:rPr>
                <w:rFonts w:ascii="Calibri" w:hAnsi="Calibri" w:cs="Calibri"/>
                <w:sz w:val="22"/>
                <w:szCs w:val="22"/>
              </w:rPr>
              <w:t>4</w:t>
            </w:r>
            <w:r w:rsidR="001873B1" w:rsidRPr="001873B1">
              <w:rPr>
                <w:rFonts w:ascii="Calibri" w:hAnsi="Calibri" w:cs="Calibri"/>
                <w:sz w:val="22"/>
                <w:szCs w:val="22"/>
              </w:rPr>
              <w:t>:00 (δια τηλεδιάσκεψης)</w:t>
            </w:r>
          </w:p>
        </w:tc>
      </w:tr>
      <w:tr w:rsidR="001873B1" w:rsidRPr="007C7A33" w14:paraId="6B2835F0" w14:textId="77777777" w:rsidTr="00BA2C36">
        <w:tc>
          <w:tcPr>
            <w:tcW w:w="3898" w:type="dxa"/>
          </w:tcPr>
          <w:p w14:paraId="21DC3689"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 επίδοσης πρόσκλησης</w:t>
            </w:r>
          </w:p>
        </w:tc>
        <w:tc>
          <w:tcPr>
            <w:tcW w:w="425" w:type="dxa"/>
          </w:tcPr>
          <w:p w14:paraId="1824EC81" w14:textId="77777777" w:rsidR="001873B1" w:rsidRPr="001873B1" w:rsidRDefault="001873B1" w:rsidP="00BE63E8">
            <w:pPr>
              <w:spacing w:line="360" w:lineRule="auto"/>
              <w:rPr>
                <w:rFonts w:ascii="Calibri" w:hAnsi="Calibri" w:cs="Calibri"/>
                <w:sz w:val="22"/>
                <w:szCs w:val="22"/>
              </w:rPr>
            </w:pPr>
          </w:p>
        </w:tc>
        <w:tc>
          <w:tcPr>
            <w:tcW w:w="425" w:type="dxa"/>
          </w:tcPr>
          <w:p w14:paraId="5B91D652"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04D7F03E" w14:textId="77777777" w:rsidR="001873B1" w:rsidRPr="001873B1" w:rsidRDefault="00D136D6" w:rsidP="00BA2C36">
            <w:pPr>
              <w:spacing w:line="360" w:lineRule="auto"/>
              <w:rPr>
                <w:rFonts w:ascii="Calibri" w:hAnsi="Calibri" w:cs="Calibri"/>
                <w:sz w:val="22"/>
                <w:szCs w:val="22"/>
              </w:rPr>
            </w:pPr>
            <w:r>
              <w:rPr>
                <w:rFonts w:ascii="Calibri" w:hAnsi="Calibri" w:cs="Calibri"/>
                <w:sz w:val="22"/>
                <w:szCs w:val="22"/>
              </w:rPr>
              <w:t>07.0</w:t>
            </w:r>
            <w:r w:rsidR="00BA2C36">
              <w:rPr>
                <w:rFonts w:ascii="Calibri" w:hAnsi="Calibri" w:cs="Calibri"/>
                <w:sz w:val="22"/>
                <w:szCs w:val="22"/>
              </w:rPr>
              <w:t>6</w:t>
            </w:r>
            <w:r>
              <w:rPr>
                <w:rFonts w:ascii="Calibri" w:hAnsi="Calibri" w:cs="Calibri"/>
                <w:sz w:val="22"/>
                <w:szCs w:val="22"/>
              </w:rPr>
              <w:t>.</w:t>
            </w:r>
            <w:r w:rsidR="001873B1" w:rsidRPr="001873B1">
              <w:rPr>
                <w:rFonts w:ascii="Calibri" w:hAnsi="Calibri" w:cs="Calibri"/>
                <w:sz w:val="22"/>
                <w:szCs w:val="22"/>
              </w:rPr>
              <w:t>2021</w:t>
            </w:r>
          </w:p>
        </w:tc>
      </w:tr>
      <w:tr w:rsidR="001873B1" w:rsidRPr="007C7A33" w14:paraId="53677B3C" w14:textId="77777777" w:rsidTr="00BA2C36">
        <w:tc>
          <w:tcPr>
            <w:tcW w:w="3898" w:type="dxa"/>
          </w:tcPr>
          <w:p w14:paraId="00AA39F8"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Αριθμός μελών</w:t>
            </w:r>
          </w:p>
        </w:tc>
        <w:tc>
          <w:tcPr>
            <w:tcW w:w="425" w:type="dxa"/>
          </w:tcPr>
          <w:p w14:paraId="1D7E8349" w14:textId="77777777" w:rsidR="001873B1" w:rsidRPr="001873B1" w:rsidRDefault="001873B1" w:rsidP="00BE63E8">
            <w:pPr>
              <w:spacing w:line="360" w:lineRule="auto"/>
              <w:rPr>
                <w:rFonts w:ascii="Calibri" w:hAnsi="Calibri" w:cs="Calibri"/>
                <w:sz w:val="22"/>
                <w:szCs w:val="22"/>
              </w:rPr>
            </w:pPr>
          </w:p>
        </w:tc>
        <w:tc>
          <w:tcPr>
            <w:tcW w:w="425" w:type="dxa"/>
          </w:tcPr>
          <w:p w14:paraId="197F5719"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453D1550"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7</w:t>
            </w:r>
          </w:p>
        </w:tc>
      </w:tr>
      <w:tr w:rsidR="001873B1" w:rsidRPr="007C7A33" w14:paraId="48ABCF83" w14:textId="77777777" w:rsidTr="00BA2C36">
        <w:tc>
          <w:tcPr>
            <w:tcW w:w="3898" w:type="dxa"/>
          </w:tcPr>
          <w:p w14:paraId="43EF94CC"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Παρόντα μέλη</w:t>
            </w:r>
          </w:p>
        </w:tc>
        <w:tc>
          <w:tcPr>
            <w:tcW w:w="425" w:type="dxa"/>
          </w:tcPr>
          <w:p w14:paraId="592C3471" w14:textId="77777777" w:rsidR="001873B1" w:rsidRPr="001873B1" w:rsidRDefault="001873B1" w:rsidP="00BE63E8">
            <w:pPr>
              <w:spacing w:line="360" w:lineRule="auto"/>
              <w:rPr>
                <w:rFonts w:ascii="Calibri" w:hAnsi="Calibri" w:cs="Calibri"/>
                <w:sz w:val="22"/>
                <w:szCs w:val="22"/>
              </w:rPr>
            </w:pPr>
          </w:p>
        </w:tc>
        <w:tc>
          <w:tcPr>
            <w:tcW w:w="425" w:type="dxa"/>
          </w:tcPr>
          <w:p w14:paraId="0FE4C731"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56BA6B1B"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6</w:t>
            </w:r>
          </w:p>
        </w:tc>
      </w:tr>
      <w:tr w:rsidR="001873B1" w:rsidRPr="007C7A33" w14:paraId="209C7B5C" w14:textId="77777777" w:rsidTr="00BA2C36">
        <w:tc>
          <w:tcPr>
            <w:tcW w:w="9072" w:type="dxa"/>
            <w:gridSpan w:val="4"/>
          </w:tcPr>
          <w:p w14:paraId="0244B33A" w14:textId="77777777" w:rsidR="001873B1" w:rsidRPr="001873B1" w:rsidRDefault="00BA2C36" w:rsidP="00BA2C36">
            <w:pPr>
              <w:spacing w:line="360" w:lineRule="auto"/>
              <w:rPr>
                <w:rFonts w:ascii="Calibri" w:hAnsi="Calibri" w:cs="Calibri"/>
                <w:i/>
                <w:sz w:val="22"/>
                <w:szCs w:val="22"/>
              </w:rPr>
            </w:pPr>
            <w:r>
              <w:rPr>
                <w:rFonts w:ascii="Calibri" w:hAnsi="Calibri" w:cs="Calibri"/>
                <w:sz w:val="22"/>
                <w:szCs w:val="22"/>
              </w:rPr>
              <w:t xml:space="preserve">Δημήτριος Λουκάς, Δήμαρχος Λαυρεωτικής, </w:t>
            </w:r>
            <w:r w:rsidR="0038338C">
              <w:rPr>
                <w:rFonts w:ascii="Calibri" w:hAnsi="Calibri" w:cs="Calibri"/>
                <w:sz w:val="22"/>
                <w:szCs w:val="22"/>
              </w:rPr>
              <w:t>Χαράλαμπος Ζαγου</w:t>
            </w:r>
            <w:r w:rsidR="001873B1" w:rsidRPr="001873B1">
              <w:rPr>
                <w:rFonts w:ascii="Calibri" w:hAnsi="Calibri" w:cs="Calibri"/>
                <w:sz w:val="22"/>
                <w:szCs w:val="22"/>
              </w:rPr>
              <w:t>ρής, Ασπασία Αργεντίνη, Αθανάσιος Μακροδημήτρης</w:t>
            </w:r>
            <w:r w:rsidR="001873B1" w:rsidRPr="0038338C">
              <w:rPr>
                <w:rFonts w:ascii="Calibri" w:hAnsi="Calibri" w:cs="Calibri"/>
                <w:i/>
                <w:sz w:val="22"/>
                <w:szCs w:val="22"/>
              </w:rPr>
              <w:t xml:space="preserve"> (ως αναπληρωματικό μέλος στη θέση του τακτικού Ηλία Στουραΐτη),</w:t>
            </w:r>
            <w:r>
              <w:rPr>
                <w:rFonts w:ascii="Calibri" w:hAnsi="Calibri" w:cs="Calibri"/>
                <w:sz w:val="22"/>
                <w:szCs w:val="22"/>
              </w:rPr>
              <w:t xml:space="preserve"> </w:t>
            </w:r>
            <w:r w:rsidR="0038338C">
              <w:rPr>
                <w:rFonts w:ascii="Calibri" w:hAnsi="Calibri" w:cs="Calibri"/>
                <w:sz w:val="22"/>
                <w:szCs w:val="22"/>
              </w:rPr>
              <w:t xml:space="preserve">Σταύρος Κρητικός, </w:t>
            </w:r>
            <w:r w:rsidR="001873B1" w:rsidRPr="001873B1">
              <w:rPr>
                <w:rFonts w:ascii="Calibri" w:hAnsi="Calibri" w:cs="Calibri"/>
                <w:sz w:val="22"/>
                <w:szCs w:val="22"/>
              </w:rPr>
              <w:t>Αρετούσα Μακρή</w:t>
            </w:r>
            <w:r w:rsidR="0038338C">
              <w:rPr>
                <w:rFonts w:ascii="Calibri" w:hAnsi="Calibri" w:cs="Calibri"/>
                <w:sz w:val="22"/>
                <w:szCs w:val="22"/>
              </w:rPr>
              <w:t xml:space="preserve"> </w:t>
            </w:r>
          </w:p>
        </w:tc>
      </w:tr>
      <w:tr w:rsidR="001873B1" w:rsidRPr="007C7A33" w14:paraId="331BA920" w14:textId="77777777" w:rsidTr="00BA2C36">
        <w:tc>
          <w:tcPr>
            <w:tcW w:w="3898" w:type="dxa"/>
          </w:tcPr>
          <w:p w14:paraId="2E35303F"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Απόντα μέλη</w:t>
            </w:r>
          </w:p>
        </w:tc>
        <w:tc>
          <w:tcPr>
            <w:tcW w:w="425" w:type="dxa"/>
          </w:tcPr>
          <w:p w14:paraId="4988B7BA" w14:textId="77777777" w:rsidR="001873B1" w:rsidRPr="001873B1" w:rsidRDefault="001873B1" w:rsidP="00BE63E8">
            <w:pPr>
              <w:spacing w:line="360" w:lineRule="auto"/>
              <w:rPr>
                <w:rFonts w:ascii="Calibri" w:hAnsi="Calibri" w:cs="Calibri"/>
                <w:sz w:val="22"/>
                <w:szCs w:val="22"/>
              </w:rPr>
            </w:pPr>
          </w:p>
        </w:tc>
        <w:tc>
          <w:tcPr>
            <w:tcW w:w="425" w:type="dxa"/>
          </w:tcPr>
          <w:p w14:paraId="1CFD486B"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3BCFEF49"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1</w:t>
            </w:r>
          </w:p>
        </w:tc>
      </w:tr>
      <w:tr w:rsidR="0038338C" w:rsidRPr="007C7A33" w14:paraId="2E82F6F2" w14:textId="77777777" w:rsidTr="00BA2C36">
        <w:tc>
          <w:tcPr>
            <w:tcW w:w="9072" w:type="dxa"/>
            <w:gridSpan w:val="4"/>
          </w:tcPr>
          <w:p w14:paraId="4733EFCA" w14:textId="77777777" w:rsidR="0038338C" w:rsidRPr="001873B1" w:rsidRDefault="00BA2C36" w:rsidP="00BE63E8">
            <w:pPr>
              <w:spacing w:line="360" w:lineRule="auto"/>
              <w:rPr>
                <w:rFonts w:ascii="Calibri" w:hAnsi="Calibri" w:cs="Calibri"/>
                <w:sz w:val="22"/>
                <w:szCs w:val="22"/>
              </w:rPr>
            </w:pPr>
            <w:r>
              <w:rPr>
                <w:rFonts w:ascii="Calibri" w:hAnsi="Calibri" w:cs="Calibri"/>
                <w:sz w:val="22"/>
                <w:szCs w:val="22"/>
              </w:rPr>
              <w:t>Κωνσταντίνος Λεβαντής</w:t>
            </w:r>
          </w:p>
        </w:tc>
      </w:tr>
      <w:tr w:rsidR="001873B1" w:rsidRPr="007C7A33" w14:paraId="0053DFBE" w14:textId="77777777" w:rsidTr="00BA2C36">
        <w:tc>
          <w:tcPr>
            <w:tcW w:w="9072" w:type="dxa"/>
            <w:gridSpan w:val="4"/>
          </w:tcPr>
          <w:p w14:paraId="71485E3B"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Παρούσας της γραμματέως Γαϊτανιώς Μαργαρίτη</w:t>
            </w:r>
          </w:p>
        </w:tc>
      </w:tr>
    </w:tbl>
    <w:p w14:paraId="2CBB3B7D" w14:textId="77777777" w:rsidR="008A505D" w:rsidRDefault="008A505D" w:rsidP="00C41BAE">
      <w:pPr>
        <w:spacing w:line="360" w:lineRule="auto"/>
        <w:rPr>
          <w:rFonts w:ascii="Calibri" w:hAnsi="Calibri" w:cs="Calibri"/>
          <w:b/>
          <w:bCs/>
          <w:sz w:val="22"/>
          <w:szCs w:val="22"/>
        </w:rPr>
      </w:pPr>
    </w:p>
    <w:p w14:paraId="25E5FE7C" w14:textId="77777777" w:rsidR="00C41BAE" w:rsidRPr="00F23567" w:rsidRDefault="00C41BAE" w:rsidP="00C41BAE">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sidR="00DA714E">
        <w:rPr>
          <w:rFonts w:ascii="Calibri" w:hAnsi="Calibri" w:cs="Calibri"/>
          <w:b/>
          <w:bCs/>
          <w:sz w:val="22"/>
          <w:szCs w:val="22"/>
        </w:rPr>
        <w:t xml:space="preserve">Λήψη απόφασης περί έγκρισης </w:t>
      </w:r>
      <w:r w:rsidR="008A505D">
        <w:rPr>
          <w:rFonts w:ascii="Calibri" w:hAnsi="Calibri" w:cs="Calibri"/>
          <w:b/>
          <w:bCs/>
          <w:sz w:val="22"/>
          <w:szCs w:val="22"/>
        </w:rPr>
        <w:t>απολογισμού Δήμου Λαυρεωτικής οικονομικού έτους 2020</w:t>
      </w:r>
    </w:p>
    <w:p w14:paraId="03609545" w14:textId="77777777" w:rsidR="00C41BAE" w:rsidRDefault="00C41BAE" w:rsidP="00C41BAE">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w:t>
      </w:r>
      <w:r w:rsidR="0038338C">
        <w:rPr>
          <w:rFonts w:ascii="Calibri" w:hAnsi="Calibri" w:cs="Calibri"/>
          <w:b/>
          <w:sz w:val="22"/>
          <w:szCs w:val="22"/>
        </w:rPr>
        <w:t>1</w:t>
      </w:r>
      <w:r w:rsidR="008A505D">
        <w:rPr>
          <w:rFonts w:ascii="Calibri" w:hAnsi="Calibri" w:cs="Calibri"/>
          <w:b/>
          <w:sz w:val="22"/>
          <w:szCs w:val="22"/>
        </w:rPr>
        <w:t>37</w:t>
      </w:r>
      <w:r>
        <w:rPr>
          <w:rFonts w:ascii="Calibri" w:hAnsi="Calibri" w:cs="Calibri"/>
          <w:b/>
          <w:sz w:val="22"/>
          <w:szCs w:val="22"/>
        </w:rPr>
        <w:t>/2021</w:t>
      </w:r>
    </w:p>
    <w:p w14:paraId="2B4B30B7" w14:textId="77777777" w:rsidR="00C411FC" w:rsidRDefault="001D3C75" w:rsidP="001D3C75">
      <w:pPr>
        <w:spacing w:line="360" w:lineRule="auto"/>
        <w:jc w:val="both"/>
        <w:rPr>
          <w:rFonts w:ascii="Calibri" w:hAnsi="Calibri" w:cs="Calibri"/>
          <w:sz w:val="22"/>
          <w:szCs w:val="22"/>
        </w:rPr>
      </w:pPr>
      <w:r>
        <w:rPr>
          <w:rFonts w:ascii="Calibri" w:hAnsi="Calibri" w:cs="Calibri"/>
          <w:sz w:val="22"/>
          <w:szCs w:val="22"/>
        </w:rPr>
        <w:tab/>
      </w:r>
      <w:r w:rsidR="00C411FC">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00C411FC" w:rsidRPr="001D3C75">
        <w:rPr>
          <w:rFonts w:ascii="Calibri" w:hAnsi="Calibri" w:cs="Calibri"/>
          <w:i/>
          <w:sz w:val="22"/>
          <w:szCs w:val="22"/>
        </w:rPr>
        <w:t>«</w:t>
      </w:r>
      <w:r w:rsidRPr="001D3C75">
        <w:rPr>
          <w:rFonts w:ascii="Calibri" w:hAnsi="Calibri" w:cs="Calibri"/>
          <w:bCs/>
          <w:i/>
          <w:sz w:val="22"/>
          <w:szCs w:val="22"/>
        </w:rPr>
        <w:t>έγκρισης απολογισμού Δήμου Λαυρεωτικής οικονομικού έτους 2020</w:t>
      </w:r>
      <w:r w:rsidR="00C411FC" w:rsidRPr="001D3C75">
        <w:rPr>
          <w:rFonts w:ascii="Calibri" w:hAnsi="Calibri" w:cs="Calibri"/>
          <w:bCs/>
          <w:i/>
          <w:sz w:val="22"/>
          <w:szCs w:val="22"/>
        </w:rPr>
        <w:t>»</w:t>
      </w:r>
      <w:r w:rsidR="00C411FC">
        <w:rPr>
          <w:rFonts w:ascii="Calibri" w:hAnsi="Calibri" w:cs="Calibri"/>
          <w:bCs/>
          <w:i/>
          <w:sz w:val="22"/>
          <w:szCs w:val="22"/>
        </w:rPr>
        <w:t xml:space="preserve">, </w:t>
      </w:r>
      <w:r w:rsidR="00C411FC">
        <w:rPr>
          <w:rFonts w:ascii="Calibri" w:hAnsi="Calibri" w:cs="Calibri"/>
          <w:bCs/>
          <w:sz w:val="22"/>
          <w:szCs w:val="22"/>
        </w:rPr>
        <w:t>έθεσε υπόψη των μελών της Οικονομικής Επιτροπής</w:t>
      </w:r>
      <w:r w:rsidR="00C411FC">
        <w:rPr>
          <w:rFonts w:ascii="Calibri" w:hAnsi="Calibri" w:cs="Calibri"/>
          <w:sz w:val="22"/>
          <w:szCs w:val="22"/>
        </w:rPr>
        <w:t xml:space="preserve"> </w:t>
      </w:r>
      <w:r>
        <w:rPr>
          <w:rFonts w:ascii="Calibri" w:hAnsi="Calibri" w:cs="Calibri"/>
          <w:sz w:val="22"/>
          <w:szCs w:val="22"/>
        </w:rPr>
        <w:t xml:space="preserve">την αριθμ. πρωτ: 8543/28.05.2021 εισήγηση της Ταμειακής Υπηρεσίας, στην οποία αναφέρονται </w:t>
      </w:r>
      <w:r w:rsidR="00C411FC">
        <w:rPr>
          <w:rFonts w:ascii="Calibri" w:hAnsi="Calibri" w:cs="Calibri"/>
          <w:sz w:val="22"/>
          <w:szCs w:val="22"/>
        </w:rPr>
        <w:t>τα</w:t>
      </w:r>
      <w:r>
        <w:rPr>
          <w:rFonts w:ascii="Calibri" w:hAnsi="Calibri" w:cs="Calibri"/>
          <w:sz w:val="22"/>
          <w:szCs w:val="22"/>
        </w:rPr>
        <w:t xml:space="preserve"> εξής</w:t>
      </w:r>
      <w:r w:rsidR="00C411FC">
        <w:rPr>
          <w:rFonts w:ascii="Calibri" w:hAnsi="Calibri" w:cs="Calibri"/>
          <w:sz w:val="22"/>
          <w:szCs w:val="22"/>
        </w:rPr>
        <w:t>:</w:t>
      </w:r>
    </w:p>
    <w:p w14:paraId="7E989C3E"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«Σύμφωνα με τις διατάξεις του άρθρου 163 του Ν.3463/2006 «Δημοτικός &amp; Κοινοτικός Κώδικας» και του άρθρου 26 του Ν.3202/2003 (ΦΕΚ 284Α/11-12-2003), ο Ειδικός Ταμίας του Δήμου υποβάλλει δια μέσου του δημάρχου στην Οικονομική Επιτροπή όλους τους λογαριασμούς που αναφέρονται στην οικονομική διαχείριση του Δήμου, οικονομικού έτους 2020.</w:t>
      </w:r>
    </w:p>
    <w:p w14:paraId="3FAEE677"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Μετά την ψήφιση του Ν. 4735/2020 στις 12-10-2020 στην παρ. 1 του άρθρου 40 ορίζεται ότι η Οικονομική Επιτροπή εγκρίνει πλέον τον Απολογισμό των Δήμων.</w:t>
      </w:r>
    </w:p>
    <w:p w14:paraId="33CC4B75" w14:textId="77777777" w:rsidR="001D3C75" w:rsidRPr="001D3C75" w:rsidRDefault="001D3C75" w:rsidP="001D3C75">
      <w:pPr>
        <w:spacing w:line="360" w:lineRule="auto"/>
        <w:ind w:firstLine="244"/>
        <w:jc w:val="both"/>
        <w:rPr>
          <w:rFonts w:ascii="Calibri" w:hAnsi="Calibri" w:cs="Calibri"/>
          <w:i/>
          <w:sz w:val="22"/>
          <w:szCs w:val="22"/>
        </w:rPr>
      </w:pPr>
      <w:r w:rsidRPr="001D3C75">
        <w:rPr>
          <w:rFonts w:ascii="Calibri" w:hAnsi="Calibri" w:cs="Calibri"/>
          <w:i/>
          <w:sz w:val="22"/>
          <w:szCs w:val="22"/>
        </w:rPr>
        <w:t>Ο λογαριασμός της διαχείρισης υποβάλλεται ενιαίος ανεξάρτητα από τις μεταβολές που τυχόν έχουν γίνει ως προς τα πρόσωπα εκείνων που ενεργούν την ταμιακή διαχείριση.</w:t>
      </w:r>
    </w:p>
    <w:p w14:paraId="3F779461"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lastRenderedPageBreak/>
        <w:t>Από τα υποβληθέντα στοιχεία προκύπτουν κατά κατηγορία τα κατωτέρω:</w:t>
      </w:r>
    </w:p>
    <w:p w14:paraId="69843503" w14:textId="77777777" w:rsidR="001D3C75" w:rsidRPr="001D3C75" w:rsidRDefault="001D3C75" w:rsidP="001D3C75">
      <w:pPr>
        <w:spacing w:line="360" w:lineRule="auto"/>
        <w:rPr>
          <w:rFonts w:ascii="Calibri" w:hAnsi="Calibri" w:cs="Calibri"/>
          <w:i/>
          <w:sz w:val="22"/>
          <w:szCs w:val="22"/>
        </w:rPr>
      </w:pPr>
    </w:p>
    <w:p w14:paraId="0FF2A3E3" w14:textId="77777777" w:rsidR="001D3C75" w:rsidRPr="001D3C75" w:rsidRDefault="001D3C75" w:rsidP="001D3C75">
      <w:pPr>
        <w:spacing w:line="360" w:lineRule="auto"/>
        <w:rPr>
          <w:rFonts w:ascii="Calibri" w:hAnsi="Calibri" w:cs="Calibri"/>
          <w:b/>
          <w:i/>
          <w:sz w:val="22"/>
          <w:szCs w:val="22"/>
        </w:rPr>
      </w:pPr>
      <w:r w:rsidRPr="001D3C75">
        <w:rPr>
          <w:rFonts w:ascii="Calibri" w:hAnsi="Calibri" w:cs="Calibri"/>
          <w:spacing w:val="-55"/>
          <w:sz w:val="22"/>
          <w:szCs w:val="22"/>
          <w:u w:val="single"/>
        </w:rPr>
        <w:t xml:space="preserve"> </w:t>
      </w:r>
      <w:r w:rsidRPr="001D3C75">
        <w:rPr>
          <w:rFonts w:ascii="Calibri" w:hAnsi="Calibri" w:cs="Calibri"/>
          <w:b/>
          <w:i/>
          <w:sz w:val="22"/>
          <w:szCs w:val="22"/>
          <w:u w:val="single"/>
        </w:rPr>
        <w:t>ΕΣΟΔΑ</w:t>
      </w:r>
    </w:p>
    <w:p w14:paraId="6A85EF3D"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 xml:space="preserve">Το σύνολο των βεβαιωθέντων εσόδων ανήλθε στο ποσό των </w:t>
      </w:r>
      <w:r w:rsidRPr="001D3C75">
        <w:rPr>
          <w:rFonts w:ascii="Calibri" w:hAnsi="Calibri" w:cs="Calibri"/>
          <w:b/>
          <w:bCs/>
          <w:i/>
          <w:sz w:val="22"/>
          <w:szCs w:val="22"/>
        </w:rPr>
        <w:t>32.030.842,81</w:t>
      </w:r>
      <w:r w:rsidRPr="001D3C75">
        <w:rPr>
          <w:rFonts w:ascii="Calibri" w:hAnsi="Calibri" w:cs="Calibri"/>
          <w:b/>
          <w:i/>
          <w:sz w:val="22"/>
          <w:szCs w:val="22"/>
        </w:rPr>
        <w:t>ε</w:t>
      </w:r>
      <w:r w:rsidRPr="001D3C75">
        <w:rPr>
          <w:rFonts w:ascii="Calibri" w:hAnsi="Calibri" w:cs="Calibri"/>
          <w:i/>
          <w:sz w:val="22"/>
          <w:szCs w:val="22"/>
        </w:rPr>
        <w:t>υρώ και  αναλύεται ως</w:t>
      </w:r>
      <w:r w:rsidRPr="001D3C75">
        <w:rPr>
          <w:rFonts w:ascii="Calibri" w:hAnsi="Calibri" w:cs="Calibri"/>
          <w:i/>
          <w:spacing w:val="-5"/>
          <w:sz w:val="22"/>
          <w:szCs w:val="22"/>
        </w:rPr>
        <w:t xml:space="preserve"> </w:t>
      </w:r>
      <w:r w:rsidRPr="001D3C75">
        <w:rPr>
          <w:rFonts w:ascii="Calibri" w:hAnsi="Calibri" w:cs="Calibri"/>
          <w:i/>
          <w:sz w:val="22"/>
          <w:szCs w:val="22"/>
        </w:rPr>
        <w:t>εξής:</w:t>
      </w: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976"/>
        <w:gridCol w:w="2127"/>
      </w:tblGrid>
      <w:tr w:rsidR="001D3C75" w:rsidRPr="001D3C75" w14:paraId="03F2B5EF" w14:textId="77777777" w:rsidTr="001D3C75">
        <w:trPr>
          <w:trHeight w:val="538"/>
        </w:trPr>
        <w:tc>
          <w:tcPr>
            <w:tcW w:w="3828" w:type="dxa"/>
          </w:tcPr>
          <w:p w14:paraId="2F37E4B5" w14:textId="77777777" w:rsidR="001D3C75" w:rsidRPr="001D3C75" w:rsidRDefault="001D3C75" w:rsidP="00777950">
            <w:pPr>
              <w:pStyle w:val="TableParagraph"/>
              <w:spacing w:before="134"/>
              <w:ind w:left="106"/>
              <w:rPr>
                <w:b/>
                <w:i/>
              </w:rPr>
            </w:pPr>
            <w:bookmarkStart w:id="0" w:name="_Hlk46398876"/>
            <w:r w:rsidRPr="001D3C75">
              <w:rPr>
                <w:b/>
                <w:i/>
              </w:rPr>
              <w:t>Ανακεφαλαίωση εσόδων</w:t>
            </w:r>
          </w:p>
        </w:tc>
        <w:tc>
          <w:tcPr>
            <w:tcW w:w="2976" w:type="dxa"/>
          </w:tcPr>
          <w:p w14:paraId="0E4DBCAA" w14:textId="77777777" w:rsidR="001D3C75" w:rsidRPr="001D3C75" w:rsidRDefault="001D3C75" w:rsidP="00777950">
            <w:pPr>
              <w:pStyle w:val="TableParagraph"/>
              <w:spacing w:line="270" w:lineRule="atLeast"/>
              <w:ind w:left="39" w:right="7"/>
              <w:rPr>
                <w:b/>
                <w:i/>
              </w:rPr>
            </w:pPr>
            <w:r w:rsidRPr="001D3C75">
              <w:rPr>
                <w:b/>
                <w:i/>
              </w:rPr>
              <w:t>Τελικά προϋπολογισθέντα με αναμορφώσεις</w:t>
            </w:r>
          </w:p>
        </w:tc>
        <w:tc>
          <w:tcPr>
            <w:tcW w:w="2127" w:type="dxa"/>
          </w:tcPr>
          <w:p w14:paraId="574B6F1E" w14:textId="77777777" w:rsidR="001D3C75" w:rsidRPr="001D3C75" w:rsidRDefault="001D3C75" w:rsidP="00777950">
            <w:pPr>
              <w:pStyle w:val="TableParagraph"/>
              <w:spacing w:before="134"/>
              <w:ind w:left="0" w:right="96"/>
              <w:jc w:val="right"/>
              <w:rPr>
                <w:b/>
                <w:i/>
              </w:rPr>
            </w:pPr>
            <w:r w:rsidRPr="001D3C75">
              <w:rPr>
                <w:b/>
                <w:i/>
              </w:rPr>
              <w:t>Τελικά βεβαιωθέντα</w:t>
            </w:r>
          </w:p>
        </w:tc>
      </w:tr>
      <w:tr w:rsidR="001D3C75" w:rsidRPr="001D3C75" w14:paraId="101DF930" w14:textId="77777777" w:rsidTr="001D3C75">
        <w:trPr>
          <w:trHeight w:val="400"/>
        </w:trPr>
        <w:tc>
          <w:tcPr>
            <w:tcW w:w="3828" w:type="dxa"/>
          </w:tcPr>
          <w:p w14:paraId="113A31BF" w14:textId="77777777" w:rsidR="001D3C75" w:rsidRPr="001D3C75" w:rsidRDefault="001D3C75" w:rsidP="00777950">
            <w:pPr>
              <w:pStyle w:val="TableParagraph"/>
              <w:ind w:left="106"/>
              <w:rPr>
                <w:i/>
                <w:lang w:val="el-GR"/>
              </w:rPr>
            </w:pPr>
            <w:r w:rsidRPr="001D3C75">
              <w:rPr>
                <w:i/>
                <w:lang w:val="el-GR"/>
              </w:rPr>
              <w:t>ΤΑΚΤΙΚΑ (Κ.Α. 0 + Κ.Α. 21)</w:t>
            </w:r>
          </w:p>
        </w:tc>
        <w:tc>
          <w:tcPr>
            <w:tcW w:w="2976" w:type="dxa"/>
          </w:tcPr>
          <w:p w14:paraId="00932E67" w14:textId="77777777" w:rsidR="001D3C75" w:rsidRPr="001D3C75" w:rsidRDefault="001D3C75" w:rsidP="00777950">
            <w:pPr>
              <w:pStyle w:val="TableParagraph"/>
              <w:ind w:left="0" w:right="92"/>
              <w:jc w:val="right"/>
              <w:rPr>
                <w:i/>
              </w:rPr>
            </w:pPr>
            <w:r w:rsidRPr="001D3C75">
              <w:rPr>
                <w:i/>
              </w:rPr>
              <w:t>9.920.846,30</w:t>
            </w:r>
          </w:p>
        </w:tc>
        <w:tc>
          <w:tcPr>
            <w:tcW w:w="2127" w:type="dxa"/>
          </w:tcPr>
          <w:p w14:paraId="2967D9DF" w14:textId="77777777" w:rsidR="001D3C75" w:rsidRPr="001D3C75" w:rsidRDefault="001D3C75" w:rsidP="00777950">
            <w:pPr>
              <w:pStyle w:val="TableParagraph"/>
              <w:ind w:left="0" w:right="91"/>
              <w:jc w:val="right"/>
              <w:rPr>
                <w:i/>
              </w:rPr>
            </w:pPr>
            <w:r w:rsidRPr="001D3C75">
              <w:rPr>
                <w:i/>
              </w:rPr>
              <w:t>9.174.241,39</w:t>
            </w:r>
          </w:p>
        </w:tc>
      </w:tr>
      <w:tr w:rsidR="001D3C75" w:rsidRPr="001D3C75" w14:paraId="6DE2DA00" w14:textId="77777777" w:rsidTr="001D3C75">
        <w:trPr>
          <w:trHeight w:val="402"/>
        </w:trPr>
        <w:tc>
          <w:tcPr>
            <w:tcW w:w="3828" w:type="dxa"/>
          </w:tcPr>
          <w:p w14:paraId="68ED55C1" w14:textId="77777777" w:rsidR="001D3C75" w:rsidRPr="001D3C75" w:rsidRDefault="001D3C75" w:rsidP="00777950">
            <w:pPr>
              <w:pStyle w:val="TableParagraph"/>
              <w:spacing w:before="1"/>
              <w:ind w:left="106"/>
              <w:rPr>
                <w:i/>
                <w:lang w:val="el-GR"/>
              </w:rPr>
            </w:pPr>
            <w:r w:rsidRPr="001D3C75">
              <w:rPr>
                <w:i/>
                <w:lang w:val="el-GR"/>
              </w:rPr>
              <w:t>ΕΚΤΑΚΤΑ (Κ.Α.1 + Κ.Α. 22)</w:t>
            </w:r>
          </w:p>
        </w:tc>
        <w:tc>
          <w:tcPr>
            <w:tcW w:w="2976" w:type="dxa"/>
          </w:tcPr>
          <w:p w14:paraId="73FFAEDB" w14:textId="77777777" w:rsidR="001D3C75" w:rsidRPr="001D3C75" w:rsidRDefault="001D3C75" w:rsidP="00777950">
            <w:pPr>
              <w:pStyle w:val="TableParagraph"/>
              <w:spacing w:before="1"/>
              <w:ind w:left="0" w:right="92"/>
              <w:jc w:val="right"/>
              <w:rPr>
                <w:i/>
              </w:rPr>
            </w:pPr>
            <w:r w:rsidRPr="001D3C75">
              <w:rPr>
                <w:i/>
              </w:rPr>
              <w:t>37.666.939,50</w:t>
            </w:r>
          </w:p>
        </w:tc>
        <w:tc>
          <w:tcPr>
            <w:tcW w:w="2127" w:type="dxa"/>
          </w:tcPr>
          <w:p w14:paraId="32E3F2B5" w14:textId="77777777" w:rsidR="001D3C75" w:rsidRPr="001D3C75" w:rsidRDefault="001D3C75" w:rsidP="00777950">
            <w:pPr>
              <w:pStyle w:val="TableParagraph"/>
              <w:spacing w:before="1"/>
              <w:ind w:left="0" w:right="91"/>
              <w:jc w:val="right"/>
              <w:rPr>
                <w:i/>
              </w:rPr>
            </w:pPr>
            <w:r w:rsidRPr="001D3C75">
              <w:rPr>
                <w:i/>
              </w:rPr>
              <w:t>9.578.616,26</w:t>
            </w:r>
          </w:p>
        </w:tc>
      </w:tr>
      <w:tr w:rsidR="001D3C75" w:rsidRPr="001D3C75" w14:paraId="2B436A58" w14:textId="77777777" w:rsidTr="001D3C75">
        <w:trPr>
          <w:trHeight w:val="405"/>
        </w:trPr>
        <w:tc>
          <w:tcPr>
            <w:tcW w:w="3828" w:type="dxa"/>
          </w:tcPr>
          <w:p w14:paraId="32D22072" w14:textId="77777777" w:rsidR="001D3C75" w:rsidRPr="001D3C75" w:rsidRDefault="001D3C75" w:rsidP="00777950">
            <w:pPr>
              <w:pStyle w:val="TableParagraph"/>
              <w:spacing w:before="1"/>
              <w:ind w:left="106"/>
              <w:rPr>
                <w:i/>
              </w:rPr>
            </w:pPr>
            <w:r w:rsidRPr="001D3C75">
              <w:rPr>
                <w:i/>
              </w:rPr>
              <w:t>ΕΙΣΠΡΑΞΕΙΣ ΑΠΟ ΔΑΝΕΙΑ +ΠΟΕ</w:t>
            </w:r>
          </w:p>
        </w:tc>
        <w:tc>
          <w:tcPr>
            <w:tcW w:w="2976" w:type="dxa"/>
          </w:tcPr>
          <w:p w14:paraId="4233855D" w14:textId="77777777" w:rsidR="001D3C75" w:rsidRPr="001D3C75" w:rsidRDefault="001D3C75" w:rsidP="00777950">
            <w:pPr>
              <w:pStyle w:val="TableParagraph"/>
              <w:spacing w:before="1"/>
              <w:ind w:left="0" w:right="92"/>
              <w:jc w:val="right"/>
              <w:rPr>
                <w:i/>
              </w:rPr>
            </w:pPr>
            <w:r w:rsidRPr="001D3C75">
              <w:rPr>
                <w:i/>
              </w:rPr>
              <w:t>14.834.602,53</w:t>
            </w:r>
          </w:p>
        </w:tc>
        <w:tc>
          <w:tcPr>
            <w:tcW w:w="2127" w:type="dxa"/>
          </w:tcPr>
          <w:p w14:paraId="4D90135B" w14:textId="77777777" w:rsidR="001D3C75" w:rsidRPr="001D3C75" w:rsidRDefault="001D3C75" w:rsidP="00777950">
            <w:pPr>
              <w:pStyle w:val="TableParagraph"/>
              <w:spacing w:before="1"/>
              <w:ind w:left="0" w:right="91"/>
              <w:jc w:val="right"/>
              <w:rPr>
                <w:i/>
              </w:rPr>
            </w:pPr>
            <w:r w:rsidRPr="001D3C75">
              <w:rPr>
                <w:i/>
              </w:rPr>
              <w:t>9.342.152,76</w:t>
            </w:r>
          </w:p>
        </w:tc>
      </w:tr>
      <w:tr w:rsidR="001D3C75" w:rsidRPr="001D3C75" w14:paraId="4952C134" w14:textId="77777777" w:rsidTr="001D3C75">
        <w:trPr>
          <w:trHeight w:val="401"/>
        </w:trPr>
        <w:tc>
          <w:tcPr>
            <w:tcW w:w="3828" w:type="dxa"/>
          </w:tcPr>
          <w:p w14:paraId="5453751B" w14:textId="77777777" w:rsidR="001D3C75" w:rsidRPr="001D3C75" w:rsidRDefault="001D3C75" w:rsidP="00777950">
            <w:pPr>
              <w:pStyle w:val="TableParagraph"/>
              <w:spacing w:line="266" w:lineRule="exact"/>
              <w:ind w:left="106"/>
              <w:rPr>
                <w:i/>
              </w:rPr>
            </w:pPr>
            <w:r w:rsidRPr="001D3C75">
              <w:rPr>
                <w:i/>
              </w:rPr>
              <w:t>ΕΙΣΠΡΑΞΕΙΣ ΥΠΕΡ ΔΗΜΟΣΙΟΥ &amp; ΤΡΙΤΩΝ</w:t>
            </w:r>
          </w:p>
        </w:tc>
        <w:tc>
          <w:tcPr>
            <w:tcW w:w="2976" w:type="dxa"/>
          </w:tcPr>
          <w:p w14:paraId="20C05D0F" w14:textId="77777777" w:rsidR="001D3C75" w:rsidRPr="001D3C75" w:rsidRDefault="001D3C75" w:rsidP="00777950">
            <w:pPr>
              <w:pStyle w:val="TableParagraph"/>
              <w:spacing w:line="266" w:lineRule="exact"/>
              <w:ind w:left="0" w:right="92"/>
              <w:jc w:val="right"/>
              <w:rPr>
                <w:i/>
              </w:rPr>
            </w:pPr>
            <w:r w:rsidRPr="001D3C75">
              <w:rPr>
                <w:i/>
              </w:rPr>
              <w:t>2.484.986,64</w:t>
            </w:r>
          </w:p>
        </w:tc>
        <w:tc>
          <w:tcPr>
            <w:tcW w:w="2127" w:type="dxa"/>
          </w:tcPr>
          <w:p w14:paraId="0EBED089" w14:textId="77777777" w:rsidR="001D3C75" w:rsidRPr="001D3C75" w:rsidRDefault="001D3C75" w:rsidP="00777950">
            <w:pPr>
              <w:pStyle w:val="TableParagraph"/>
              <w:spacing w:line="266" w:lineRule="exact"/>
              <w:ind w:left="0" w:right="91"/>
              <w:jc w:val="right"/>
              <w:rPr>
                <w:i/>
              </w:rPr>
            </w:pPr>
            <w:r w:rsidRPr="001D3C75">
              <w:rPr>
                <w:i/>
              </w:rPr>
              <w:t>2.123.414,30</w:t>
            </w:r>
          </w:p>
        </w:tc>
      </w:tr>
      <w:tr w:rsidR="001D3C75" w:rsidRPr="001D3C75" w14:paraId="43E1DAB0" w14:textId="77777777" w:rsidTr="001D3C75">
        <w:trPr>
          <w:trHeight w:val="402"/>
        </w:trPr>
        <w:tc>
          <w:tcPr>
            <w:tcW w:w="3828" w:type="dxa"/>
          </w:tcPr>
          <w:p w14:paraId="06CAD2E4" w14:textId="77777777" w:rsidR="001D3C75" w:rsidRPr="001D3C75" w:rsidRDefault="001D3C75" w:rsidP="00777950">
            <w:pPr>
              <w:pStyle w:val="TableParagraph"/>
              <w:spacing w:line="266" w:lineRule="exact"/>
              <w:ind w:left="106"/>
              <w:rPr>
                <w:i/>
              </w:rPr>
            </w:pPr>
            <w:r w:rsidRPr="001D3C75">
              <w:rPr>
                <w:i/>
              </w:rPr>
              <w:t>ΧΡΗΜΑΤΙΚΟ ΥΠΟΛΟΙΠΟ 2019</w:t>
            </w:r>
          </w:p>
        </w:tc>
        <w:tc>
          <w:tcPr>
            <w:tcW w:w="2976" w:type="dxa"/>
          </w:tcPr>
          <w:p w14:paraId="2E0936FE" w14:textId="77777777" w:rsidR="001D3C75" w:rsidRPr="001D3C75" w:rsidRDefault="001D3C75" w:rsidP="00777950">
            <w:pPr>
              <w:pStyle w:val="TableParagraph"/>
              <w:spacing w:line="266" w:lineRule="exact"/>
              <w:ind w:left="0" w:right="92"/>
              <w:jc w:val="right"/>
              <w:rPr>
                <w:i/>
              </w:rPr>
            </w:pPr>
            <w:r w:rsidRPr="001D3C75">
              <w:rPr>
                <w:i/>
              </w:rPr>
              <w:t>1.812.418,10</w:t>
            </w:r>
          </w:p>
        </w:tc>
        <w:tc>
          <w:tcPr>
            <w:tcW w:w="2127" w:type="dxa"/>
          </w:tcPr>
          <w:p w14:paraId="328F70A9" w14:textId="77777777" w:rsidR="001D3C75" w:rsidRPr="001D3C75" w:rsidRDefault="001D3C75" w:rsidP="00777950">
            <w:pPr>
              <w:pStyle w:val="TableParagraph"/>
              <w:spacing w:line="266" w:lineRule="exact"/>
              <w:ind w:left="0" w:right="91"/>
              <w:jc w:val="right"/>
              <w:rPr>
                <w:i/>
              </w:rPr>
            </w:pPr>
            <w:r w:rsidRPr="001D3C75">
              <w:rPr>
                <w:i/>
              </w:rPr>
              <w:t>1.812.418,10</w:t>
            </w:r>
          </w:p>
        </w:tc>
      </w:tr>
      <w:tr w:rsidR="001D3C75" w:rsidRPr="001D3C75" w14:paraId="6FE07649" w14:textId="77777777" w:rsidTr="001D3C75">
        <w:trPr>
          <w:trHeight w:val="401"/>
        </w:trPr>
        <w:tc>
          <w:tcPr>
            <w:tcW w:w="3828" w:type="dxa"/>
          </w:tcPr>
          <w:p w14:paraId="4A8F5CDE" w14:textId="77777777" w:rsidR="001D3C75" w:rsidRPr="001D3C75" w:rsidRDefault="001D3C75" w:rsidP="00777950">
            <w:pPr>
              <w:pStyle w:val="TableParagraph"/>
              <w:spacing w:before="1"/>
              <w:ind w:left="106"/>
              <w:rPr>
                <w:i/>
              </w:rPr>
            </w:pPr>
            <w:r w:rsidRPr="001D3C75">
              <w:rPr>
                <w:i/>
              </w:rPr>
              <w:t>ΣΥΝΟΛΟ ΕΣΟΔΩΝ</w:t>
            </w:r>
          </w:p>
        </w:tc>
        <w:tc>
          <w:tcPr>
            <w:tcW w:w="2976" w:type="dxa"/>
          </w:tcPr>
          <w:p w14:paraId="78EA7CB3" w14:textId="77777777" w:rsidR="001D3C75" w:rsidRPr="001D3C75" w:rsidRDefault="001D3C75" w:rsidP="00777950">
            <w:pPr>
              <w:pStyle w:val="TableParagraph"/>
              <w:spacing w:before="1"/>
              <w:ind w:left="0" w:right="92"/>
              <w:jc w:val="right"/>
              <w:rPr>
                <w:b/>
                <w:bCs/>
                <w:i/>
              </w:rPr>
            </w:pPr>
            <w:r w:rsidRPr="001D3C75">
              <w:rPr>
                <w:b/>
                <w:bCs/>
                <w:i/>
              </w:rPr>
              <w:t>66.719.793,07</w:t>
            </w:r>
          </w:p>
        </w:tc>
        <w:tc>
          <w:tcPr>
            <w:tcW w:w="2127" w:type="dxa"/>
          </w:tcPr>
          <w:p w14:paraId="56BEC6E0" w14:textId="77777777" w:rsidR="001D3C75" w:rsidRPr="001D3C75" w:rsidRDefault="001D3C75" w:rsidP="00777950">
            <w:pPr>
              <w:pStyle w:val="TableParagraph"/>
              <w:spacing w:before="1"/>
              <w:ind w:left="0" w:right="91"/>
              <w:jc w:val="right"/>
              <w:rPr>
                <w:b/>
                <w:bCs/>
                <w:i/>
              </w:rPr>
            </w:pPr>
            <w:r w:rsidRPr="001D3C75">
              <w:rPr>
                <w:b/>
                <w:bCs/>
                <w:i/>
              </w:rPr>
              <w:t>32.030.842,81</w:t>
            </w:r>
          </w:p>
        </w:tc>
      </w:tr>
      <w:bookmarkEnd w:id="0"/>
    </w:tbl>
    <w:p w14:paraId="1126B27A" w14:textId="77777777" w:rsidR="001D3C75" w:rsidRPr="001D3C75" w:rsidRDefault="001D3C75" w:rsidP="001D3C75">
      <w:pPr>
        <w:rPr>
          <w:rFonts w:ascii="Calibri" w:hAnsi="Calibri" w:cs="Calibri"/>
          <w:i/>
        </w:rPr>
      </w:pPr>
    </w:p>
    <w:p w14:paraId="1499B1CA"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 xml:space="preserve">Το σύνολο των εισπραχθέντων εσόδων ανήλθε στο ποσό των </w:t>
      </w:r>
      <w:r w:rsidRPr="001D3C75">
        <w:rPr>
          <w:rFonts w:ascii="Calibri" w:hAnsi="Calibri" w:cs="Calibri"/>
          <w:b/>
          <w:i/>
          <w:sz w:val="22"/>
          <w:szCs w:val="22"/>
        </w:rPr>
        <w:t xml:space="preserve">23.295.098,03 </w:t>
      </w:r>
      <w:r w:rsidRPr="001D3C75">
        <w:rPr>
          <w:rFonts w:ascii="Calibri" w:hAnsi="Calibri" w:cs="Calibri"/>
          <w:i/>
          <w:sz w:val="22"/>
          <w:szCs w:val="22"/>
        </w:rPr>
        <w:t>ευρώ και αναλύεται ως εξής:</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0"/>
        <w:gridCol w:w="3402"/>
      </w:tblGrid>
      <w:tr w:rsidR="001D3C75" w:rsidRPr="001D3C75" w14:paraId="0D8AF908" w14:textId="77777777" w:rsidTr="001D3C75">
        <w:trPr>
          <w:trHeight w:val="538"/>
        </w:trPr>
        <w:tc>
          <w:tcPr>
            <w:tcW w:w="4110" w:type="dxa"/>
          </w:tcPr>
          <w:p w14:paraId="67464016" w14:textId="77777777" w:rsidR="001D3C75" w:rsidRPr="001D3C75" w:rsidRDefault="001D3C75" w:rsidP="00777950">
            <w:pPr>
              <w:pStyle w:val="TableParagraph"/>
              <w:spacing w:before="134"/>
              <w:ind w:left="106"/>
              <w:rPr>
                <w:b/>
                <w:i/>
              </w:rPr>
            </w:pPr>
            <w:r w:rsidRPr="001D3C75">
              <w:rPr>
                <w:b/>
                <w:i/>
              </w:rPr>
              <w:t>Ανακεφαλαίωση εσόδων</w:t>
            </w:r>
          </w:p>
        </w:tc>
        <w:tc>
          <w:tcPr>
            <w:tcW w:w="3402" w:type="dxa"/>
          </w:tcPr>
          <w:p w14:paraId="0D15848E" w14:textId="77777777" w:rsidR="001D3C75" w:rsidRPr="001D3C75" w:rsidRDefault="001D3C75" w:rsidP="00777950">
            <w:pPr>
              <w:pStyle w:val="TableParagraph"/>
              <w:spacing w:before="134"/>
              <w:ind w:left="0" w:right="96"/>
              <w:jc w:val="right"/>
              <w:rPr>
                <w:b/>
                <w:i/>
              </w:rPr>
            </w:pPr>
            <w:r w:rsidRPr="001D3C75">
              <w:rPr>
                <w:b/>
                <w:i/>
              </w:rPr>
              <w:t>Εισπραχθέντα</w:t>
            </w:r>
          </w:p>
        </w:tc>
      </w:tr>
      <w:tr w:rsidR="001D3C75" w:rsidRPr="001D3C75" w14:paraId="257E11E2" w14:textId="77777777" w:rsidTr="001D3C75">
        <w:trPr>
          <w:trHeight w:val="400"/>
        </w:trPr>
        <w:tc>
          <w:tcPr>
            <w:tcW w:w="4110" w:type="dxa"/>
          </w:tcPr>
          <w:p w14:paraId="27805949" w14:textId="77777777" w:rsidR="001D3C75" w:rsidRPr="001D3C75" w:rsidRDefault="001D3C75" w:rsidP="00777950">
            <w:pPr>
              <w:pStyle w:val="TableParagraph"/>
              <w:ind w:left="106"/>
              <w:rPr>
                <w:i/>
                <w:lang w:val="el-GR"/>
              </w:rPr>
            </w:pPr>
            <w:r w:rsidRPr="001D3C75">
              <w:rPr>
                <w:i/>
                <w:lang w:val="el-GR"/>
              </w:rPr>
              <w:t>ΤΑΚΤΙΚΑ (Κ.Α. 0 + Κ.Α. 21)</w:t>
            </w:r>
          </w:p>
        </w:tc>
        <w:tc>
          <w:tcPr>
            <w:tcW w:w="3402" w:type="dxa"/>
          </w:tcPr>
          <w:p w14:paraId="01EE13E6" w14:textId="77777777" w:rsidR="001D3C75" w:rsidRPr="001D3C75" w:rsidRDefault="001D3C75" w:rsidP="00777950">
            <w:pPr>
              <w:pStyle w:val="TableParagraph"/>
              <w:ind w:left="0" w:right="91"/>
              <w:jc w:val="right"/>
              <w:rPr>
                <w:i/>
              </w:rPr>
            </w:pPr>
            <w:r w:rsidRPr="001D3C75">
              <w:rPr>
                <w:i/>
              </w:rPr>
              <w:t>9.131.123,75</w:t>
            </w:r>
          </w:p>
        </w:tc>
      </w:tr>
      <w:tr w:rsidR="001D3C75" w:rsidRPr="001D3C75" w14:paraId="492BADCC" w14:textId="77777777" w:rsidTr="001D3C75">
        <w:trPr>
          <w:trHeight w:val="402"/>
        </w:trPr>
        <w:tc>
          <w:tcPr>
            <w:tcW w:w="4110" w:type="dxa"/>
          </w:tcPr>
          <w:p w14:paraId="7080CED6" w14:textId="77777777" w:rsidR="001D3C75" w:rsidRPr="001D3C75" w:rsidRDefault="001D3C75" w:rsidP="00777950">
            <w:pPr>
              <w:pStyle w:val="TableParagraph"/>
              <w:spacing w:before="1"/>
              <w:ind w:left="106"/>
              <w:rPr>
                <w:i/>
                <w:lang w:val="el-GR"/>
              </w:rPr>
            </w:pPr>
            <w:r w:rsidRPr="001D3C75">
              <w:rPr>
                <w:i/>
                <w:lang w:val="el-GR"/>
              </w:rPr>
              <w:t>ΕΚΤΑΚΤΑ (Κ.Α.1 + Κ.Α. 22)</w:t>
            </w:r>
          </w:p>
        </w:tc>
        <w:tc>
          <w:tcPr>
            <w:tcW w:w="3402" w:type="dxa"/>
          </w:tcPr>
          <w:p w14:paraId="188BE061" w14:textId="77777777" w:rsidR="001D3C75" w:rsidRPr="001D3C75" w:rsidRDefault="001D3C75" w:rsidP="00777950">
            <w:pPr>
              <w:pStyle w:val="TableParagraph"/>
              <w:spacing w:before="1"/>
              <w:ind w:left="0" w:right="91"/>
              <w:jc w:val="right"/>
              <w:rPr>
                <w:i/>
              </w:rPr>
            </w:pPr>
            <w:r w:rsidRPr="001D3C75">
              <w:rPr>
                <w:i/>
              </w:rPr>
              <w:t>9.542.053,26</w:t>
            </w:r>
          </w:p>
        </w:tc>
      </w:tr>
      <w:tr w:rsidR="001D3C75" w:rsidRPr="001D3C75" w14:paraId="0542B169" w14:textId="77777777" w:rsidTr="001D3C75">
        <w:trPr>
          <w:trHeight w:val="405"/>
        </w:trPr>
        <w:tc>
          <w:tcPr>
            <w:tcW w:w="4110" w:type="dxa"/>
          </w:tcPr>
          <w:p w14:paraId="2BB74CAB" w14:textId="77777777" w:rsidR="001D3C75" w:rsidRPr="001D3C75" w:rsidRDefault="001D3C75" w:rsidP="00777950">
            <w:pPr>
              <w:pStyle w:val="TableParagraph"/>
              <w:spacing w:before="1"/>
              <w:ind w:left="106"/>
              <w:rPr>
                <w:i/>
              </w:rPr>
            </w:pPr>
            <w:r w:rsidRPr="001D3C75">
              <w:rPr>
                <w:i/>
              </w:rPr>
              <w:t>ΕΙΣΠΡΑΞΕΙΣ ΑΠΟ ΔΑΝΕΙΑ +ΠΟΕ</w:t>
            </w:r>
          </w:p>
        </w:tc>
        <w:tc>
          <w:tcPr>
            <w:tcW w:w="3402" w:type="dxa"/>
          </w:tcPr>
          <w:p w14:paraId="320502A1" w14:textId="77777777" w:rsidR="001D3C75" w:rsidRPr="001D3C75" w:rsidRDefault="001D3C75" w:rsidP="00777950">
            <w:pPr>
              <w:pStyle w:val="TableParagraph"/>
              <w:spacing w:before="1"/>
              <w:ind w:left="0" w:right="91"/>
              <w:jc w:val="right"/>
              <w:rPr>
                <w:i/>
              </w:rPr>
            </w:pPr>
            <w:r w:rsidRPr="001D3C75">
              <w:rPr>
                <w:i/>
              </w:rPr>
              <w:t>686.088,62</w:t>
            </w:r>
          </w:p>
        </w:tc>
      </w:tr>
      <w:tr w:rsidR="001D3C75" w:rsidRPr="001D3C75" w14:paraId="1DF82956" w14:textId="77777777" w:rsidTr="001D3C75">
        <w:trPr>
          <w:trHeight w:val="401"/>
        </w:trPr>
        <w:tc>
          <w:tcPr>
            <w:tcW w:w="4110" w:type="dxa"/>
          </w:tcPr>
          <w:p w14:paraId="6A9CB13B" w14:textId="77777777" w:rsidR="001D3C75" w:rsidRPr="001D3C75" w:rsidRDefault="001D3C75" w:rsidP="00777950">
            <w:pPr>
              <w:pStyle w:val="TableParagraph"/>
              <w:spacing w:line="266" w:lineRule="exact"/>
              <w:ind w:left="106"/>
              <w:rPr>
                <w:i/>
              </w:rPr>
            </w:pPr>
            <w:r w:rsidRPr="001D3C75">
              <w:rPr>
                <w:i/>
              </w:rPr>
              <w:t>ΕΙΣΠΡΑΞΕΙΣ ΥΠΕΡ ΔΗΜΟΣΙΟΥ &amp; ΤΡΙΤΩΝ</w:t>
            </w:r>
          </w:p>
        </w:tc>
        <w:tc>
          <w:tcPr>
            <w:tcW w:w="3402" w:type="dxa"/>
          </w:tcPr>
          <w:p w14:paraId="18480518" w14:textId="77777777" w:rsidR="001D3C75" w:rsidRPr="001D3C75" w:rsidRDefault="001D3C75" w:rsidP="00777950">
            <w:pPr>
              <w:pStyle w:val="TableParagraph"/>
              <w:spacing w:line="266" w:lineRule="exact"/>
              <w:ind w:left="0" w:right="91"/>
              <w:jc w:val="right"/>
              <w:rPr>
                <w:i/>
              </w:rPr>
            </w:pPr>
            <w:r w:rsidRPr="001D3C75">
              <w:rPr>
                <w:i/>
              </w:rPr>
              <w:t>2.123.414,30</w:t>
            </w:r>
          </w:p>
        </w:tc>
      </w:tr>
      <w:tr w:rsidR="001D3C75" w:rsidRPr="001D3C75" w14:paraId="41559E6D" w14:textId="77777777" w:rsidTr="001D3C75">
        <w:trPr>
          <w:trHeight w:val="402"/>
        </w:trPr>
        <w:tc>
          <w:tcPr>
            <w:tcW w:w="4110" w:type="dxa"/>
          </w:tcPr>
          <w:p w14:paraId="545683E2" w14:textId="77777777" w:rsidR="001D3C75" w:rsidRPr="001D3C75" w:rsidRDefault="001D3C75" w:rsidP="00777950">
            <w:pPr>
              <w:pStyle w:val="TableParagraph"/>
              <w:spacing w:line="266" w:lineRule="exact"/>
              <w:ind w:left="106"/>
              <w:rPr>
                <w:i/>
              </w:rPr>
            </w:pPr>
            <w:r w:rsidRPr="001D3C75">
              <w:rPr>
                <w:i/>
              </w:rPr>
              <w:t>ΧΡΗΜΑΤΙΚΟ ΥΠΟΛΟΙΠΟ 2019</w:t>
            </w:r>
          </w:p>
        </w:tc>
        <w:tc>
          <w:tcPr>
            <w:tcW w:w="3402" w:type="dxa"/>
          </w:tcPr>
          <w:p w14:paraId="160E656C" w14:textId="77777777" w:rsidR="001D3C75" w:rsidRPr="001D3C75" w:rsidRDefault="001D3C75" w:rsidP="00777950">
            <w:pPr>
              <w:pStyle w:val="TableParagraph"/>
              <w:spacing w:line="266" w:lineRule="exact"/>
              <w:ind w:left="0" w:right="91"/>
              <w:jc w:val="right"/>
              <w:rPr>
                <w:i/>
              </w:rPr>
            </w:pPr>
            <w:r w:rsidRPr="001D3C75">
              <w:rPr>
                <w:i/>
              </w:rPr>
              <w:t>1.812.418,10</w:t>
            </w:r>
          </w:p>
        </w:tc>
      </w:tr>
      <w:tr w:rsidR="001D3C75" w:rsidRPr="001D3C75" w14:paraId="16E21B27" w14:textId="77777777" w:rsidTr="001D3C75">
        <w:trPr>
          <w:trHeight w:val="401"/>
        </w:trPr>
        <w:tc>
          <w:tcPr>
            <w:tcW w:w="4110" w:type="dxa"/>
          </w:tcPr>
          <w:p w14:paraId="0CAB8C4D" w14:textId="77777777" w:rsidR="001D3C75" w:rsidRPr="001D3C75" w:rsidRDefault="001D3C75" w:rsidP="00777950">
            <w:pPr>
              <w:pStyle w:val="TableParagraph"/>
              <w:spacing w:before="1"/>
              <w:ind w:left="106"/>
              <w:rPr>
                <w:i/>
              </w:rPr>
            </w:pPr>
            <w:r w:rsidRPr="001D3C75">
              <w:rPr>
                <w:i/>
              </w:rPr>
              <w:t>ΣΥΝΟΛΟ ΕΣΟΔΩΝ</w:t>
            </w:r>
          </w:p>
        </w:tc>
        <w:tc>
          <w:tcPr>
            <w:tcW w:w="3402" w:type="dxa"/>
          </w:tcPr>
          <w:p w14:paraId="2C320B23" w14:textId="77777777" w:rsidR="001D3C75" w:rsidRPr="001D3C75" w:rsidRDefault="001D3C75" w:rsidP="00777950">
            <w:pPr>
              <w:pStyle w:val="TableParagraph"/>
              <w:spacing w:before="1"/>
              <w:ind w:left="0" w:right="91"/>
              <w:jc w:val="right"/>
              <w:rPr>
                <w:b/>
                <w:bCs/>
                <w:i/>
              </w:rPr>
            </w:pPr>
            <w:r w:rsidRPr="001D3C75">
              <w:rPr>
                <w:b/>
                <w:bCs/>
                <w:i/>
              </w:rPr>
              <w:t>23.295.098,03</w:t>
            </w:r>
          </w:p>
        </w:tc>
      </w:tr>
    </w:tbl>
    <w:p w14:paraId="7B386E0C" w14:textId="77777777" w:rsidR="001D3C75" w:rsidRPr="001D3C75" w:rsidRDefault="001D3C75" w:rsidP="001D3C75">
      <w:pPr>
        <w:rPr>
          <w:rFonts w:ascii="Calibri" w:hAnsi="Calibri" w:cs="Calibri"/>
          <w:i/>
        </w:rPr>
      </w:pPr>
    </w:p>
    <w:p w14:paraId="3EE2BC1E" w14:textId="77777777" w:rsidR="001D3C75" w:rsidRPr="001D3C75" w:rsidRDefault="001D3C75" w:rsidP="001D3C75">
      <w:pPr>
        <w:spacing w:before="3"/>
        <w:rPr>
          <w:rFonts w:ascii="Calibri" w:hAnsi="Calibri" w:cs="Calibri"/>
          <w:i/>
        </w:rPr>
      </w:pPr>
    </w:p>
    <w:p w14:paraId="1B57AB2F"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Οι πηγές των εσόδων που αναφέρονται στον ανωτέρω πίνακα παρατίθενται αναλυτικότερα στο συνημμένο απολογιστικό πίνακα εσόδων οικονομικού έτους 2020.</w:t>
      </w:r>
    </w:p>
    <w:p w14:paraId="0D4EED37"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Για την είσπραξη των εσόδων του έτους 2020 εκδόθηκαν τα υπ’ αριθμ. Α1 έως Α1089, Κ1 έως Κ41, Μ1 έως Μ88, Π1 έως Π5 και Σ1 έως Σ59 γραμμάτια είσπραξης τα ποσά των οποίων συμπεριλαμβανομένου και του χρηματικού υπολοίπου είναι κατατεθειμένα στο υποκατάστημα της Ε.Τ.Ε., στο υποκατάστημα της Eurobank και στο υποκατάστημα της ALPHA BANK.</w:t>
      </w:r>
    </w:p>
    <w:p w14:paraId="27EF00DE" w14:textId="77777777" w:rsidR="001D3C75" w:rsidRPr="001D3C75" w:rsidRDefault="001D3C75" w:rsidP="001D3C75">
      <w:pPr>
        <w:spacing w:line="360" w:lineRule="auto"/>
        <w:rPr>
          <w:rFonts w:ascii="Calibri" w:hAnsi="Calibri" w:cs="Calibri"/>
          <w:i/>
          <w:sz w:val="22"/>
          <w:szCs w:val="22"/>
        </w:rPr>
      </w:pPr>
    </w:p>
    <w:p w14:paraId="17010CBB" w14:textId="77777777" w:rsidR="001D3C75" w:rsidRPr="001D3C75" w:rsidRDefault="001D3C75" w:rsidP="001D3C75">
      <w:pPr>
        <w:spacing w:line="360" w:lineRule="auto"/>
        <w:rPr>
          <w:rFonts w:ascii="Calibri" w:hAnsi="Calibri" w:cs="Calibri"/>
          <w:b/>
          <w:i/>
          <w:sz w:val="22"/>
          <w:szCs w:val="22"/>
        </w:rPr>
      </w:pPr>
      <w:r w:rsidRPr="001D3C75">
        <w:rPr>
          <w:rFonts w:ascii="Calibri" w:hAnsi="Calibri" w:cs="Calibri"/>
          <w:spacing w:val="-55"/>
          <w:sz w:val="22"/>
          <w:szCs w:val="22"/>
          <w:u w:val="single"/>
        </w:rPr>
        <w:t xml:space="preserve"> </w:t>
      </w:r>
      <w:r w:rsidRPr="001D3C75">
        <w:rPr>
          <w:rFonts w:ascii="Calibri" w:hAnsi="Calibri" w:cs="Calibri"/>
          <w:b/>
          <w:i/>
          <w:sz w:val="22"/>
          <w:szCs w:val="22"/>
          <w:u w:val="single"/>
        </w:rPr>
        <w:t>ΕΞΟΔΑ</w:t>
      </w:r>
    </w:p>
    <w:p w14:paraId="1E5231BC"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 xml:space="preserve">Το συνολικό ποσό των πιστώσεων που διατέθηκε για την πληρωμή των δαπανών ανήλθε στο ποσό των </w:t>
      </w:r>
      <w:r w:rsidRPr="001D3C75">
        <w:rPr>
          <w:rFonts w:ascii="Calibri" w:hAnsi="Calibri" w:cs="Calibri"/>
          <w:b/>
          <w:i/>
          <w:sz w:val="22"/>
          <w:szCs w:val="22"/>
        </w:rPr>
        <w:t xml:space="preserve">22.099.199,00 </w:t>
      </w:r>
      <w:r w:rsidRPr="001D3C75">
        <w:rPr>
          <w:rFonts w:ascii="Calibri" w:hAnsi="Calibri" w:cs="Calibri"/>
          <w:i/>
          <w:sz w:val="22"/>
          <w:szCs w:val="22"/>
        </w:rPr>
        <w:t>ευρώ και παρατίθεται ανά Υπηρεσία στο συνημμένο απολογιστικό πίνακα δαπανών οικονομικού έτους 2020.</w:t>
      </w:r>
    </w:p>
    <w:p w14:paraId="524ABDEE"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lastRenderedPageBreak/>
        <w:t xml:space="preserve">Για την πληρωμή των δαπανών του έτους 2020 εκδόθηκαν τα </w:t>
      </w:r>
      <w:bookmarkStart w:id="1" w:name="_Hlk46391819"/>
      <w:r w:rsidRPr="001D3C75">
        <w:rPr>
          <w:rFonts w:ascii="Calibri" w:hAnsi="Calibri" w:cs="Calibri"/>
          <w:i/>
          <w:sz w:val="22"/>
          <w:szCs w:val="22"/>
        </w:rPr>
        <w:t xml:space="preserve">υπ’ αριθ.1 έως 437 σειράς Α’ </w:t>
      </w:r>
      <w:bookmarkEnd w:id="1"/>
      <w:r w:rsidRPr="001D3C75">
        <w:rPr>
          <w:rFonts w:ascii="Calibri" w:hAnsi="Calibri" w:cs="Calibri"/>
          <w:i/>
          <w:sz w:val="22"/>
          <w:szCs w:val="22"/>
        </w:rPr>
        <w:t>,  και τα υπ’ αριθμ.1 έως 2302 σειράς Β’ χρηματικά εντάλματα, στα οποία είναι προσαρτημένα όλα τα οριζόμενα από το Νόμο παραστατικά στοιχεία και δικαιολογητικά.</w:t>
      </w:r>
    </w:p>
    <w:p w14:paraId="18653BFD"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 xml:space="preserve">Από τα ανωτέρω εντάλματα, 27 Χ.Ε.Π. ποσού </w:t>
      </w:r>
      <w:r w:rsidRPr="001D3C75">
        <w:rPr>
          <w:rFonts w:ascii="Calibri" w:hAnsi="Calibri" w:cs="Calibri"/>
          <w:b/>
          <w:bCs/>
          <w:color w:val="000000"/>
          <w:sz w:val="22"/>
          <w:szCs w:val="22"/>
        </w:rPr>
        <w:t xml:space="preserve">258.233,90 </w:t>
      </w:r>
      <w:r w:rsidRPr="001D3C75">
        <w:rPr>
          <w:rFonts w:ascii="Calibri" w:hAnsi="Calibri" w:cs="Calibri"/>
          <w:i/>
          <w:sz w:val="22"/>
          <w:szCs w:val="22"/>
        </w:rPr>
        <w:t>ευρώ (διακοσίων πενήντα οχτώ χιλιάδων διακοσίων τριάντα τριών ευρώ και ενενήντα λεπτών) ακυρώθηκαν.</w:t>
      </w:r>
    </w:p>
    <w:p w14:paraId="7EBB1B4B"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Παρατίθεται ο πίνακας ακυρωθέντων Χ.Ε.Π..</w:t>
      </w:r>
    </w:p>
    <w:p w14:paraId="6B1309E6" w14:textId="77777777" w:rsidR="001D3C75" w:rsidRPr="001D3C75" w:rsidRDefault="001D3C75" w:rsidP="001D3C75">
      <w:pPr>
        <w:jc w:val="both"/>
        <w:rPr>
          <w:rFonts w:ascii="Calibri" w:hAnsi="Calibri" w:cs="Calibri"/>
          <w:i/>
        </w:rPr>
      </w:pPr>
    </w:p>
    <w:tbl>
      <w:tblPr>
        <w:tblW w:w="9180" w:type="dxa"/>
        <w:tblLook w:val="04A0" w:firstRow="1" w:lastRow="0" w:firstColumn="1" w:lastColumn="0" w:noHBand="0" w:noVBand="1"/>
      </w:tblPr>
      <w:tblGrid>
        <w:gridCol w:w="2060"/>
        <w:gridCol w:w="1140"/>
        <w:gridCol w:w="2300"/>
        <w:gridCol w:w="977"/>
        <w:gridCol w:w="700"/>
        <w:gridCol w:w="1012"/>
        <w:gridCol w:w="1180"/>
      </w:tblGrid>
      <w:tr w:rsidR="001D3C75" w:rsidRPr="0087089E" w14:paraId="259BD8E8" w14:textId="77777777" w:rsidTr="001D3C75">
        <w:trPr>
          <w:trHeight w:val="726"/>
        </w:trPr>
        <w:tc>
          <w:tcPr>
            <w:tcW w:w="2060" w:type="dxa"/>
            <w:tcBorders>
              <w:top w:val="single" w:sz="4" w:space="0" w:color="auto"/>
              <w:left w:val="single" w:sz="4" w:space="0" w:color="auto"/>
              <w:bottom w:val="single" w:sz="4" w:space="0" w:color="auto"/>
              <w:right w:val="single" w:sz="4" w:space="0" w:color="auto"/>
            </w:tcBorders>
            <w:vAlign w:val="center"/>
            <w:hideMark/>
          </w:tcPr>
          <w:p w14:paraId="546FADEC" w14:textId="77777777" w:rsidR="001D3C75" w:rsidRPr="001D3C75" w:rsidRDefault="001D3C75" w:rsidP="00777950">
            <w:pPr>
              <w:widowControl/>
              <w:autoSpaceDE/>
              <w:autoSpaceDN/>
              <w:jc w:val="center"/>
              <w:rPr>
                <w:rFonts w:ascii="Calibri" w:hAnsi="Calibri" w:cs="Calibri"/>
                <w:b/>
                <w:bCs/>
                <w:i/>
                <w:iCs/>
                <w:color w:val="000000"/>
              </w:rPr>
            </w:pPr>
            <w:r w:rsidRPr="001D3C75">
              <w:rPr>
                <w:rFonts w:ascii="Calibri" w:hAnsi="Calibri" w:cs="Calibri"/>
                <w:b/>
                <w:bCs/>
                <w:i/>
                <w:iCs/>
                <w:color w:val="000000"/>
              </w:rPr>
              <w:t>ΔΙΚΑΙΟΥΧΟΣ</w:t>
            </w:r>
          </w:p>
        </w:tc>
        <w:tc>
          <w:tcPr>
            <w:tcW w:w="1140" w:type="dxa"/>
            <w:tcBorders>
              <w:top w:val="single" w:sz="4" w:space="0" w:color="auto"/>
              <w:left w:val="nil"/>
              <w:bottom w:val="single" w:sz="4" w:space="0" w:color="auto"/>
              <w:right w:val="single" w:sz="4" w:space="0" w:color="auto"/>
            </w:tcBorders>
            <w:vAlign w:val="center"/>
            <w:hideMark/>
          </w:tcPr>
          <w:p w14:paraId="5B7009D4" w14:textId="77777777" w:rsidR="001D3C75" w:rsidRPr="001D3C75" w:rsidRDefault="001D3C75" w:rsidP="00777950">
            <w:pPr>
              <w:widowControl/>
              <w:autoSpaceDE/>
              <w:autoSpaceDN/>
              <w:ind w:firstLineChars="100" w:firstLine="201"/>
              <w:rPr>
                <w:rFonts w:ascii="Calibri" w:hAnsi="Calibri" w:cs="Calibri"/>
                <w:b/>
                <w:bCs/>
                <w:i/>
                <w:iCs/>
                <w:color w:val="000000"/>
              </w:rPr>
            </w:pPr>
            <w:r w:rsidRPr="001D3C75">
              <w:rPr>
                <w:rFonts w:ascii="Calibri" w:hAnsi="Calibri" w:cs="Calibri"/>
                <w:b/>
                <w:bCs/>
                <w:i/>
                <w:iCs/>
                <w:color w:val="000000"/>
              </w:rPr>
              <w:t>ΠΟΣΟ ΟΦΕΙΛΗΣ</w:t>
            </w:r>
          </w:p>
        </w:tc>
        <w:tc>
          <w:tcPr>
            <w:tcW w:w="2300" w:type="dxa"/>
            <w:tcBorders>
              <w:top w:val="single" w:sz="4" w:space="0" w:color="auto"/>
              <w:left w:val="nil"/>
              <w:bottom w:val="single" w:sz="4" w:space="0" w:color="auto"/>
              <w:right w:val="single" w:sz="4" w:space="0" w:color="auto"/>
            </w:tcBorders>
            <w:vAlign w:val="center"/>
            <w:hideMark/>
          </w:tcPr>
          <w:p w14:paraId="7435F4B6" w14:textId="77777777" w:rsidR="001D3C75" w:rsidRPr="001D3C75" w:rsidRDefault="001D3C75" w:rsidP="00777950">
            <w:pPr>
              <w:widowControl/>
              <w:autoSpaceDE/>
              <w:autoSpaceDN/>
              <w:jc w:val="center"/>
              <w:rPr>
                <w:rFonts w:ascii="Calibri" w:hAnsi="Calibri" w:cs="Calibri"/>
                <w:b/>
                <w:bCs/>
                <w:i/>
                <w:iCs/>
                <w:color w:val="000000"/>
              </w:rPr>
            </w:pPr>
            <w:r w:rsidRPr="001D3C75">
              <w:rPr>
                <w:rFonts w:ascii="Calibri" w:hAnsi="Calibri" w:cs="Calibri"/>
                <w:b/>
                <w:bCs/>
                <w:i/>
                <w:iCs/>
                <w:color w:val="000000"/>
              </w:rPr>
              <w:t>ΑΙΤΙΟΛΟΓΙΑ</w:t>
            </w:r>
          </w:p>
        </w:tc>
        <w:tc>
          <w:tcPr>
            <w:tcW w:w="940" w:type="dxa"/>
            <w:tcBorders>
              <w:top w:val="single" w:sz="4" w:space="0" w:color="auto"/>
              <w:left w:val="nil"/>
              <w:bottom w:val="single" w:sz="4" w:space="0" w:color="auto"/>
              <w:right w:val="single" w:sz="4" w:space="0" w:color="auto"/>
            </w:tcBorders>
            <w:vAlign w:val="center"/>
            <w:hideMark/>
          </w:tcPr>
          <w:p w14:paraId="54F9DD22" w14:textId="77777777" w:rsidR="001D3C75" w:rsidRPr="001D3C75" w:rsidRDefault="001D3C75" w:rsidP="00777950">
            <w:pPr>
              <w:widowControl/>
              <w:autoSpaceDE/>
              <w:autoSpaceDN/>
              <w:jc w:val="center"/>
              <w:rPr>
                <w:rFonts w:ascii="Calibri" w:hAnsi="Calibri" w:cs="Calibri"/>
                <w:b/>
                <w:bCs/>
                <w:i/>
                <w:iCs/>
                <w:color w:val="000000"/>
              </w:rPr>
            </w:pPr>
            <w:r w:rsidRPr="001D3C75">
              <w:rPr>
                <w:rFonts w:ascii="Calibri" w:hAnsi="Calibri" w:cs="Calibri"/>
                <w:b/>
                <w:bCs/>
                <w:i/>
                <w:iCs/>
                <w:color w:val="000000"/>
              </w:rPr>
              <w:t>Κ.Α. ΕΞΟΔΩΝ</w:t>
            </w:r>
          </w:p>
        </w:tc>
        <w:tc>
          <w:tcPr>
            <w:tcW w:w="700" w:type="dxa"/>
            <w:tcBorders>
              <w:top w:val="single" w:sz="4" w:space="0" w:color="auto"/>
              <w:left w:val="nil"/>
              <w:bottom w:val="single" w:sz="4" w:space="0" w:color="auto"/>
              <w:right w:val="single" w:sz="4" w:space="0" w:color="auto"/>
            </w:tcBorders>
            <w:vAlign w:val="center"/>
            <w:hideMark/>
          </w:tcPr>
          <w:p w14:paraId="10A5344D" w14:textId="77777777" w:rsidR="001D3C75" w:rsidRPr="001D3C75" w:rsidRDefault="001D3C75" w:rsidP="00777950">
            <w:pPr>
              <w:widowControl/>
              <w:autoSpaceDE/>
              <w:autoSpaceDN/>
              <w:rPr>
                <w:rFonts w:ascii="Calibri" w:hAnsi="Calibri" w:cs="Calibri"/>
                <w:b/>
                <w:bCs/>
                <w:i/>
                <w:iCs/>
                <w:color w:val="000000"/>
              </w:rPr>
            </w:pPr>
            <w:r w:rsidRPr="001D3C75">
              <w:rPr>
                <w:rFonts w:ascii="Calibri" w:hAnsi="Calibri" w:cs="Calibri"/>
                <w:b/>
                <w:bCs/>
                <w:i/>
                <w:iCs/>
                <w:color w:val="000000"/>
              </w:rPr>
              <w:t>ΣΕΙΡΑ</w:t>
            </w:r>
          </w:p>
        </w:tc>
        <w:tc>
          <w:tcPr>
            <w:tcW w:w="860" w:type="dxa"/>
            <w:tcBorders>
              <w:top w:val="single" w:sz="4" w:space="0" w:color="auto"/>
              <w:left w:val="nil"/>
              <w:bottom w:val="single" w:sz="4" w:space="0" w:color="auto"/>
              <w:right w:val="single" w:sz="4" w:space="0" w:color="auto"/>
            </w:tcBorders>
            <w:vAlign w:val="center"/>
            <w:hideMark/>
          </w:tcPr>
          <w:p w14:paraId="2CD4245F" w14:textId="77777777" w:rsidR="001D3C75" w:rsidRPr="001D3C75" w:rsidRDefault="001D3C75" w:rsidP="00777950">
            <w:pPr>
              <w:widowControl/>
              <w:autoSpaceDE/>
              <w:autoSpaceDN/>
              <w:jc w:val="center"/>
              <w:rPr>
                <w:rFonts w:ascii="Calibri" w:hAnsi="Calibri" w:cs="Calibri"/>
                <w:b/>
                <w:bCs/>
                <w:i/>
                <w:iCs/>
                <w:color w:val="000000"/>
              </w:rPr>
            </w:pPr>
            <w:r w:rsidRPr="001D3C75">
              <w:rPr>
                <w:rFonts w:ascii="Calibri" w:hAnsi="Calibri" w:cs="Calibri"/>
                <w:b/>
                <w:bCs/>
                <w:i/>
                <w:iCs/>
                <w:color w:val="000000"/>
              </w:rPr>
              <w:t>ΑΡ. ΧΡ. ΕΝΤΑΛΜ.</w:t>
            </w:r>
          </w:p>
        </w:tc>
        <w:tc>
          <w:tcPr>
            <w:tcW w:w="1180" w:type="dxa"/>
            <w:tcBorders>
              <w:top w:val="single" w:sz="4" w:space="0" w:color="auto"/>
              <w:left w:val="nil"/>
              <w:bottom w:val="single" w:sz="4" w:space="0" w:color="auto"/>
              <w:right w:val="single" w:sz="4" w:space="0" w:color="auto"/>
            </w:tcBorders>
            <w:vAlign w:val="center"/>
            <w:hideMark/>
          </w:tcPr>
          <w:p w14:paraId="61842567" w14:textId="77777777" w:rsidR="001D3C75" w:rsidRPr="001D3C75" w:rsidRDefault="001D3C75" w:rsidP="00777950">
            <w:pPr>
              <w:widowControl/>
              <w:autoSpaceDE/>
              <w:autoSpaceDN/>
              <w:jc w:val="center"/>
              <w:rPr>
                <w:rFonts w:ascii="Calibri" w:hAnsi="Calibri" w:cs="Calibri"/>
                <w:b/>
                <w:bCs/>
                <w:i/>
                <w:iCs/>
                <w:color w:val="000000"/>
              </w:rPr>
            </w:pPr>
            <w:r w:rsidRPr="001D3C75">
              <w:rPr>
                <w:rFonts w:ascii="Calibri" w:hAnsi="Calibri" w:cs="Calibri"/>
                <w:b/>
                <w:bCs/>
                <w:i/>
                <w:iCs/>
                <w:color w:val="000000"/>
              </w:rPr>
              <w:t>ΗΜ/ΝΙΑ ΕΚΔΟΣΗΣ</w:t>
            </w:r>
          </w:p>
        </w:tc>
      </w:tr>
      <w:tr w:rsidR="001D3C75" w:rsidRPr="0087089E" w14:paraId="257FBB3F" w14:textId="77777777" w:rsidTr="001D3C75">
        <w:trPr>
          <w:trHeight w:val="1200"/>
        </w:trPr>
        <w:tc>
          <w:tcPr>
            <w:tcW w:w="2060" w:type="dxa"/>
            <w:tcBorders>
              <w:top w:val="nil"/>
              <w:left w:val="single" w:sz="4" w:space="0" w:color="auto"/>
              <w:bottom w:val="single" w:sz="4" w:space="0" w:color="auto"/>
              <w:right w:val="single" w:sz="4" w:space="0" w:color="auto"/>
            </w:tcBorders>
            <w:vAlign w:val="center"/>
            <w:hideMark/>
          </w:tcPr>
          <w:p w14:paraId="66DCF2C1"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LEVER Α.Ε.</w:t>
            </w:r>
          </w:p>
        </w:tc>
        <w:tc>
          <w:tcPr>
            <w:tcW w:w="1140" w:type="dxa"/>
            <w:tcBorders>
              <w:top w:val="nil"/>
              <w:left w:val="nil"/>
              <w:bottom w:val="single" w:sz="4" w:space="0" w:color="auto"/>
              <w:right w:val="single" w:sz="4" w:space="0" w:color="auto"/>
            </w:tcBorders>
            <w:noWrap/>
            <w:vAlign w:val="center"/>
            <w:hideMark/>
          </w:tcPr>
          <w:p w14:paraId="4559B1FA"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6.200,00</w:t>
            </w:r>
          </w:p>
        </w:tc>
        <w:tc>
          <w:tcPr>
            <w:tcW w:w="2300" w:type="dxa"/>
            <w:tcBorders>
              <w:top w:val="nil"/>
              <w:left w:val="nil"/>
              <w:bottom w:val="single" w:sz="4" w:space="0" w:color="auto"/>
              <w:right w:val="single" w:sz="4" w:space="0" w:color="auto"/>
            </w:tcBorders>
            <w:vAlign w:val="center"/>
            <w:hideMark/>
          </w:tcPr>
          <w:p w14:paraId="1D0D91D3"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ΣΥΜΒΟΥΛΕΥΤΙΚΕΣ ΥΠΗΡΕΣΙΕΣ ΓΙΑ ΤΗΝ ΥΛΟΠΟΙΗΣΗ ΤΗΣ ΠΡΑΞΗΣ "ΑΝΟΙΚΤΟ ΚΕΝΤΡΟ ΕΜΠΟΡΙΟΥ ΔΗΜΟΥ ΛΑΥΡΕΩΤΙΚΗΣ" ΣΥΜΦΩΝΑ ΜΕ ΤΗΝ 273/2020 ΑΠΟΦΑΣΗ ΔΗΜΑΡΧΟΥ</w:t>
            </w:r>
          </w:p>
        </w:tc>
        <w:tc>
          <w:tcPr>
            <w:tcW w:w="940" w:type="dxa"/>
            <w:tcBorders>
              <w:top w:val="nil"/>
              <w:left w:val="nil"/>
              <w:bottom w:val="single" w:sz="4" w:space="0" w:color="auto"/>
              <w:right w:val="single" w:sz="4" w:space="0" w:color="auto"/>
            </w:tcBorders>
            <w:vAlign w:val="center"/>
            <w:hideMark/>
          </w:tcPr>
          <w:p w14:paraId="2CA00280"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64-6117.002</w:t>
            </w:r>
          </w:p>
        </w:tc>
        <w:tc>
          <w:tcPr>
            <w:tcW w:w="700" w:type="dxa"/>
            <w:tcBorders>
              <w:top w:val="nil"/>
              <w:left w:val="nil"/>
              <w:bottom w:val="single" w:sz="4" w:space="0" w:color="auto"/>
              <w:right w:val="single" w:sz="4" w:space="0" w:color="auto"/>
            </w:tcBorders>
            <w:noWrap/>
            <w:vAlign w:val="center"/>
            <w:hideMark/>
          </w:tcPr>
          <w:p w14:paraId="118CC0D8"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Α</w:t>
            </w:r>
          </w:p>
        </w:tc>
        <w:tc>
          <w:tcPr>
            <w:tcW w:w="860" w:type="dxa"/>
            <w:tcBorders>
              <w:top w:val="nil"/>
              <w:left w:val="nil"/>
              <w:bottom w:val="single" w:sz="4" w:space="0" w:color="auto"/>
              <w:right w:val="single" w:sz="4" w:space="0" w:color="auto"/>
            </w:tcBorders>
            <w:noWrap/>
            <w:vAlign w:val="center"/>
            <w:hideMark/>
          </w:tcPr>
          <w:p w14:paraId="5FCED7DD"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120</w:t>
            </w:r>
          </w:p>
        </w:tc>
        <w:tc>
          <w:tcPr>
            <w:tcW w:w="1180" w:type="dxa"/>
            <w:tcBorders>
              <w:top w:val="nil"/>
              <w:left w:val="nil"/>
              <w:bottom w:val="single" w:sz="4" w:space="0" w:color="auto"/>
              <w:right w:val="single" w:sz="4" w:space="0" w:color="auto"/>
            </w:tcBorders>
            <w:noWrap/>
            <w:vAlign w:val="center"/>
            <w:hideMark/>
          </w:tcPr>
          <w:p w14:paraId="1D3C185F"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05-Ιουν-20</w:t>
            </w:r>
          </w:p>
        </w:tc>
      </w:tr>
      <w:tr w:rsidR="001D3C75" w:rsidRPr="0087089E" w14:paraId="227A1D92" w14:textId="77777777" w:rsidTr="001D3C75">
        <w:trPr>
          <w:trHeight w:val="799"/>
        </w:trPr>
        <w:tc>
          <w:tcPr>
            <w:tcW w:w="2060" w:type="dxa"/>
            <w:tcBorders>
              <w:top w:val="nil"/>
              <w:left w:val="single" w:sz="4" w:space="0" w:color="auto"/>
              <w:bottom w:val="single" w:sz="4" w:space="0" w:color="auto"/>
              <w:right w:val="single" w:sz="4" w:space="0" w:color="auto"/>
            </w:tcBorders>
            <w:vAlign w:val="center"/>
            <w:hideMark/>
          </w:tcPr>
          <w:p w14:paraId="303F2559"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ΣΤΑΜΠΕΛΟΣ ΙΩΑΝΝΗΣ Ε.Π.Ε. (SMS TRANS L.T.D.)</w:t>
            </w:r>
          </w:p>
        </w:tc>
        <w:tc>
          <w:tcPr>
            <w:tcW w:w="1140" w:type="dxa"/>
            <w:tcBorders>
              <w:top w:val="nil"/>
              <w:left w:val="nil"/>
              <w:bottom w:val="single" w:sz="4" w:space="0" w:color="auto"/>
              <w:right w:val="single" w:sz="4" w:space="0" w:color="auto"/>
            </w:tcBorders>
            <w:noWrap/>
            <w:vAlign w:val="center"/>
            <w:hideMark/>
          </w:tcPr>
          <w:p w14:paraId="0188896C"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2.095,60</w:t>
            </w:r>
          </w:p>
        </w:tc>
        <w:tc>
          <w:tcPr>
            <w:tcW w:w="2300" w:type="dxa"/>
            <w:tcBorders>
              <w:top w:val="nil"/>
              <w:left w:val="nil"/>
              <w:bottom w:val="single" w:sz="4" w:space="0" w:color="auto"/>
              <w:right w:val="single" w:sz="4" w:space="0" w:color="auto"/>
            </w:tcBorders>
            <w:vAlign w:val="center"/>
            <w:hideMark/>
          </w:tcPr>
          <w:p w14:paraId="6E0CAFA6"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ΜΕΤΑΦΟΡΑ ΛΥΜΑΤΩΝ ΓΙΑ ΤΙΣ ΑΝΑΓΚΕΣ ΤΗΣ Ζ ΠΑΙΔΙΚΗΣ ΕΞΟΧΗ ΚΕΡΑΤΕΑΣ ΔΗΜΟΥ ΛΑΥΡΕΩΤΙΚΗΣ ΣΥΜΦΩΝΑ ΜΕ ΤΗΝ 743/2020 ΑΠΟΦΑΣΗ ΔΗΜΑΡΧΟΥ</w:t>
            </w:r>
          </w:p>
        </w:tc>
        <w:tc>
          <w:tcPr>
            <w:tcW w:w="940" w:type="dxa"/>
            <w:tcBorders>
              <w:top w:val="nil"/>
              <w:left w:val="nil"/>
              <w:bottom w:val="single" w:sz="4" w:space="0" w:color="auto"/>
              <w:right w:val="single" w:sz="4" w:space="0" w:color="auto"/>
            </w:tcBorders>
            <w:vAlign w:val="center"/>
            <w:hideMark/>
          </w:tcPr>
          <w:p w14:paraId="77BB7514"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15-6482.001</w:t>
            </w:r>
          </w:p>
        </w:tc>
        <w:tc>
          <w:tcPr>
            <w:tcW w:w="700" w:type="dxa"/>
            <w:tcBorders>
              <w:top w:val="nil"/>
              <w:left w:val="nil"/>
              <w:bottom w:val="single" w:sz="4" w:space="0" w:color="auto"/>
              <w:right w:val="single" w:sz="4" w:space="0" w:color="auto"/>
            </w:tcBorders>
            <w:noWrap/>
            <w:vAlign w:val="center"/>
            <w:hideMark/>
          </w:tcPr>
          <w:p w14:paraId="6D877CB8"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Α</w:t>
            </w:r>
          </w:p>
        </w:tc>
        <w:tc>
          <w:tcPr>
            <w:tcW w:w="860" w:type="dxa"/>
            <w:tcBorders>
              <w:top w:val="nil"/>
              <w:left w:val="nil"/>
              <w:bottom w:val="single" w:sz="4" w:space="0" w:color="auto"/>
              <w:right w:val="single" w:sz="4" w:space="0" w:color="auto"/>
            </w:tcBorders>
            <w:noWrap/>
            <w:vAlign w:val="center"/>
            <w:hideMark/>
          </w:tcPr>
          <w:p w14:paraId="01C893D0"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316</w:t>
            </w:r>
          </w:p>
        </w:tc>
        <w:tc>
          <w:tcPr>
            <w:tcW w:w="1180" w:type="dxa"/>
            <w:tcBorders>
              <w:top w:val="nil"/>
              <w:left w:val="nil"/>
              <w:bottom w:val="single" w:sz="4" w:space="0" w:color="auto"/>
              <w:right w:val="single" w:sz="4" w:space="0" w:color="auto"/>
            </w:tcBorders>
            <w:noWrap/>
            <w:vAlign w:val="center"/>
            <w:hideMark/>
          </w:tcPr>
          <w:p w14:paraId="06DB3482"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16-Οκτ-20</w:t>
            </w:r>
          </w:p>
        </w:tc>
      </w:tr>
      <w:tr w:rsidR="001D3C75" w:rsidRPr="0087089E" w14:paraId="78A61F64" w14:textId="77777777" w:rsidTr="001D3C75">
        <w:trPr>
          <w:trHeight w:val="799"/>
        </w:trPr>
        <w:tc>
          <w:tcPr>
            <w:tcW w:w="2060" w:type="dxa"/>
            <w:tcBorders>
              <w:top w:val="nil"/>
              <w:left w:val="single" w:sz="4" w:space="0" w:color="auto"/>
              <w:bottom w:val="single" w:sz="4" w:space="0" w:color="auto"/>
              <w:right w:val="single" w:sz="4" w:space="0" w:color="auto"/>
            </w:tcBorders>
            <w:vAlign w:val="center"/>
            <w:hideMark/>
          </w:tcPr>
          <w:p w14:paraId="41CD394E"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ΤΣΟΜΙΔΗΣ ΕΥΣΤΑΘΙΟΣ &amp; ΣΙΑ ΕΠΕ</w:t>
            </w:r>
          </w:p>
        </w:tc>
        <w:tc>
          <w:tcPr>
            <w:tcW w:w="1140" w:type="dxa"/>
            <w:tcBorders>
              <w:top w:val="nil"/>
              <w:left w:val="nil"/>
              <w:bottom w:val="single" w:sz="4" w:space="0" w:color="auto"/>
              <w:right w:val="single" w:sz="4" w:space="0" w:color="auto"/>
            </w:tcBorders>
            <w:noWrap/>
            <w:vAlign w:val="center"/>
            <w:hideMark/>
          </w:tcPr>
          <w:p w14:paraId="791C36AB"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3.144,64</w:t>
            </w:r>
          </w:p>
        </w:tc>
        <w:tc>
          <w:tcPr>
            <w:tcW w:w="2300" w:type="dxa"/>
            <w:tcBorders>
              <w:top w:val="nil"/>
              <w:left w:val="nil"/>
              <w:bottom w:val="single" w:sz="4" w:space="0" w:color="auto"/>
              <w:right w:val="single" w:sz="4" w:space="0" w:color="auto"/>
            </w:tcBorders>
            <w:vAlign w:val="center"/>
            <w:hideMark/>
          </w:tcPr>
          <w:p w14:paraId="4A6A31A9"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ΠΡΟΜΗΘΕΙΑ ΥΛΙΚΩΝ ΣΥΝΤΗΡΗΣΗΣ ΚΑΙ ΕΞΟΠΛΙΣΜΟΥ ΓΙΑ ΤΗΝ ΕΚΤΕΛΕΣΗ ΕΡΓΑΣΙΩΝ ΤΗΣ ΥΠΗΡΕΣΙΑΣ ΚΑΘΑΡΙΟΤΗΤΑΣ ΣΥΜΦΩΝΑ ΜΕ ΤΗΝ 619/2020 ΑΠΟΦΑΣΗ ΔΗΜΑΡΧΟΥ</w:t>
            </w:r>
          </w:p>
        </w:tc>
        <w:tc>
          <w:tcPr>
            <w:tcW w:w="940" w:type="dxa"/>
            <w:tcBorders>
              <w:top w:val="nil"/>
              <w:left w:val="nil"/>
              <w:bottom w:val="single" w:sz="4" w:space="0" w:color="auto"/>
              <w:right w:val="single" w:sz="4" w:space="0" w:color="auto"/>
            </w:tcBorders>
            <w:vAlign w:val="center"/>
            <w:hideMark/>
          </w:tcPr>
          <w:p w14:paraId="66FFFDD4"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35-7135.001</w:t>
            </w:r>
          </w:p>
        </w:tc>
        <w:tc>
          <w:tcPr>
            <w:tcW w:w="700" w:type="dxa"/>
            <w:tcBorders>
              <w:top w:val="nil"/>
              <w:left w:val="nil"/>
              <w:bottom w:val="single" w:sz="4" w:space="0" w:color="auto"/>
              <w:right w:val="single" w:sz="4" w:space="0" w:color="auto"/>
            </w:tcBorders>
            <w:noWrap/>
            <w:vAlign w:val="center"/>
            <w:hideMark/>
          </w:tcPr>
          <w:p w14:paraId="05B99B44"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Α</w:t>
            </w:r>
          </w:p>
        </w:tc>
        <w:tc>
          <w:tcPr>
            <w:tcW w:w="860" w:type="dxa"/>
            <w:tcBorders>
              <w:top w:val="nil"/>
              <w:left w:val="nil"/>
              <w:bottom w:val="single" w:sz="4" w:space="0" w:color="auto"/>
              <w:right w:val="single" w:sz="4" w:space="0" w:color="auto"/>
            </w:tcBorders>
            <w:noWrap/>
            <w:vAlign w:val="center"/>
            <w:hideMark/>
          </w:tcPr>
          <w:p w14:paraId="3C862CBC"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359</w:t>
            </w:r>
          </w:p>
        </w:tc>
        <w:tc>
          <w:tcPr>
            <w:tcW w:w="1180" w:type="dxa"/>
            <w:tcBorders>
              <w:top w:val="nil"/>
              <w:left w:val="nil"/>
              <w:bottom w:val="single" w:sz="4" w:space="0" w:color="auto"/>
              <w:right w:val="single" w:sz="4" w:space="0" w:color="auto"/>
            </w:tcBorders>
            <w:noWrap/>
            <w:vAlign w:val="center"/>
            <w:hideMark/>
          </w:tcPr>
          <w:p w14:paraId="026F0882"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18-Νοε-20</w:t>
            </w:r>
          </w:p>
        </w:tc>
      </w:tr>
      <w:tr w:rsidR="001D3C75" w:rsidRPr="0087089E" w14:paraId="414D1B9F" w14:textId="77777777" w:rsidTr="001D3C75">
        <w:trPr>
          <w:trHeight w:val="799"/>
        </w:trPr>
        <w:tc>
          <w:tcPr>
            <w:tcW w:w="2060" w:type="dxa"/>
            <w:tcBorders>
              <w:top w:val="nil"/>
              <w:left w:val="single" w:sz="4" w:space="0" w:color="auto"/>
              <w:bottom w:val="single" w:sz="4" w:space="0" w:color="auto"/>
              <w:right w:val="single" w:sz="4" w:space="0" w:color="auto"/>
            </w:tcBorders>
            <w:vAlign w:val="center"/>
            <w:hideMark/>
          </w:tcPr>
          <w:p w14:paraId="180F3A11"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ΤΣΟΜΙΔΗΣ ΕΥΣΤΑΘΙΟΣ &amp; ΣΙΑ ΕΠΕ</w:t>
            </w:r>
          </w:p>
        </w:tc>
        <w:tc>
          <w:tcPr>
            <w:tcW w:w="1140" w:type="dxa"/>
            <w:tcBorders>
              <w:top w:val="nil"/>
              <w:left w:val="nil"/>
              <w:bottom w:val="single" w:sz="4" w:space="0" w:color="auto"/>
              <w:right w:val="single" w:sz="4" w:space="0" w:color="auto"/>
            </w:tcBorders>
            <w:noWrap/>
            <w:vAlign w:val="center"/>
            <w:hideMark/>
          </w:tcPr>
          <w:p w14:paraId="1B335699"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1.970,42</w:t>
            </w:r>
          </w:p>
        </w:tc>
        <w:tc>
          <w:tcPr>
            <w:tcW w:w="2300" w:type="dxa"/>
            <w:tcBorders>
              <w:top w:val="nil"/>
              <w:left w:val="nil"/>
              <w:bottom w:val="single" w:sz="4" w:space="0" w:color="auto"/>
              <w:right w:val="single" w:sz="4" w:space="0" w:color="auto"/>
            </w:tcBorders>
            <w:vAlign w:val="center"/>
            <w:hideMark/>
          </w:tcPr>
          <w:p w14:paraId="1B8DFCCF"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ΠΡΟΜΗΘΕΙΑ ΥΛΙΚΩΝ ΣΥΝΤΗΡΗΣΗΣ ΚΑΙ ΕΞΟΠΛΙΣΜΟΥ ΓΙΑ ΤΗΝ ΕΚΤΕΛΕΣΗ ΕΡΓΑΣΙΩΝ ΤΗΣ ΥΠΗΡΕΣΙΑΣ ΚΑΘΑΡΙΟΤΗΤΑΣ ΣΥΜΦΩΝΑ ΜΕ ΤΗΝ 619/2020 ΑΠΟΦΑΣΗ ΔΗΜΑΡΧΟΥ</w:t>
            </w:r>
          </w:p>
        </w:tc>
        <w:tc>
          <w:tcPr>
            <w:tcW w:w="940" w:type="dxa"/>
            <w:tcBorders>
              <w:top w:val="nil"/>
              <w:left w:val="nil"/>
              <w:bottom w:val="single" w:sz="4" w:space="0" w:color="auto"/>
              <w:right w:val="single" w:sz="4" w:space="0" w:color="auto"/>
            </w:tcBorders>
            <w:vAlign w:val="center"/>
            <w:hideMark/>
          </w:tcPr>
          <w:p w14:paraId="312840C8"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20-7135.006</w:t>
            </w:r>
          </w:p>
        </w:tc>
        <w:tc>
          <w:tcPr>
            <w:tcW w:w="700" w:type="dxa"/>
            <w:tcBorders>
              <w:top w:val="nil"/>
              <w:left w:val="nil"/>
              <w:bottom w:val="single" w:sz="4" w:space="0" w:color="auto"/>
              <w:right w:val="single" w:sz="4" w:space="0" w:color="auto"/>
            </w:tcBorders>
            <w:noWrap/>
            <w:vAlign w:val="center"/>
            <w:hideMark/>
          </w:tcPr>
          <w:p w14:paraId="7049F93E"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Α</w:t>
            </w:r>
          </w:p>
        </w:tc>
        <w:tc>
          <w:tcPr>
            <w:tcW w:w="860" w:type="dxa"/>
            <w:tcBorders>
              <w:top w:val="nil"/>
              <w:left w:val="nil"/>
              <w:bottom w:val="single" w:sz="4" w:space="0" w:color="auto"/>
              <w:right w:val="single" w:sz="4" w:space="0" w:color="auto"/>
            </w:tcBorders>
            <w:noWrap/>
            <w:vAlign w:val="center"/>
            <w:hideMark/>
          </w:tcPr>
          <w:p w14:paraId="60EBAF64"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359</w:t>
            </w:r>
          </w:p>
        </w:tc>
        <w:tc>
          <w:tcPr>
            <w:tcW w:w="1180" w:type="dxa"/>
            <w:tcBorders>
              <w:top w:val="nil"/>
              <w:left w:val="nil"/>
              <w:bottom w:val="single" w:sz="4" w:space="0" w:color="auto"/>
              <w:right w:val="single" w:sz="4" w:space="0" w:color="auto"/>
            </w:tcBorders>
            <w:noWrap/>
            <w:vAlign w:val="center"/>
            <w:hideMark/>
          </w:tcPr>
          <w:p w14:paraId="4CB47082"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18-Νοε-20</w:t>
            </w:r>
          </w:p>
        </w:tc>
      </w:tr>
      <w:tr w:rsidR="001D3C75" w:rsidRPr="0087089E" w14:paraId="612AE727" w14:textId="77777777" w:rsidTr="001D3C75">
        <w:trPr>
          <w:trHeight w:val="799"/>
        </w:trPr>
        <w:tc>
          <w:tcPr>
            <w:tcW w:w="2060" w:type="dxa"/>
            <w:tcBorders>
              <w:top w:val="nil"/>
              <w:left w:val="single" w:sz="4" w:space="0" w:color="auto"/>
              <w:bottom w:val="single" w:sz="4" w:space="0" w:color="auto"/>
              <w:right w:val="single" w:sz="4" w:space="0" w:color="auto"/>
            </w:tcBorders>
            <w:vAlign w:val="center"/>
            <w:hideMark/>
          </w:tcPr>
          <w:p w14:paraId="462967EC"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ΣΥΝΕΡΓΑΖΟΜΕΝΟΙ ΟΡΚΩΤΟΙ ΛΟΓΙΣΤΕΣ Α.Ε</w:t>
            </w:r>
          </w:p>
        </w:tc>
        <w:tc>
          <w:tcPr>
            <w:tcW w:w="1140" w:type="dxa"/>
            <w:tcBorders>
              <w:top w:val="nil"/>
              <w:left w:val="nil"/>
              <w:bottom w:val="single" w:sz="4" w:space="0" w:color="auto"/>
              <w:right w:val="single" w:sz="4" w:space="0" w:color="auto"/>
            </w:tcBorders>
            <w:noWrap/>
            <w:vAlign w:val="center"/>
            <w:hideMark/>
          </w:tcPr>
          <w:p w14:paraId="3D849550"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13.640,00</w:t>
            </w:r>
          </w:p>
        </w:tc>
        <w:tc>
          <w:tcPr>
            <w:tcW w:w="2300" w:type="dxa"/>
            <w:tcBorders>
              <w:top w:val="nil"/>
              <w:left w:val="nil"/>
              <w:bottom w:val="single" w:sz="4" w:space="0" w:color="auto"/>
              <w:right w:val="single" w:sz="4" w:space="0" w:color="auto"/>
            </w:tcBorders>
            <w:vAlign w:val="center"/>
            <w:hideMark/>
          </w:tcPr>
          <w:p w14:paraId="2260E9F8"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ΠΑΡΑΤΑΣΗ ΠΡΟΘΕΣΜΙΑΣ ΓΙΑ ΤΗΝ ΕΚΚΑΘΑΡΙΣΗ ΤΗΣ ΔΗΜΟΤΙΚΗΣ ΚΟΙΝΩΦΕΛΟΥΣ ΕΠΙΧΕΙΡΗΣΗΣ ΣΥΜΦΩΝΑ ΜΕ ΤΗΝ 8/2019 ΑΠΟΦΑΣΗ Δ.Σ.</w:t>
            </w:r>
          </w:p>
        </w:tc>
        <w:tc>
          <w:tcPr>
            <w:tcW w:w="940" w:type="dxa"/>
            <w:tcBorders>
              <w:top w:val="nil"/>
              <w:left w:val="nil"/>
              <w:bottom w:val="single" w:sz="4" w:space="0" w:color="auto"/>
              <w:right w:val="single" w:sz="4" w:space="0" w:color="auto"/>
            </w:tcBorders>
            <w:vAlign w:val="center"/>
            <w:hideMark/>
          </w:tcPr>
          <w:p w14:paraId="7AFC82A4"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00-6737.003</w:t>
            </w:r>
          </w:p>
        </w:tc>
        <w:tc>
          <w:tcPr>
            <w:tcW w:w="700" w:type="dxa"/>
            <w:tcBorders>
              <w:top w:val="nil"/>
              <w:left w:val="nil"/>
              <w:bottom w:val="single" w:sz="4" w:space="0" w:color="auto"/>
              <w:right w:val="single" w:sz="4" w:space="0" w:color="auto"/>
            </w:tcBorders>
            <w:noWrap/>
            <w:vAlign w:val="center"/>
            <w:hideMark/>
          </w:tcPr>
          <w:p w14:paraId="442CCC95"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Α</w:t>
            </w:r>
          </w:p>
        </w:tc>
        <w:tc>
          <w:tcPr>
            <w:tcW w:w="860" w:type="dxa"/>
            <w:tcBorders>
              <w:top w:val="nil"/>
              <w:left w:val="nil"/>
              <w:bottom w:val="single" w:sz="4" w:space="0" w:color="auto"/>
              <w:right w:val="single" w:sz="4" w:space="0" w:color="auto"/>
            </w:tcBorders>
            <w:noWrap/>
            <w:vAlign w:val="center"/>
            <w:hideMark/>
          </w:tcPr>
          <w:p w14:paraId="05B1457A"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380</w:t>
            </w:r>
          </w:p>
        </w:tc>
        <w:tc>
          <w:tcPr>
            <w:tcW w:w="1180" w:type="dxa"/>
            <w:tcBorders>
              <w:top w:val="nil"/>
              <w:left w:val="nil"/>
              <w:bottom w:val="single" w:sz="4" w:space="0" w:color="auto"/>
              <w:right w:val="single" w:sz="4" w:space="0" w:color="auto"/>
            </w:tcBorders>
            <w:noWrap/>
            <w:vAlign w:val="center"/>
            <w:hideMark/>
          </w:tcPr>
          <w:p w14:paraId="7CC30886"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23-Νοε-20</w:t>
            </w:r>
          </w:p>
        </w:tc>
      </w:tr>
      <w:tr w:rsidR="001D3C75" w:rsidRPr="0087089E" w14:paraId="381E4400" w14:textId="77777777" w:rsidTr="001D3C75">
        <w:trPr>
          <w:trHeight w:val="1200"/>
        </w:trPr>
        <w:tc>
          <w:tcPr>
            <w:tcW w:w="2060" w:type="dxa"/>
            <w:tcBorders>
              <w:top w:val="nil"/>
              <w:left w:val="single" w:sz="4" w:space="0" w:color="auto"/>
              <w:bottom w:val="single" w:sz="4" w:space="0" w:color="auto"/>
              <w:right w:val="single" w:sz="4" w:space="0" w:color="auto"/>
            </w:tcBorders>
            <w:vAlign w:val="center"/>
            <w:hideMark/>
          </w:tcPr>
          <w:p w14:paraId="45F2A15A"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lastRenderedPageBreak/>
              <w:t>Κ/Ξ ΑΦΟΙ Χ.ΜΑΣΤΡΟΚΩΣΤΑ ΑΝΩΝΥΜΟΣ ΤΕΧΝΙΚΗ ΕΤΑΙΡΕΙΑ -ΥΡΙΑ ΤΕΧΝΙΚΗ ΑΕ</w:t>
            </w:r>
          </w:p>
        </w:tc>
        <w:tc>
          <w:tcPr>
            <w:tcW w:w="1140" w:type="dxa"/>
            <w:tcBorders>
              <w:top w:val="nil"/>
              <w:left w:val="nil"/>
              <w:bottom w:val="single" w:sz="4" w:space="0" w:color="auto"/>
              <w:right w:val="single" w:sz="4" w:space="0" w:color="auto"/>
            </w:tcBorders>
            <w:noWrap/>
            <w:vAlign w:val="center"/>
            <w:hideMark/>
          </w:tcPr>
          <w:p w14:paraId="0824DFE7"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106.368,41</w:t>
            </w:r>
          </w:p>
        </w:tc>
        <w:tc>
          <w:tcPr>
            <w:tcW w:w="2300" w:type="dxa"/>
            <w:tcBorders>
              <w:top w:val="nil"/>
              <w:left w:val="nil"/>
              <w:bottom w:val="single" w:sz="4" w:space="0" w:color="auto"/>
              <w:right w:val="single" w:sz="4" w:space="0" w:color="auto"/>
            </w:tcBorders>
            <w:vAlign w:val="center"/>
            <w:hideMark/>
          </w:tcPr>
          <w:p w14:paraId="09AE4B1B"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ΠΡΟΜΗΘΕΙΑ ΚΑΙ ΤΟΠΟΘΕΤΗΣΗ ΕΞΟΠΛΙΣΜΟΥ ΓΙΑ ΤΗΝ ΑΝΑΒΑΘΜΙΣΗ ΠΑΙΔΙΚΩΝ ΧΑΡΩΝ ΤΟΥ ΔΗΜΟΥ ΛΑΥΡΕΩΤΙΚΗΣ ΣΥΜΦΩΝΑ ΜΕ ΤΗΝ 41/2020 ΑΠΟΦΑΣΗ ΟΙΚΟΝΟΜΙΚΗΣ ΕΠΙΤΡΟΠΗΣ ΚΑΙ ΤΗΝ 4/2020 ΠΡΑΞΗ ΕΠΙΤΡΟΠΟΥ ΕΛΕΓΚΤΙΚΟΥ ΣΥΝΕΔΡΙΟΥ</w:t>
            </w:r>
          </w:p>
        </w:tc>
        <w:tc>
          <w:tcPr>
            <w:tcW w:w="940" w:type="dxa"/>
            <w:tcBorders>
              <w:top w:val="nil"/>
              <w:left w:val="nil"/>
              <w:bottom w:val="single" w:sz="4" w:space="0" w:color="auto"/>
              <w:right w:val="single" w:sz="4" w:space="0" w:color="auto"/>
            </w:tcBorders>
            <w:vAlign w:val="center"/>
            <w:hideMark/>
          </w:tcPr>
          <w:p w14:paraId="7E840865"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30-7135.021</w:t>
            </w:r>
          </w:p>
        </w:tc>
        <w:tc>
          <w:tcPr>
            <w:tcW w:w="700" w:type="dxa"/>
            <w:tcBorders>
              <w:top w:val="nil"/>
              <w:left w:val="nil"/>
              <w:bottom w:val="single" w:sz="4" w:space="0" w:color="auto"/>
              <w:right w:val="single" w:sz="4" w:space="0" w:color="auto"/>
            </w:tcBorders>
            <w:noWrap/>
            <w:vAlign w:val="center"/>
            <w:hideMark/>
          </w:tcPr>
          <w:p w14:paraId="2A4316BC"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Α</w:t>
            </w:r>
          </w:p>
        </w:tc>
        <w:tc>
          <w:tcPr>
            <w:tcW w:w="860" w:type="dxa"/>
            <w:tcBorders>
              <w:top w:val="nil"/>
              <w:left w:val="nil"/>
              <w:bottom w:val="single" w:sz="4" w:space="0" w:color="auto"/>
              <w:right w:val="single" w:sz="4" w:space="0" w:color="auto"/>
            </w:tcBorders>
            <w:noWrap/>
            <w:vAlign w:val="center"/>
            <w:hideMark/>
          </w:tcPr>
          <w:p w14:paraId="6ACBF081"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402</w:t>
            </w:r>
          </w:p>
        </w:tc>
        <w:tc>
          <w:tcPr>
            <w:tcW w:w="1180" w:type="dxa"/>
            <w:tcBorders>
              <w:top w:val="nil"/>
              <w:left w:val="nil"/>
              <w:bottom w:val="single" w:sz="4" w:space="0" w:color="auto"/>
              <w:right w:val="single" w:sz="4" w:space="0" w:color="auto"/>
            </w:tcBorders>
            <w:noWrap/>
            <w:vAlign w:val="center"/>
            <w:hideMark/>
          </w:tcPr>
          <w:p w14:paraId="2CD66646"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22-Δεκ-20</w:t>
            </w:r>
          </w:p>
        </w:tc>
      </w:tr>
      <w:tr w:rsidR="001D3C75" w:rsidRPr="0087089E" w14:paraId="7C803901" w14:textId="77777777" w:rsidTr="001D3C75">
        <w:trPr>
          <w:trHeight w:val="600"/>
        </w:trPr>
        <w:tc>
          <w:tcPr>
            <w:tcW w:w="2060" w:type="dxa"/>
            <w:tcBorders>
              <w:top w:val="nil"/>
              <w:left w:val="single" w:sz="4" w:space="0" w:color="auto"/>
              <w:bottom w:val="single" w:sz="4" w:space="0" w:color="auto"/>
              <w:right w:val="single" w:sz="4" w:space="0" w:color="auto"/>
            </w:tcBorders>
            <w:vAlign w:val="center"/>
            <w:hideMark/>
          </w:tcPr>
          <w:p w14:paraId="7C239328"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ΣΥΝΔΕΣΜΟΣ ΦΙΛΙΑΣ &amp; ΑΛΛΗΛΕΓΓΥΗΣ ΤΩΝ ΛΑΩΝ # ΛΑΥΡΙΟ - ΑΛΕΞΙΝΑΤΣ #</w:t>
            </w:r>
          </w:p>
        </w:tc>
        <w:tc>
          <w:tcPr>
            <w:tcW w:w="1140" w:type="dxa"/>
            <w:tcBorders>
              <w:top w:val="nil"/>
              <w:left w:val="nil"/>
              <w:bottom w:val="single" w:sz="4" w:space="0" w:color="auto"/>
              <w:right w:val="single" w:sz="4" w:space="0" w:color="auto"/>
            </w:tcBorders>
            <w:noWrap/>
            <w:vAlign w:val="center"/>
            <w:hideMark/>
          </w:tcPr>
          <w:p w14:paraId="7BD15998"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605,00</w:t>
            </w:r>
          </w:p>
        </w:tc>
        <w:tc>
          <w:tcPr>
            <w:tcW w:w="2300" w:type="dxa"/>
            <w:tcBorders>
              <w:top w:val="nil"/>
              <w:left w:val="nil"/>
              <w:bottom w:val="single" w:sz="4" w:space="0" w:color="auto"/>
              <w:right w:val="single" w:sz="4" w:space="0" w:color="auto"/>
            </w:tcBorders>
            <w:vAlign w:val="center"/>
            <w:hideMark/>
          </w:tcPr>
          <w:p w14:paraId="296703FF"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ΕΠΙΧΟΡΗΓΗΣΗ ΠΟΛΙΤΙΣΤΙΚΩΝ ΣΩΜΑΤΕΙΩΝ ΔΗΜΟΥ ΛΑΥΡΕΩΤΙΚΗΣ ΟΙΚΟΝΟΜΙΚΟΥ ΕΤΟΥΣ 2020</w:t>
            </w:r>
          </w:p>
        </w:tc>
        <w:tc>
          <w:tcPr>
            <w:tcW w:w="940" w:type="dxa"/>
            <w:tcBorders>
              <w:top w:val="nil"/>
              <w:left w:val="nil"/>
              <w:bottom w:val="single" w:sz="4" w:space="0" w:color="auto"/>
              <w:right w:val="single" w:sz="4" w:space="0" w:color="auto"/>
            </w:tcBorders>
            <w:vAlign w:val="center"/>
            <w:hideMark/>
          </w:tcPr>
          <w:p w14:paraId="70111724"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00-6736.001</w:t>
            </w:r>
          </w:p>
        </w:tc>
        <w:tc>
          <w:tcPr>
            <w:tcW w:w="700" w:type="dxa"/>
            <w:tcBorders>
              <w:top w:val="nil"/>
              <w:left w:val="nil"/>
              <w:bottom w:val="single" w:sz="4" w:space="0" w:color="auto"/>
              <w:right w:val="single" w:sz="4" w:space="0" w:color="auto"/>
            </w:tcBorders>
            <w:noWrap/>
            <w:vAlign w:val="center"/>
            <w:hideMark/>
          </w:tcPr>
          <w:p w14:paraId="5AB1A12F"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Α</w:t>
            </w:r>
          </w:p>
        </w:tc>
        <w:tc>
          <w:tcPr>
            <w:tcW w:w="860" w:type="dxa"/>
            <w:tcBorders>
              <w:top w:val="nil"/>
              <w:left w:val="nil"/>
              <w:bottom w:val="single" w:sz="4" w:space="0" w:color="auto"/>
              <w:right w:val="single" w:sz="4" w:space="0" w:color="auto"/>
            </w:tcBorders>
            <w:noWrap/>
            <w:vAlign w:val="center"/>
            <w:hideMark/>
          </w:tcPr>
          <w:p w14:paraId="6B81717F"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408</w:t>
            </w:r>
          </w:p>
        </w:tc>
        <w:tc>
          <w:tcPr>
            <w:tcW w:w="1180" w:type="dxa"/>
            <w:tcBorders>
              <w:top w:val="nil"/>
              <w:left w:val="nil"/>
              <w:bottom w:val="single" w:sz="4" w:space="0" w:color="auto"/>
              <w:right w:val="single" w:sz="4" w:space="0" w:color="auto"/>
            </w:tcBorders>
            <w:noWrap/>
            <w:vAlign w:val="center"/>
            <w:hideMark/>
          </w:tcPr>
          <w:p w14:paraId="5FEC04C7"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23-Δεκ-20</w:t>
            </w:r>
          </w:p>
        </w:tc>
      </w:tr>
      <w:tr w:rsidR="001D3C75" w:rsidRPr="0087089E" w14:paraId="2E312EFF" w14:textId="77777777" w:rsidTr="001D3C75">
        <w:trPr>
          <w:trHeight w:val="600"/>
        </w:trPr>
        <w:tc>
          <w:tcPr>
            <w:tcW w:w="2060" w:type="dxa"/>
            <w:tcBorders>
              <w:top w:val="nil"/>
              <w:left w:val="single" w:sz="4" w:space="0" w:color="auto"/>
              <w:bottom w:val="single" w:sz="4" w:space="0" w:color="auto"/>
              <w:right w:val="single" w:sz="4" w:space="0" w:color="auto"/>
            </w:tcBorders>
            <w:vAlign w:val="center"/>
            <w:hideMark/>
          </w:tcPr>
          <w:p w14:paraId="5E17DF16"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ΚΡΑΜΠΟΒΙΤΗΣ Δ. &amp; ΣΙΑ Ε.Ε. -ΕΥΡΥΘΜΟΣ-</w:t>
            </w:r>
          </w:p>
        </w:tc>
        <w:tc>
          <w:tcPr>
            <w:tcW w:w="1140" w:type="dxa"/>
            <w:tcBorders>
              <w:top w:val="nil"/>
              <w:left w:val="nil"/>
              <w:bottom w:val="single" w:sz="4" w:space="0" w:color="auto"/>
              <w:right w:val="single" w:sz="4" w:space="0" w:color="auto"/>
            </w:tcBorders>
            <w:noWrap/>
            <w:vAlign w:val="center"/>
            <w:hideMark/>
          </w:tcPr>
          <w:p w14:paraId="54D6356B"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7.918,02</w:t>
            </w:r>
          </w:p>
        </w:tc>
        <w:tc>
          <w:tcPr>
            <w:tcW w:w="2300" w:type="dxa"/>
            <w:tcBorders>
              <w:top w:val="nil"/>
              <w:left w:val="nil"/>
              <w:bottom w:val="single" w:sz="4" w:space="0" w:color="auto"/>
              <w:right w:val="single" w:sz="4" w:space="0" w:color="auto"/>
            </w:tcBorders>
            <w:vAlign w:val="center"/>
            <w:hideMark/>
          </w:tcPr>
          <w:p w14:paraId="38CC2F53"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ΕΡΓΑΣΙΕΣ ΣΥΝΤΗΡΗΣΗΣ ΠΕΖΟΔΡΟΜΙΩΝ Δ.Κ. ΚΕΡΑΤΕΑΣ ΣΥΜΦΩΝΑ ΜΕ ΤΗΝ 833/2020 ΑΠΟΦΑΣΗ ΔΗΜΑΡΧΟΥ</w:t>
            </w:r>
          </w:p>
        </w:tc>
        <w:tc>
          <w:tcPr>
            <w:tcW w:w="940" w:type="dxa"/>
            <w:tcBorders>
              <w:top w:val="nil"/>
              <w:left w:val="nil"/>
              <w:bottom w:val="single" w:sz="4" w:space="0" w:color="auto"/>
              <w:right w:val="single" w:sz="4" w:space="0" w:color="auto"/>
            </w:tcBorders>
            <w:vAlign w:val="center"/>
            <w:hideMark/>
          </w:tcPr>
          <w:p w14:paraId="0C405ABF"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30-6262.015</w:t>
            </w:r>
          </w:p>
        </w:tc>
        <w:tc>
          <w:tcPr>
            <w:tcW w:w="700" w:type="dxa"/>
            <w:tcBorders>
              <w:top w:val="nil"/>
              <w:left w:val="nil"/>
              <w:bottom w:val="single" w:sz="4" w:space="0" w:color="auto"/>
              <w:right w:val="single" w:sz="4" w:space="0" w:color="auto"/>
            </w:tcBorders>
            <w:noWrap/>
            <w:vAlign w:val="center"/>
            <w:hideMark/>
          </w:tcPr>
          <w:p w14:paraId="1BE611D4"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Α</w:t>
            </w:r>
          </w:p>
        </w:tc>
        <w:tc>
          <w:tcPr>
            <w:tcW w:w="860" w:type="dxa"/>
            <w:tcBorders>
              <w:top w:val="nil"/>
              <w:left w:val="nil"/>
              <w:bottom w:val="single" w:sz="4" w:space="0" w:color="auto"/>
              <w:right w:val="single" w:sz="4" w:space="0" w:color="auto"/>
            </w:tcBorders>
            <w:noWrap/>
            <w:vAlign w:val="center"/>
            <w:hideMark/>
          </w:tcPr>
          <w:p w14:paraId="6446AD95"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427</w:t>
            </w:r>
          </w:p>
        </w:tc>
        <w:tc>
          <w:tcPr>
            <w:tcW w:w="1180" w:type="dxa"/>
            <w:tcBorders>
              <w:top w:val="nil"/>
              <w:left w:val="nil"/>
              <w:bottom w:val="single" w:sz="4" w:space="0" w:color="auto"/>
              <w:right w:val="single" w:sz="4" w:space="0" w:color="auto"/>
            </w:tcBorders>
            <w:noWrap/>
            <w:vAlign w:val="center"/>
            <w:hideMark/>
          </w:tcPr>
          <w:p w14:paraId="067E167B"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28-Δεκ-20</w:t>
            </w:r>
          </w:p>
        </w:tc>
      </w:tr>
      <w:tr w:rsidR="001D3C75" w:rsidRPr="0087089E" w14:paraId="7871E0C9" w14:textId="77777777" w:rsidTr="001D3C75">
        <w:trPr>
          <w:trHeight w:val="1399"/>
        </w:trPr>
        <w:tc>
          <w:tcPr>
            <w:tcW w:w="2060" w:type="dxa"/>
            <w:tcBorders>
              <w:top w:val="nil"/>
              <w:left w:val="single" w:sz="4" w:space="0" w:color="auto"/>
              <w:bottom w:val="single" w:sz="4" w:space="0" w:color="auto"/>
              <w:right w:val="single" w:sz="4" w:space="0" w:color="auto"/>
            </w:tcBorders>
            <w:vAlign w:val="center"/>
            <w:hideMark/>
          </w:tcPr>
          <w:p w14:paraId="2FE4BCF6"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ΕΛΕΥΘΕΡΙΟΥ ΣΤΕΛΙΟΣ Κ.</w:t>
            </w:r>
          </w:p>
        </w:tc>
        <w:tc>
          <w:tcPr>
            <w:tcW w:w="1140" w:type="dxa"/>
            <w:tcBorders>
              <w:top w:val="nil"/>
              <w:left w:val="nil"/>
              <w:bottom w:val="single" w:sz="4" w:space="0" w:color="auto"/>
              <w:right w:val="single" w:sz="4" w:space="0" w:color="auto"/>
            </w:tcBorders>
            <w:noWrap/>
            <w:vAlign w:val="center"/>
            <w:hideMark/>
          </w:tcPr>
          <w:p w14:paraId="7531F86A"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3.149,60</w:t>
            </w:r>
          </w:p>
        </w:tc>
        <w:tc>
          <w:tcPr>
            <w:tcW w:w="2300" w:type="dxa"/>
            <w:tcBorders>
              <w:top w:val="nil"/>
              <w:left w:val="nil"/>
              <w:bottom w:val="single" w:sz="4" w:space="0" w:color="auto"/>
              <w:right w:val="single" w:sz="4" w:space="0" w:color="auto"/>
            </w:tcBorders>
            <w:vAlign w:val="center"/>
            <w:hideMark/>
          </w:tcPr>
          <w:p w14:paraId="1913EC8D"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ΠΛΗΡΩΜΕΣ ΠΟΕ (ΜΙΣΘΩΣΗ ΕΚΘΕΣΙΑΚΟΥ ΠΕΡΙΠΤΕΡΟΥ ΣΤΗΝ ΕΚΘΕΣΗ "ΕΛΛΗΝΕΣ ΠΑΡΑΓΩΓΟΙ ΚΑΙ ΧΕΙΡΟΤΕΧΝΕΣ" ΠΟΥ ΘΑ ΠΡΑΓΜΑΤΟΠΟΙΗΘΕΙ ΣΤΟΝ ΧΩΡΟ ΠΟΛΛΑΠΛΩΝ ΧΡΗΣΕΩΝ ΤΟΥ ΣΤΑΘΜΟΥ ΜΕΤΡΟ "ΣΥΝΤΑΓΜΑ" ΑΠΌ ΤΙΣ 25 ΕΩΣ ΤΙΣ 30 ΝΟΕΜΒΡΙΟΥ 2019)</w:t>
            </w:r>
          </w:p>
        </w:tc>
        <w:tc>
          <w:tcPr>
            <w:tcW w:w="940" w:type="dxa"/>
            <w:tcBorders>
              <w:top w:val="nil"/>
              <w:left w:val="nil"/>
              <w:bottom w:val="single" w:sz="4" w:space="0" w:color="auto"/>
              <w:right w:val="single" w:sz="4" w:space="0" w:color="auto"/>
            </w:tcBorders>
            <w:vAlign w:val="center"/>
            <w:hideMark/>
          </w:tcPr>
          <w:p w14:paraId="2C66A262"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00-8115.001</w:t>
            </w:r>
          </w:p>
        </w:tc>
        <w:tc>
          <w:tcPr>
            <w:tcW w:w="700" w:type="dxa"/>
            <w:tcBorders>
              <w:top w:val="nil"/>
              <w:left w:val="nil"/>
              <w:bottom w:val="single" w:sz="4" w:space="0" w:color="auto"/>
              <w:right w:val="single" w:sz="4" w:space="0" w:color="auto"/>
            </w:tcBorders>
            <w:noWrap/>
            <w:vAlign w:val="center"/>
            <w:hideMark/>
          </w:tcPr>
          <w:p w14:paraId="7870562D"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08A6EE9E"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609</w:t>
            </w:r>
          </w:p>
        </w:tc>
        <w:tc>
          <w:tcPr>
            <w:tcW w:w="1180" w:type="dxa"/>
            <w:tcBorders>
              <w:top w:val="nil"/>
              <w:left w:val="nil"/>
              <w:bottom w:val="single" w:sz="4" w:space="0" w:color="auto"/>
              <w:right w:val="single" w:sz="4" w:space="0" w:color="auto"/>
            </w:tcBorders>
            <w:noWrap/>
            <w:vAlign w:val="center"/>
            <w:hideMark/>
          </w:tcPr>
          <w:p w14:paraId="071CD707"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20-Μαϊ-20</w:t>
            </w:r>
          </w:p>
        </w:tc>
      </w:tr>
      <w:tr w:rsidR="001D3C75" w:rsidRPr="0087089E" w14:paraId="4D349928" w14:textId="77777777" w:rsidTr="001D3C75">
        <w:trPr>
          <w:trHeight w:val="1002"/>
        </w:trPr>
        <w:tc>
          <w:tcPr>
            <w:tcW w:w="2060" w:type="dxa"/>
            <w:tcBorders>
              <w:top w:val="nil"/>
              <w:left w:val="single" w:sz="4" w:space="0" w:color="auto"/>
              <w:bottom w:val="single" w:sz="4" w:space="0" w:color="auto"/>
              <w:right w:val="single" w:sz="4" w:space="0" w:color="auto"/>
            </w:tcBorders>
            <w:vAlign w:val="center"/>
            <w:hideMark/>
          </w:tcPr>
          <w:p w14:paraId="43C97688"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ΖΟΡΜΠΑΣ ΗΛΙΑΣ ΑΛ.</w:t>
            </w:r>
          </w:p>
        </w:tc>
        <w:tc>
          <w:tcPr>
            <w:tcW w:w="1140" w:type="dxa"/>
            <w:tcBorders>
              <w:top w:val="nil"/>
              <w:left w:val="nil"/>
              <w:bottom w:val="single" w:sz="4" w:space="0" w:color="auto"/>
              <w:right w:val="single" w:sz="4" w:space="0" w:color="auto"/>
            </w:tcBorders>
            <w:noWrap/>
            <w:vAlign w:val="center"/>
            <w:hideMark/>
          </w:tcPr>
          <w:p w14:paraId="22D50E75"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833,30</w:t>
            </w:r>
          </w:p>
        </w:tc>
        <w:tc>
          <w:tcPr>
            <w:tcW w:w="2300" w:type="dxa"/>
            <w:tcBorders>
              <w:top w:val="nil"/>
              <w:left w:val="nil"/>
              <w:bottom w:val="single" w:sz="4" w:space="0" w:color="auto"/>
              <w:right w:val="single" w:sz="4" w:space="0" w:color="auto"/>
            </w:tcBorders>
            <w:vAlign w:val="center"/>
            <w:hideMark/>
          </w:tcPr>
          <w:p w14:paraId="62986A2E"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ΕΠΙΧΟΡΗΓΟΥΜΕΝΗ ΛΗΞΙΠΡΟΘΕΣΜΗ ΔΑΠΑΝΗ ΑΠΌ ΥΠ.ΕΣ (ΠΑΡΟΧΗ ΥΠΗΡΕΣΙΩΝ ΙΑΤΡΟΥ ΕΡΓΑΣΙΑΣ ΓΙΑ ΤΟ ΠΡΟΣΩΠΙΚΟ ΤΟΥ ΔΗΜΟΥ ΛΑΥΡΕΩΤΙΚΗΣ ΑΠΌ 01.06.2018 ΕΩΣ 28.07.2018.)</w:t>
            </w:r>
          </w:p>
        </w:tc>
        <w:tc>
          <w:tcPr>
            <w:tcW w:w="940" w:type="dxa"/>
            <w:tcBorders>
              <w:top w:val="nil"/>
              <w:left w:val="nil"/>
              <w:bottom w:val="single" w:sz="4" w:space="0" w:color="auto"/>
              <w:right w:val="single" w:sz="4" w:space="0" w:color="auto"/>
            </w:tcBorders>
            <w:vAlign w:val="center"/>
            <w:hideMark/>
          </w:tcPr>
          <w:p w14:paraId="0C2E5216"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30-8113.</w:t>
            </w:r>
          </w:p>
        </w:tc>
        <w:tc>
          <w:tcPr>
            <w:tcW w:w="700" w:type="dxa"/>
            <w:tcBorders>
              <w:top w:val="nil"/>
              <w:left w:val="nil"/>
              <w:bottom w:val="single" w:sz="4" w:space="0" w:color="auto"/>
              <w:right w:val="single" w:sz="4" w:space="0" w:color="auto"/>
            </w:tcBorders>
            <w:noWrap/>
            <w:vAlign w:val="center"/>
            <w:hideMark/>
          </w:tcPr>
          <w:p w14:paraId="680FD4A1"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425D1EFF"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876</w:t>
            </w:r>
          </w:p>
        </w:tc>
        <w:tc>
          <w:tcPr>
            <w:tcW w:w="1180" w:type="dxa"/>
            <w:tcBorders>
              <w:top w:val="nil"/>
              <w:left w:val="nil"/>
              <w:bottom w:val="single" w:sz="4" w:space="0" w:color="auto"/>
              <w:right w:val="single" w:sz="4" w:space="0" w:color="auto"/>
            </w:tcBorders>
            <w:noWrap/>
            <w:vAlign w:val="center"/>
            <w:hideMark/>
          </w:tcPr>
          <w:p w14:paraId="097AF5CE"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30-Ιουν-20</w:t>
            </w:r>
          </w:p>
        </w:tc>
      </w:tr>
      <w:tr w:rsidR="001D3C75" w:rsidRPr="0087089E" w14:paraId="73EB30DF" w14:textId="77777777" w:rsidTr="001D3C75">
        <w:trPr>
          <w:trHeight w:val="799"/>
        </w:trPr>
        <w:tc>
          <w:tcPr>
            <w:tcW w:w="2060" w:type="dxa"/>
            <w:tcBorders>
              <w:top w:val="nil"/>
              <w:left w:val="single" w:sz="4" w:space="0" w:color="auto"/>
              <w:bottom w:val="single" w:sz="4" w:space="0" w:color="auto"/>
              <w:right w:val="single" w:sz="4" w:space="0" w:color="auto"/>
            </w:tcBorders>
            <w:vAlign w:val="center"/>
            <w:hideMark/>
          </w:tcPr>
          <w:p w14:paraId="75E46BA5"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ΠΑΠΑΚΩΝΣΤΑΝΤΙΝΟΥ ΗΛΙΑΣ</w:t>
            </w:r>
          </w:p>
        </w:tc>
        <w:tc>
          <w:tcPr>
            <w:tcW w:w="1140" w:type="dxa"/>
            <w:tcBorders>
              <w:top w:val="nil"/>
              <w:left w:val="nil"/>
              <w:bottom w:val="single" w:sz="4" w:space="0" w:color="auto"/>
              <w:right w:val="single" w:sz="4" w:space="0" w:color="auto"/>
            </w:tcBorders>
            <w:noWrap/>
            <w:vAlign w:val="center"/>
            <w:hideMark/>
          </w:tcPr>
          <w:p w14:paraId="57028A28"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3.533,75</w:t>
            </w:r>
          </w:p>
        </w:tc>
        <w:tc>
          <w:tcPr>
            <w:tcW w:w="2300" w:type="dxa"/>
            <w:tcBorders>
              <w:top w:val="nil"/>
              <w:left w:val="nil"/>
              <w:bottom w:val="single" w:sz="4" w:space="0" w:color="auto"/>
              <w:right w:val="single" w:sz="4" w:space="0" w:color="auto"/>
            </w:tcBorders>
            <w:vAlign w:val="center"/>
            <w:hideMark/>
          </w:tcPr>
          <w:p w14:paraId="177B0C0E"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ΠΡΟΜΗΘΕΙΑ ΕΙΔΩΝ ΚΙΓΚΑΛΕΡΙΑΣ ΓΙΑ ΤΙΣ ΑΝΑΓΚΕΣ ΤΗΣ  Ζ ΠΑΙΔΙΚΗ ΕΞΟΧΗ ΚΕΡΑΤΕΑΣ ΤΟΥ ΔΗΜΟΥ ΛΑΥΡΕΩΤΙΚΗΣ ΣΥΜΦΩΝΑ ΜΕ ΤΗΝ 741/2020 ΑΠΟΦΑΣΗ ΔΗΜΑΡΧΟΥ</w:t>
            </w:r>
          </w:p>
        </w:tc>
        <w:tc>
          <w:tcPr>
            <w:tcW w:w="940" w:type="dxa"/>
            <w:tcBorders>
              <w:top w:val="nil"/>
              <w:left w:val="nil"/>
              <w:bottom w:val="single" w:sz="4" w:space="0" w:color="auto"/>
              <w:right w:val="single" w:sz="4" w:space="0" w:color="auto"/>
            </w:tcBorders>
            <w:vAlign w:val="center"/>
            <w:hideMark/>
          </w:tcPr>
          <w:p w14:paraId="668A41A9"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15-6482.001</w:t>
            </w:r>
          </w:p>
        </w:tc>
        <w:tc>
          <w:tcPr>
            <w:tcW w:w="700" w:type="dxa"/>
            <w:tcBorders>
              <w:top w:val="nil"/>
              <w:left w:val="nil"/>
              <w:bottom w:val="single" w:sz="4" w:space="0" w:color="auto"/>
              <w:right w:val="single" w:sz="4" w:space="0" w:color="auto"/>
            </w:tcBorders>
            <w:noWrap/>
            <w:vAlign w:val="center"/>
            <w:hideMark/>
          </w:tcPr>
          <w:p w14:paraId="6105E2A9"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39D5474F"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1702</w:t>
            </w:r>
          </w:p>
        </w:tc>
        <w:tc>
          <w:tcPr>
            <w:tcW w:w="1180" w:type="dxa"/>
            <w:tcBorders>
              <w:top w:val="nil"/>
              <w:left w:val="nil"/>
              <w:bottom w:val="single" w:sz="4" w:space="0" w:color="auto"/>
              <w:right w:val="single" w:sz="4" w:space="0" w:color="auto"/>
            </w:tcBorders>
            <w:noWrap/>
            <w:vAlign w:val="center"/>
            <w:hideMark/>
          </w:tcPr>
          <w:p w14:paraId="461D7A57"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16-Οκτ-20</w:t>
            </w:r>
          </w:p>
        </w:tc>
      </w:tr>
      <w:tr w:rsidR="001D3C75" w:rsidRPr="0087089E" w14:paraId="5CF59F8D" w14:textId="77777777" w:rsidTr="001D3C75">
        <w:trPr>
          <w:trHeight w:val="799"/>
        </w:trPr>
        <w:tc>
          <w:tcPr>
            <w:tcW w:w="2060" w:type="dxa"/>
            <w:tcBorders>
              <w:top w:val="nil"/>
              <w:left w:val="single" w:sz="4" w:space="0" w:color="auto"/>
              <w:bottom w:val="single" w:sz="4" w:space="0" w:color="auto"/>
              <w:right w:val="single" w:sz="4" w:space="0" w:color="auto"/>
            </w:tcBorders>
            <w:vAlign w:val="center"/>
            <w:hideMark/>
          </w:tcPr>
          <w:p w14:paraId="20BECFFA"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ΚΩΝΣΤΑΝΤΟΠΟΥΛΟΣ ΝΙΚΟΣ</w:t>
            </w:r>
          </w:p>
        </w:tc>
        <w:tc>
          <w:tcPr>
            <w:tcW w:w="1140" w:type="dxa"/>
            <w:tcBorders>
              <w:top w:val="nil"/>
              <w:left w:val="nil"/>
              <w:bottom w:val="single" w:sz="4" w:space="0" w:color="auto"/>
              <w:right w:val="single" w:sz="4" w:space="0" w:color="auto"/>
            </w:tcBorders>
            <w:noWrap/>
            <w:vAlign w:val="center"/>
            <w:hideMark/>
          </w:tcPr>
          <w:p w14:paraId="533D7220"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1.227,60</w:t>
            </w:r>
          </w:p>
        </w:tc>
        <w:tc>
          <w:tcPr>
            <w:tcW w:w="2300" w:type="dxa"/>
            <w:tcBorders>
              <w:top w:val="nil"/>
              <w:left w:val="nil"/>
              <w:bottom w:val="single" w:sz="4" w:space="0" w:color="auto"/>
              <w:right w:val="single" w:sz="4" w:space="0" w:color="auto"/>
            </w:tcBorders>
            <w:vAlign w:val="center"/>
            <w:hideMark/>
          </w:tcPr>
          <w:p w14:paraId="77501A53"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 xml:space="preserve">ΣΥΝΤΗΡΗΣΗ ΚΛΙΜΑΤΙΣΤΙΚΩΝ ΚΑΙ ΨΥΚΤΙΚΩΝ </w:t>
            </w:r>
            <w:r w:rsidRPr="001D3C75">
              <w:rPr>
                <w:rFonts w:ascii="Calibri" w:hAnsi="Calibri" w:cs="Calibri"/>
                <w:color w:val="000000"/>
              </w:rPr>
              <w:lastRenderedPageBreak/>
              <w:t>ΜΗΧΑΝΗΜΑΤΩΝ ΤΗΣ Ζ ΠΑΙΔΙΚΗΣ ΕΞΟΧΗΣ ΚΕΡΑΤΕΑΣ ΔΗΜΟΥ ΛΑΥΡΕΩΤΙΚΗΣ ΣΥΜΦΩΝΑ ΜΕ ΤΗΝ 706/2020 ΑΠΟΦΑΣΗ ΔΗΜΑΡΧΟΥ</w:t>
            </w:r>
          </w:p>
        </w:tc>
        <w:tc>
          <w:tcPr>
            <w:tcW w:w="940" w:type="dxa"/>
            <w:tcBorders>
              <w:top w:val="nil"/>
              <w:left w:val="nil"/>
              <w:bottom w:val="single" w:sz="4" w:space="0" w:color="auto"/>
              <w:right w:val="single" w:sz="4" w:space="0" w:color="auto"/>
            </w:tcBorders>
            <w:vAlign w:val="center"/>
            <w:hideMark/>
          </w:tcPr>
          <w:p w14:paraId="570EE726"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lastRenderedPageBreak/>
              <w:t>15-6482.001</w:t>
            </w:r>
          </w:p>
        </w:tc>
        <w:tc>
          <w:tcPr>
            <w:tcW w:w="700" w:type="dxa"/>
            <w:tcBorders>
              <w:top w:val="nil"/>
              <w:left w:val="nil"/>
              <w:bottom w:val="single" w:sz="4" w:space="0" w:color="auto"/>
              <w:right w:val="single" w:sz="4" w:space="0" w:color="auto"/>
            </w:tcBorders>
            <w:noWrap/>
            <w:vAlign w:val="center"/>
            <w:hideMark/>
          </w:tcPr>
          <w:p w14:paraId="71C68687"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6823CE32"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1731</w:t>
            </w:r>
          </w:p>
        </w:tc>
        <w:tc>
          <w:tcPr>
            <w:tcW w:w="1180" w:type="dxa"/>
            <w:tcBorders>
              <w:top w:val="nil"/>
              <w:left w:val="nil"/>
              <w:bottom w:val="single" w:sz="4" w:space="0" w:color="auto"/>
              <w:right w:val="single" w:sz="4" w:space="0" w:color="auto"/>
            </w:tcBorders>
            <w:noWrap/>
            <w:vAlign w:val="center"/>
            <w:hideMark/>
          </w:tcPr>
          <w:p w14:paraId="40AA3665"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20-Οκτ-20</w:t>
            </w:r>
          </w:p>
        </w:tc>
      </w:tr>
      <w:tr w:rsidR="001D3C75" w:rsidRPr="0087089E" w14:paraId="371CAFC8" w14:textId="77777777" w:rsidTr="001D3C75">
        <w:trPr>
          <w:trHeight w:val="799"/>
        </w:trPr>
        <w:tc>
          <w:tcPr>
            <w:tcW w:w="2060" w:type="dxa"/>
            <w:tcBorders>
              <w:top w:val="nil"/>
              <w:left w:val="single" w:sz="4" w:space="0" w:color="auto"/>
              <w:bottom w:val="single" w:sz="4" w:space="0" w:color="auto"/>
              <w:right w:val="single" w:sz="4" w:space="0" w:color="auto"/>
            </w:tcBorders>
            <w:vAlign w:val="center"/>
            <w:hideMark/>
          </w:tcPr>
          <w:p w14:paraId="55F6BC6A"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ACTIVESAFETY ΕΞ.Υ.Π.Π. ΣΥΜΒΟΥΛΟΙ ΕΝΕΡΓΗΤΙΚΗΣ ΑΣΦΑΛΕΙΑΣ Ε.Π.Ε.</w:t>
            </w:r>
          </w:p>
        </w:tc>
        <w:tc>
          <w:tcPr>
            <w:tcW w:w="1140" w:type="dxa"/>
            <w:tcBorders>
              <w:top w:val="nil"/>
              <w:left w:val="nil"/>
              <w:bottom w:val="single" w:sz="4" w:space="0" w:color="auto"/>
              <w:right w:val="single" w:sz="4" w:space="0" w:color="auto"/>
            </w:tcBorders>
            <w:noWrap/>
            <w:vAlign w:val="center"/>
            <w:hideMark/>
          </w:tcPr>
          <w:p w14:paraId="75A70054"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555,52</w:t>
            </w:r>
          </w:p>
        </w:tc>
        <w:tc>
          <w:tcPr>
            <w:tcW w:w="2300" w:type="dxa"/>
            <w:tcBorders>
              <w:top w:val="nil"/>
              <w:left w:val="nil"/>
              <w:bottom w:val="single" w:sz="4" w:space="0" w:color="auto"/>
              <w:right w:val="single" w:sz="4" w:space="0" w:color="auto"/>
            </w:tcBorders>
            <w:vAlign w:val="center"/>
            <w:hideMark/>
          </w:tcPr>
          <w:p w14:paraId="22C47DD8"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ΠΑΡΟΧΗ ΥΠΗΡΕΣΙΩΝ ΤΕΧΝΙΚΟΥ ΑΣΦΑΛΕΙΑΣ ΓΙΑ ΤΟ ΠΡΟΣΩΠΙΚΟ ΤΟΥ ΔΗΜΟΥ ΛΑΥΡΕΩΤΙΚΗΣ ΣΥΜΦΩΝΑ ΜΕ ΤΗΝ 265/2020 ΑΠΟΦΑΣΗ ΔΗΜΑΡΧΟΥ</w:t>
            </w:r>
          </w:p>
        </w:tc>
        <w:tc>
          <w:tcPr>
            <w:tcW w:w="940" w:type="dxa"/>
            <w:tcBorders>
              <w:top w:val="nil"/>
              <w:left w:val="nil"/>
              <w:bottom w:val="single" w:sz="4" w:space="0" w:color="auto"/>
              <w:right w:val="single" w:sz="4" w:space="0" w:color="auto"/>
            </w:tcBorders>
            <w:vAlign w:val="center"/>
            <w:hideMark/>
          </w:tcPr>
          <w:p w14:paraId="671C8D86"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30-6117.007</w:t>
            </w:r>
          </w:p>
        </w:tc>
        <w:tc>
          <w:tcPr>
            <w:tcW w:w="700" w:type="dxa"/>
            <w:tcBorders>
              <w:top w:val="nil"/>
              <w:left w:val="nil"/>
              <w:bottom w:val="single" w:sz="4" w:space="0" w:color="auto"/>
              <w:right w:val="single" w:sz="4" w:space="0" w:color="auto"/>
            </w:tcBorders>
            <w:noWrap/>
            <w:vAlign w:val="center"/>
            <w:hideMark/>
          </w:tcPr>
          <w:p w14:paraId="4D6E4783"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1ABA53C5"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1880</w:t>
            </w:r>
          </w:p>
        </w:tc>
        <w:tc>
          <w:tcPr>
            <w:tcW w:w="1180" w:type="dxa"/>
            <w:tcBorders>
              <w:top w:val="nil"/>
              <w:left w:val="nil"/>
              <w:bottom w:val="single" w:sz="4" w:space="0" w:color="auto"/>
              <w:right w:val="single" w:sz="4" w:space="0" w:color="auto"/>
            </w:tcBorders>
            <w:noWrap/>
            <w:vAlign w:val="center"/>
            <w:hideMark/>
          </w:tcPr>
          <w:p w14:paraId="792C649C"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10-Νοε-20</w:t>
            </w:r>
          </w:p>
        </w:tc>
      </w:tr>
      <w:tr w:rsidR="001D3C75" w:rsidRPr="0087089E" w14:paraId="123E9204" w14:textId="77777777" w:rsidTr="001D3C75">
        <w:trPr>
          <w:trHeight w:val="1399"/>
        </w:trPr>
        <w:tc>
          <w:tcPr>
            <w:tcW w:w="2060" w:type="dxa"/>
            <w:tcBorders>
              <w:top w:val="nil"/>
              <w:left w:val="single" w:sz="4" w:space="0" w:color="auto"/>
              <w:bottom w:val="single" w:sz="4" w:space="0" w:color="auto"/>
              <w:right w:val="single" w:sz="4" w:space="0" w:color="auto"/>
            </w:tcBorders>
            <w:vAlign w:val="center"/>
            <w:hideMark/>
          </w:tcPr>
          <w:p w14:paraId="62904FEA"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ΠΕΤΡΟΛΙΑΓΚΗΣ ΧΡΗΣΤΟΣ ΙΩΑΝ.</w:t>
            </w:r>
          </w:p>
        </w:tc>
        <w:tc>
          <w:tcPr>
            <w:tcW w:w="1140" w:type="dxa"/>
            <w:tcBorders>
              <w:top w:val="nil"/>
              <w:left w:val="nil"/>
              <w:bottom w:val="single" w:sz="4" w:space="0" w:color="auto"/>
              <w:right w:val="single" w:sz="4" w:space="0" w:color="auto"/>
            </w:tcBorders>
            <w:noWrap/>
            <w:vAlign w:val="center"/>
            <w:hideMark/>
          </w:tcPr>
          <w:p w14:paraId="5556B00E"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1.333,00</w:t>
            </w:r>
          </w:p>
        </w:tc>
        <w:tc>
          <w:tcPr>
            <w:tcW w:w="2300" w:type="dxa"/>
            <w:tcBorders>
              <w:top w:val="nil"/>
              <w:left w:val="nil"/>
              <w:bottom w:val="single" w:sz="4" w:space="0" w:color="auto"/>
              <w:right w:val="single" w:sz="4" w:space="0" w:color="auto"/>
            </w:tcBorders>
            <w:vAlign w:val="center"/>
            <w:hideMark/>
          </w:tcPr>
          <w:p w14:paraId="79ACE013"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ΣΥΝΤΗΡΗΣΗ ΚΑΙ ΕΠΙΣΚΕΥΗ ΤΩΝ ΟΧΗΜΑΤΩΝ ΜΕ ΑΡΙΘΜ. ΚΥΚΛ. ΝΧΑ-6040, &amp;  ΚΗΙ-3195, ΤΗΣ ΥΠΗΡΕΣΙΑΣ ΚΑΘΑΡΙΟΤΗΤΑΣ ΔΗΜΟΥ ΛΑΥΡΕΩΤΙΚΗΣ ΣΥΜΦΩΝΑ ΜΕ ΤΗΝ ΑΠΟΦΑΣΗ ΤΗΣ ΕΠΙΤΡΟΠΗΣ ΣΥΝΤ. ΚΑΙ  ΕΠΙΣΚ. ΟΧΗΜΑΤΩΝ &amp; ΜΗΧΑΝΗΜΑΤΩΝ ΜΕ ΑΡΙΘΜ. ΠΡΩΤ. 11705/2020</w:t>
            </w:r>
          </w:p>
        </w:tc>
        <w:tc>
          <w:tcPr>
            <w:tcW w:w="940" w:type="dxa"/>
            <w:tcBorders>
              <w:top w:val="nil"/>
              <w:left w:val="nil"/>
              <w:bottom w:val="single" w:sz="4" w:space="0" w:color="auto"/>
              <w:right w:val="single" w:sz="4" w:space="0" w:color="auto"/>
            </w:tcBorders>
            <w:vAlign w:val="center"/>
            <w:hideMark/>
          </w:tcPr>
          <w:p w14:paraId="781D34AE"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20-6263.001</w:t>
            </w:r>
          </w:p>
        </w:tc>
        <w:tc>
          <w:tcPr>
            <w:tcW w:w="700" w:type="dxa"/>
            <w:tcBorders>
              <w:top w:val="nil"/>
              <w:left w:val="nil"/>
              <w:bottom w:val="single" w:sz="4" w:space="0" w:color="auto"/>
              <w:right w:val="single" w:sz="4" w:space="0" w:color="auto"/>
            </w:tcBorders>
            <w:noWrap/>
            <w:vAlign w:val="center"/>
            <w:hideMark/>
          </w:tcPr>
          <w:p w14:paraId="137AFA1D"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6FD9EA99"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2148</w:t>
            </w:r>
          </w:p>
        </w:tc>
        <w:tc>
          <w:tcPr>
            <w:tcW w:w="1180" w:type="dxa"/>
            <w:tcBorders>
              <w:top w:val="nil"/>
              <w:left w:val="nil"/>
              <w:bottom w:val="single" w:sz="4" w:space="0" w:color="auto"/>
              <w:right w:val="single" w:sz="4" w:space="0" w:color="auto"/>
            </w:tcBorders>
            <w:noWrap/>
            <w:vAlign w:val="center"/>
            <w:hideMark/>
          </w:tcPr>
          <w:p w14:paraId="1609D50A"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21-Δεκ-20</w:t>
            </w:r>
          </w:p>
        </w:tc>
      </w:tr>
      <w:tr w:rsidR="001D3C75" w:rsidRPr="0087089E" w14:paraId="6BF067B1" w14:textId="77777777" w:rsidTr="001D3C75">
        <w:trPr>
          <w:trHeight w:val="1200"/>
        </w:trPr>
        <w:tc>
          <w:tcPr>
            <w:tcW w:w="2060" w:type="dxa"/>
            <w:tcBorders>
              <w:top w:val="nil"/>
              <w:left w:val="single" w:sz="4" w:space="0" w:color="auto"/>
              <w:bottom w:val="single" w:sz="4" w:space="0" w:color="auto"/>
              <w:right w:val="single" w:sz="4" w:space="0" w:color="auto"/>
            </w:tcBorders>
            <w:vAlign w:val="center"/>
            <w:hideMark/>
          </w:tcPr>
          <w:p w14:paraId="05744B78"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ΠΕΤΡΟΛΙΑΓΚΗΣ ΧΡΗΣΤΟΣ ΙΩΑΝ.</w:t>
            </w:r>
          </w:p>
        </w:tc>
        <w:tc>
          <w:tcPr>
            <w:tcW w:w="1140" w:type="dxa"/>
            <w:tcBorders>
              <w:top w:val="nil"/>
              <w:left w:val="nil"/>
              <w:bottom w:val="single" w:sz="4" w:space="0" w:color="auto"/>
              <w:right w:val="single" w:sz="4" w:space="0" w:color="auto"/>
            </w:tcBorders>
            <w:noWrap/>
            <w:vAlign w:val="center"/>
            <w:hideMark/>
          </w:tcPr>
          <w:p w14:paraId="597FEDEB"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1.016,80</w:t>
            </w:r>
          </w:p>
        </w:tc>
        <w:tc>
          <w:tcPr>
            <w:tcW w:w="2300" w:type="dxa"/>
            <w:tcBorders>
              <w:top w:val="nil"/>
              <w:left w:val="nil"/>
              <w:bottom w:val="single" w:sz="4" w:space="0" w:color="auto"/>
              <w:right w:val="single" w:sz="4" w:space="0" w:color="auto"/>
            </w:tcBorders>
            <w:vAlign w:val="center"/>
            <w:hideMark/>
          </w:tcPr>
          <w:p w14:paraId="1BD73A79"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ΣΥΝΤΗΡΗΣΗ ΚΑΙ ΕΠΙΣΚΕΥΗ ΤΟΥ ΟΧΗΜΑΤΟΣ ΜΕ ΑΡΙΘΜ. ΚΥΚΛ. ΚΗΙ-7331, ΤΗΣ ΥΠΗΡΕΣΙΑΣ ΚΑΘΑΡΙΟΤΗΤΑΣ ΔΗΜΟΥ ΛΑΥΡΕΩΤΙΚΗΣ ΣΥΜΦΩΝΑ ΜΕ ΤΗΝ ΑΠΟΦΑΣΗ ΤΗΣ ΕΠΙΤΡΟΠΗΣ ΣΥΝΤ. ΚΑΙ  ΕΠΙΣΚ. ΟΧΗΜΑΤΩΝ &amp; ΜΗΧΑΝΗΜΑΤΩΝ ΜΕ ΑΡΙΘΜ. ΠΡΩΤ. 13568/2020</w:t>
            </w:r>
          </w:p>
        </w:tc>
        <w:tc>
          <w:tcPr>
            <w:tcW w:w="940" w:type="dxa"/>
            <w:tcBorders>
              <w:top w:val="nil"/>
              <w:left w:val="nil"/>
              <w:bottom w:val="single" w:sz="4" w:space="0" w:color="auto"/>
              <w:right w:val="single" w:sz="4" w:space="0" w:color="auto"/>
            </w:tcBorders>
            <w:vAlign w:val="center"/>
            <w:hideMark/>
          </w:tcPr>
          <w:p w14:paraId="2AEAEF3A"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20-6263.001</w:t>
            </w:r>
          </w:p>
        </w:tc>
        <w:tc>
          <w:tcPr>
            <w:tcW w:w="700" w:type="dxa"/>
            <w:tcBorders>
              <w:top w:val="nil"/>
              <w:left w:val="nil"/>
              <w:bottom w:val="single" w:sz="4" w:space="0" w:color="auto"/>
              <w:right w:val="single" w:sz="4" w:space="0" w:color="auto"/>
            </w:tcBorders>
            <w:noWrap/>
            <w:vAlign w:val="center"/>
            <w:hideMark/>
          </w:tcPr>
          <w:p w14:paraId="11E8518D"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188D3AA8"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2149</w:t>
            </w:r>
          </w:p>
        </w:tc>
        <w:tc>
          <w:tcPr>
            <w:tcW w:w="1180" w:type="dxa"/>
            <w:tcBorders>
              <w:top w:val="nil"/>
              <w:left w:val="nil"/>
              <w:bottom w:val="single" w:sz="4" w:space="0" w:color="auto"/>
              <w:right w:val="single" w:sz="4" w:space="0" w:color="auto"/>
            </w:tcBorders>
            <w:noWrap/>
            <w:vAlign w:val="center"/>
            <w:hideMark/>
          </w:tcPr>
          <w:p w14:paraId="7D100DDA"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21-Δεκ-20</w:t>
            </w:r>
          </w:p>
        </w:tc>
      </w:tr>
      <w:tr w:rsidR="001D3C75" w:rsidRPr="0087089E" w14:paraId="52A29C36" w14:textId="77777777" w:rsidTr="001D3C75">
        <w:trPr>
          <w:trHeight w:val="1399"/>
        </w:trPr>
        <w:tc>
          <w:tcPr>
            <w:tcW w:w="2060" w:type="dxa"/>
            <w:tcBorders>
              <w:top w:val="nil"/>
              <w:left w:val="single" w:sz="4" w:space="0" w:color="auto"/>
              <w:bottom w:val="single" w:sz="4" w:space="0" w:color="auto"/>
              <w:right w:val="single" w:sz="4" w:space="0" w:color="auto"/>
            </w:tcBorders>
            <w:vAlign w:val="center"/>
            <w:hideMark/>
          </w:tcPr>
          <w:p w14:paraId="00C6E91E"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ΠΕΤΡΟΛΙΑΓΚΗΣ ΧΡΗΣΤΟΣ ΙΩΑΝ.</w:t>
            </w:r>
          </w:p>
        </w:tc>
        <w:tc>
          <w:tcPr>
            <w:tcW w:w="1140" w:type="dxa"/>
            <w:tcBorders>
              <w:top w:val="nil"/>
              <w:left w:val="nil"/>
              <w:bottom w:val="single" w:sz="4" w:space="0" w:color="auto"/>
              <w:right w:val="single" w:sz="4" w:space="0" w:color="auto"/>
            </w:tcBorders>
            <w:noWrap/>
            <w:vAlign w:val="center"/>
            <w:hideMark/>
          </w:tcPr>
          <w:p w14:paraId="69E9C218"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1.264,80</w:t>
            </w:r>
          </w:p>
        </w:tc>
        <w:tc>
          <w:tcPr>
            <w:tcW w:w="2300" w:type="dxa"/>
            <w:tcBorders>
              <w:top w:val="nil"/>
              <w:left w:val="nil"/>
              <w:bottom w:val="single" w:sz="4" w:space="0" w:color="auto"/>
              <w:right w:val="single" w:sz="4" w:space="0" w:color="auto"/>
            </w:tcBorders>
            <w:vAlign w:val="center"/>
            <w:hideMark/>
          </w:tcPr>
          <w:p w14:paraId="47C7F447"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ΣΥΝΤΗΡΗΣΗ ΚΑΙ ΕΠΙΣΚΕΥΗ ΤΩΝ ΟΧΗΜΑΤΩΝ ΜΕ ΑΡΙΘΜ. ΚΥΚΛ. ΚΗΗ-5520 &amp; ΚΗΗ-2171, ΤΗΣ ΥΠΗΡΕΣΙΑΣ ΚΑΘΑΡΙΟΤΗΤΑΣ ΔΗΜΟΥ ΛΑΥΡΕΩΤΙΚΗΣ ΣΥΜΦΩΝΑ ΜΕ ΤΗΝ ΑΠΟΦΑΣΗ ΤΗΣ ΕΠΙΤΡΟΠΗΣ ΣΥΝΤ. ΚΑΙ  ΕΠΙΣΚ. ΟΧΗΜΑΤΩΝ &amp; ΜΗΧΑΝΗΜΑΤΩΝ ΜΕ ΑΡΙΘΜ. ΠΡΩΤ. 14505/2020</w:t>
            </w:r>
          </w:p>
        </w:tc>
        <w:tc>
          <w:tcPr>
            <w:tcW w:w="940" w:type="dxa"/>
            <w:tcBorders>
              <w:top w:val="nil"/>
              <w:left w:val="nil"/>
              <w:bottom w:val="single" w:sz="4" w:space="0" w:color="auto"/>
              <w:right w:val="single" w:sz="4" w:space="0" w:color="auto"/>
            </w:tcBorders>
            <w:vAlign w:val="center"/>
            <w:hideMark/>
          </w:tcPr>
          <w:p w14:paraId="5CF319C3"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20-6263.001</w:t>
            </w:r>
          </w:p>
        </w:tc>
        <w:tc>
          <w:tcPr>
            <w:tcW w:w="700" w:type="dxa"/>
            <w:tcBorders>
              <w:top w:val="nil"/>
              <w:left w:val="nil"/>
              <w:bottom w:val="single" w:sz="4" w:space="0" w:color="auto"/>
              <w:right w:val="single" w:sz="4" w:space="0" w:color="auto"/>
            </w:tcBorders>
            <w:noWrap/>
            <w:vAlign w:val="center"/>
            <w:hideMark/>
          </w:tcPr>
          <w:p w14:paraId="7530431A"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578B208C"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2177</w:t>
            </w:r>
          </w:p>
        </w:tc>
        <w:tc>
          <w:tcPr>
            <w:tcW w:w="1180" w:type="dxa"/>
            <w:tcBorders>
              <w:top w:val="nil"/>
              <w:left w:val="nil"/>
              <w:bottom w:val="single" w:sz="4" w:space="0" w:color="auto"/>
              <w:right w:val="single" w:sz="4" w:space="0" w:color="auto"/>
            </w:tcBorders>
            <w:noWrap/>
            <w:vAlign w:val="center"/>
            <w:hideMark/>
          </w:tcPr>
          <w:p w14:paraId="0F6C8E7A"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22-Δεκ-20</w:t>
            </w:r>
          </w:p>
        </w:tc>
      </w:tr>
      <w:tr w:rsidR="001D3C75" w:rsidRPr="0087089E" w14:paraId="3647BBD8" w14:textId="77777777" w:rsidTr="001D3C75">
        <w:trPr>
          <w:trHeight w:val="1200"/>
        </w:trPr>
        <w:tc>
          <w:tcPr>
            <w:tcW w:w="2060" w:type="dxa"/>
            <w:tcBorders>
              <w:top w:val="nil"/>
              <w:left w:val="single" w:sz="4" w:space="0" w:color="auto"/>
              <w:bottom w:val="single" w:sz="4" w:space="0" w:color="auto"/>
              <w:right w:val="single" w:sz="4" w:space="0" w:color="auto"/>
            </w:tcBorders>
            <w:vAlign w:val="center"/>
            <w:hideMark/>
          </w:tcPr>
          <w:p w14:paraId="434F9ECE"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lastRenderedPageBreak/>
              <w:t>ΠΕΤΡΟΛΙΑΓΚΗΣ ΧΡΗΣΤΟΣ ΙΩΑΝ.</w:t>
            </w:r>
          </w:p>
        </w:tc>
        <w:tc>
          <w:tcPr>
            <w:tcW w:w="1140" w:type="dxa"/>
            <w:tcBorders>
              <w:top w:val="nil"/>
              <w:left w:val="nil"/>
              <w:bottom w:val="single" w:sz="4" w:space="0" w:color="auto"/>
              <w:right w:val="single" w:sz="4" w:space="0" w:color="auto"/>
            </w:tcBorders>
            <w:noWrap/>
            <w:vAlign w:val="center"/>
            <w:hideMark/>
          </w:tcPr>
          <w:p w14:paraId="608C20D9"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136,40</w:t>
            </w:r>
          </w:p>
        </w:tc>
        <w:tc>
          <w:tcPr>
            <w:tcW w:w="2300" w:type="dxa"/>
            <w:tcBorders>
              <w:top w:val="nil"/>
              <w:left w:val="nil"/>
              <w:bottom w:val="single" w:sz="4" w:space="0" w:color="auto"/>
              <w:right w:val="single" w:sz="4" w:space="0" w:color="auto"/>
            </w:tcBorders>
            <w:vAlign w:val="center"/>
            <w:hideMark/>
          </w:tcPr>
          <w:p w14:paraId="7AD500C4"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ΣΥΝΤΗΡΗΣΗ ΚΑΙ ΕΠΙΣΚΕΥΗ ΤΟΥ ΟΧΗΜΑΤΟΣ ΜΕ ΑΡΙΘΜ. ΚΥΚΛ. ΚΗΙ-3140, ΤΗΣ ΥΠΗΡΕΣΙΑΣ ΤΕΧΝΙΚΩΝ ΕΡΓΩΝ ΔΗΜΟΥ ΛΑΥΡΕΩΤΙΚΗΣ ΣΥΜΦΩΝΑ ΜΕ ΤΗΝ ΑΠΟΦΑΣΗ ΤΗΣ ΕΠΙΤΡΟΠΗΣ ΣΥΝΤ. ΚΑΙ  ΕΠΙΣΚ. ΟΧΗΜΑΤΩΝ &amp; ΜΗΧΑΝΗΜΑΤΩΝ ΜΕ ΑΡΙΘΜ. ΠΡΩΤ. 14505/2020</w:t>
            </w:r>
          </w:p>
        </w:tc>
        <w:tc>
          <w:tcPr>
            <w:tcW w:w="940" w:type="dxa"/>
            <w:tcBorders>
              <w:top w:val="nil"/>
              <w:left w:val="nil"/>
              <w:bottom w:val="single" w:sz="4" w:space="0" w:color="auto"/>
              <w:right w:val="single" w:sz="4" w:space="0" w:color="auto"/>
            </w:tcBorders>
            <w:vAlign w:val="center"/>
            <w:hideMark/>
          </w:tcPr>
          <w:p w14:paraId="588B5A89"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35-6263.001</w:t>
            </w:r>
          </w:p>
        </w:tc>
        <w:tc>
          <w:tcPr>
            <w:tcW w:w="700" w:type="dxa"/>
            <w:tcBorders>
              <w:top w:val="nil"/>
              <w:left w:val="nil"/>
              <w:bottom w:val="single" w:sz="4" w:space="0" w:color="auto"/>
              <w:right w:val="single" w:sz="4" w:space="0" w:color="auto"/>
            </w:tcBorders>
            <w:noWrap/>
            <w:vAlign w:val="center"/>
            <w:hideMark/>
          </w:tcPr>
          <w:p w14:paraId="751D1302"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776F1A60"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2178</w:t>
            </w:r>
          </w:p>
        </w:tc>
        <w:tc>
          <w:tcPr>
            <w:tcW w:w="1180" w:type="dxa"/>
            <w:tcBorders>
              <w:top w:val="nil"/>
              <w:left w:val="nil"/>
              <w:bottom w:val="single" w:sz="4" w:space="0" w:color="auto"/>
              <w:right w:val="single" w:sz="4" w:space="0" w:color="auto"/>
            </w:tcBorders>
            <w:noWrap/>
            <w:vAlign w:val="center"/>
            <w:hideMark/>
          </w:tcPr>
          <w:p w14:paraId="7C53CF61"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22-Δεκ-20</w:t>
            </w:r>
          </w:p>
        </w:tc>
      </w:tr>
      <w:tr w:rsidR="001D3C75" w:rsidRPr="0087089E" w14:paraId="51AC0DBC" w14:textId="77777777" w:rsidTr="001D3C75">
        <w:trPr>
          <w:trHeight w:val="799"/>
        </w:trPr>
        <w:tc>
          <w:tcPr>
            <w:tcW w:w="2060" w:type="dxa"/>
            <w:tcBorders>
              <w:top w:val="nil"/>
              <w:left w:val="single" w:sz="4" w:space="0" w:color="auto"/>
              <w:bottom w:val="single" w:sz="4" w:space="0" w:color="auto"/>
              <w:right w:val="single" w:sz="4" w:space="0" w:color="auto"/>
            </w:tcBorders>
            <w:vAlign w:val="center"/>
            <w:hideMark/>
          </w:tcPr>
          <w:p w14:paraId="78FE0DD4"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ACTIVESAFETY ΕΞ.Υ.Π.Π. ΣΥΜΒΟΥΛΟΙ ΕΝΕΡΓΗΤΙΚΗΣ ΑΣΦΑΛΕΙΑΣ Ε.Π.Ε.</w:t>
            </w:r>
          </w:p>
        </w:tc>
        <w:tc>
          <w:tcPr>
            <w:tcW w:w="1140" w:type="dxa"/>
            <w:tcBorders>
              <w:top w:val="nil"/>
              <w:left w:val="nil"/>
              <w:bottom w:val="single" w:sz="4" w:space="0" w:color="auto"/>
              <w:right w:val="single" w:sz="4" w:space="0" w:color="auto"/>
            </w:tcBorders>
            <w:noWrap/>
            <w:vAlign w:val="center"/>
            <w:hideMark/>
          </w:tcPr>
          <w:p w14:paraId="45657F58"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555,52</w:t>
            </w:r>
          </w:p>
        </w:tc>
        <w:tc>
          <w:tcPr>
            <w:tcW w:w="2300" w:type="dxa"/>
            <w:tcBorders>
              <w:top w:val="nil"/>
              <w:left w:val="nil"/>
              <w:bottom w:val="single" w:sz="4" w:space="0" w:color="auto"/>
              <w:right w:val="single" w:sz="4" w:space="0" w:color="auto"/>
            </w:tcBorders>
            <w:vAlign w:val="center"/>
            <w:hideMark/>
          </w:tcPr>
          <w:p w14:paraId="61D31A39"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ΠΑΡΟΧΗ ΥΠΗΡΕΣΙΩΝ ΤΕΧΝΙΚΟΥ ΑΣΦΑΛΕΙΑΣ ΓΙΑ ΤΟ ΠΡΟΣΩΠΙΚΟ ΤΟΥ ΔΗΜΟΥ ΛΑΥΡΕΩΤΙΚΗΣ ΣΥΜΦΩΝΑ ΜΕ ΤΗΝ 265/2020 ΑΠΟΦΑΣΗ ΔΗΜΑΡΧΟΥ</w:t>
            </w:r>
          </w:p>
        </w:tc>
        <w:tc>
          <w:tcPr>
            <w:tcW w:w="940" w:type="dxa"/>
            <w:tcBorders>
              <w:top w:val="nil"/>
              <w:left w:val="nil"/>
              <w:bottom w:val="single" w:sz="4" w:space="0" w:color="auto"/>
              <w:right w:val="single" w:sz="4" w:space="0" w:color="auto"/>
            </w:tcBorders>
            <w:vAlign w:val="center"/>
            <w:hideMark/>
          </w:tcPr>
          <w:p w14:paraId="7AA1F2F1"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30-6117.007</w:t>
            </w:r>
          </w:p>
        </w:tc>
        <w:tc>
          <w:tcPr>
            <w:tcW w:w="700" w:type="dxa"/>
            <w:tcBorders>
              <w:top w:val="nil"/>
              <w:left w:val="nil"/>
              <w:bottom w:val="single" w:sz="4" w:space="0" w:color="auto"/>
              <w:right w:val="single" w:sz="4" w:space="0" w:color="auto"/>
            </w:tcBorders>
            <w:noWrap/>
            <w:vAlign w:val="center"/>
            <w:hideMark/>
          </w:tcPr>
          <w:p w14:paraId="31F1F985"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2AFE216F"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2188</w:t>
            </w:r>
          </w:p>
        </w:tc>
        <w:tc>
          <w:tcPr>
            <w:tcW w:w="1180" w:type="dxa"/>
            <w:tcBorders>
              <w:top w:val="nil"/>
              <w:left w:val="nil"/>
              <w:bottom w:val="single" w:sz="4" w:space="0" w:color="auto"/>
              <w:right w:val="single" w:sz="4" w:space="0" w:color="auto"/>
            </w:tcBorders>
            <w:noWrap/>
            <w:vAlign w:val="center"/>
            <w:hideMark/>
          </w:tcPr>
          <w:p w14:paraId="7255690D"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22-Δεκ-20</w:t>
            </w:r>
          </w:p>
        </w:tc>
      </w:tr>
      <w:tr w:rsidR="001D3C75" w:rsidRPr="0087089E" w14:paraId="5D9060E4" w14:textId="77777777" w:rsidTr="001D3C75">
        <w:trPr>
          <w:trHeight w:val="1002"/>
        </w:trPr>
        <w:tc>
          <w:tcPr>
            <w:tcW w:w="2060" w:type="dxa"/>
            <w:tcBorders>
              <w:top w:val="nil"/>
              <w:left w:val="single" w:sz="4" w:space="0" w:color="auto"/>
              <w:bottom w:val="single" w:sz="4" w:space="0" w:color="auto"/>
              <w:right w:val="single" w:sz="4" w:space="0" w:color="auto"/>
            </w:tcBorders>
            <w:vAlign w:val="center"/>
            <w:hideMark/>
          </w:tcPr>
          <w:p w14:paraId="5097C26F"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ΥΡΙΑ ΤΕΧΝΙΚΗ Α.Ε.</w:t>
            </w:r>
          </w:p>
        </w:tc>
        <w:tc>
          <w:tcPr>
            <w:tcW w:w="1140" w:type="dxa"/>
            <w:tcBorders>
              <w:top w:val="nil"/>
              <w:left w:val="nil"/>
              <w:bottom w:val="single" w:sz="4" w:space="0" w:color="auto"/>
              <w:right w:val="single" w:sz="4" w:space="0" w:color="auto"/>
            </w:tcBorders>
            <w:noWrap/>
            <w:vAlign w:val="center"/>
            <w:hideMark/>
          </w:tcPr>
          <w:p w14:paraId="690AEDB2" w14:textId="77777777" w:rsidR="001D3C75" w:rsidRPr="001D3C75" w:rsidRDefault="001D3C75" w:rsidP="00777950">
            <w:pPr>
              <w:widowControl/>
              <w:autoSpaceDE/>
              <w:autoSpaceDN/>
              <w:jc w:val="right"/>
              <w:rPr>
                <w:rFonts w:ascii="Calibri" w:hAnsi="Calibri" w:cs="Calibri"/>
                <w:color w:val="000000"/>
              </w:rPr>
            </w:pPr>
            <w:r w:rsidRPr="001D3C75">
              <w:rPr>
                <w:rFonts w:ascii="Calibri" w:hAnsi="Calibri" w:cs="Calibri"/>
                <w:color w:val="000000"/>
              </w:rPr>
              <w:t>82.771,18</w:t>
            </w:r>
          </w:p>
        </w:tc>
        <w:tc>
          <w:tcPr>
            <w:tcW w:w="2300" w:type="dxa"/>
            <w:tcBorders>
              <w:top w:val="nil"/>
              <w:left w:val="nil"/>
              <w:bottom w:val="single" w:sz="4" w:space="0" w:color="auto"/>
              <w:right w:val="single" w:sz="4" w:space="0" w:color="auto"/>
            </w:tcBorders>
            <w:vAlign w:val="center"/>
            <w:hideMark/>
          </w:tcPr>
          <w:p w14:paraId="634DA98B"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ΕΠΙΣΚΕΥΗ ΚΑΙ ΣΥΝΤΗΡΗΣΗ ΣΧΟΛΙΚΩΝ ΚΤΙΡΙΩΝ ΚΑΙ ΑΥΛΕΙΩΝ ΧΩΡΩΝ ΔΗΜΟΥ ΛΑΥΡΕΩΤΙΚΗΣ ΣΥΜΦΩΝΑ ΜΕ ΤΗΝ 59/2020 ΑΠΟΦΑΣΗ ΟΙΚΟΝΟΜΙΚΗΣ ΕΠΙΤΡΟΠΗΣ (ΕΞΟΦΛΗΣΗ 2ου ΛΟΓΑΡΙΑΣΜΟΥ)</w:t>
            </w:r>
          </w:p>
        </w:tc>
        <w:tc>
          <w:tcPr>
            <w:tcW w:w="940" w:type="dxa"/>
            <w:tcBorders>
              <w:top w:val="nil"/>
              <w:left w:val="nil"/>
              <w:bottom w:val="single" w:sz="4" w:space="0" w:color="auto"/>
              <w:right w:val="single" w:sz="4" w:space="0" w:color="auto"/>
            </w:tcBorders>
            <w:vAlign w:val="center"/>
            <w:hideMark/>
          </w:tcPr>
          <w:p w14:paraId="356E1835"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30-7331.010</w:t>
            </w:r>
          </w:p>
        </w:tc>
        <w:tc>
          <w:tcPr>
            <w:tcW w:w="700" w:type="dxa"/>
            <w:tcBorders>
              <w:top w:val="nil"/>
              <w:left w:val="nil"/>
              <w:bottom w:val="single" w:sz="4" w:space="0" w:color="auto"/>
              <w:right w:val="single" w:sz="4" w:space="0" w:color="auto"/>
            </w:tcBorders>
            <w:noWrap/>
            <w:vAlign w:val="center"/>
            <w:hideMark/>
          </w:tcPr>
          <w:p w14:paraId="5BA37382"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Β</w:t>
            </w:r>
          </w:p>
        </w:tc>
        <w:tc>
          <w:tcPr>
            <w:tcW w:w="860" w:type="dxa"/>
            <w:tcBorders>
              <w:top w:val="nil"/>
              <w:left w:val="nil"/>
              <w:bottom w:val="single" w:sz="4" w:space="0" w:color="auto"/>
              <w:right w:val="single" w:sz="4" w:space="0" w:color="auto"/>
            </w:tcBorders>
            <w:noWrap/>
            <w:vAlign w:val="center"/>
            <w:hideMark/>
          </w:tcPr>
          <w:p w14:paraId="28931C4B"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2234</w:t>
            </w:r>
          </w:p>
        </w:tc>
        <w:tc>
          <w:tcPr>
            <w:tcW w:w="1180" w:type="dxa"/>
            <w:tcBorders>
              <w:top w:val="nil"/>
              <w:left w:val="nil"/>
              <w:bottom w:val="single" w:sz="4" w:space="0" w:color="auto"/>
              <w:right w:val="single" w:sz="4" w:space="0" w:color="auto"/>
            </w:tcBorders>
            <w:noWrap/>
            <w:vAlign w:val="center"/>
            <w:hideMark/>
          </w:tcPr>
          <w:p w14:paraId="2EB12976" w14:textId="77777777" w:rsidR="001D3C75" w:rsidRPr="001D3C75" w:rsidRDefault="001D3C75" w:rsidP="00777950">
            <w:pPr>
              <w:widowControl/>
              <w:autoSpaceDE/>
              <w:autoSpaceDN/>
              <w:jc w:val="center"/>
              <w:rPr>
                <w:rFonts w:ascii="Calibri" w:hAnsi="Calibri" w:cs="Calibri"/>
                <w:color w:val="000000"/>
              </w:rPr>
            </w:pPr>
            <w:r w:rsidRPr="001D3C75">
              <w:rPr>
                <w:rFonts w:ascii="Calibri" w:hAnsi="Calibri" w:cs="Calibri"/>
                <w:color w:val="000000"/>
              </w:rPr>
              <w:t>30-Δεκ-20</w:t>
            </w:r>
          </w:p>
        </w:tc>
      </w:tr>
      <w:tr w:rsidR="001D3C75" w:rsidRPr="0087089E" w14:paraId="6B4FFBD3" w14:textId="77777777" w:rsidTr="001D3C75">
        <w:trPr>
          <w:trHeight w:val="300"/>
        </w:trPr>
        <w:tc>
          <w:tcPr>
            <w:tcW w:w="2060" w:type="dxa"/>
            <w:tcBorders>
              <w:top w:val="nil"/>
              <w:left w:val="single" w:sz="4" w:space="0" w:color="auto"/>
              <w:bottom w:val="single" w:sz="4" w:space="0" w:color="auto"/>
              <w:right w:val="single" w:sz="4" w:space="0" w:color="auto"/>
            </w:tcBorders>
            <w:noWrap/>
            <w:vAlign w:val="center"/>
            <w:hideMark/>
          </w:tcPr>
          <w:p w14:paraId="06E2008B" w14:textId="77777777" w:rsidR="001D3C75" w:rsidRPr="001D3C75" w:rsidRDefault="001D3C75" w:rsidP="00777950">
            <w:pPr>
              <w:widowControl/>
              <w:autoSpaceDE/>
              <w:autoSpaceDN/>
              <w:rPr>
                <w:rFonts w:ascii="Calibri" w:hAnsi="Calibri" w:cs="Calibri"/>
                <w:b/>
                <w:bCs/>
                <w:color w:val="000000"/>
              </w:rPr>
            </w:pPr>
            <w:r w:rsidRPr="001D3C75">
              <w:rPr>
                <w:rFonts w:ascii="Calibri" w:hAnsi="Calibri" w:cs="Calibri"/>
                <w:b/>
                <w:bCs/>
                <w:color w:val="000000"/>
              </w:rPr>
              <w:t>ΣΥΝΟΛΟ</w:t>
            </w:r>
          </w:p>
        </w:tc>
        <w:tc>
          <w:tcPr>
            <w:tcW w:w="1140" w:type="dxa"/>
            <w:tcBorders>
              <w:top w:val="nil"/>
              <w:left w:val="nil"/>
              <w:bottom w:val="single" w:sz="4" w:space="0" w:color="auto"/>
              <w:right w:val="single" w:sz="4" w:space="0" w:color="auto"/>
            </w:tcBorders>
            <w:noWrap/>
            <w:vAlign w:val="center"/>
            <w:hideMark/>
          </w:tcPr>
          <w:p w14:paraId="273B95B0" w14:textId="77777777" w:rsidR="001D3C75" w:rsidRPr="001D3C75" w:rsidRDefault="001D3C75" w:rsidP="00777950">
            <w:pPr>
              <w:widowControl/>
              <w:autoSpaceDE/>
              <w:autoSpaceDN/>
              <w:jc w:val="right"/>
              <w:rPr>
                <w:rFonts w:ascii="Calibri" w:hAnsi="Calibri" w:cs="Calibri"/>
                <w:b/>
                <w:bCs/>
                <w:color w:val="000000"/>
              </w:rPr>
            </w:pPr>
            <w:r w:rsidRPr="001D3C75">
              <w:rPr>
                <w:rFonts w:ascii="Calibri" w:hAnsi="Calibri" w:cs="Calibri"/>
                <w:b/>
                <w:bCs/>
                <w:color w:val="000000"/>
              </w:rPr>
              <w:t>238.319,56</w:t>
            </w:r>
          </w:p>
        </w:tc>
        <w:tc>
          <w:tcPr>
            <w:tcW w:w="2300" w:type="dxa"/>
            <w:tcBorders>
              <w:top w:val="nil"/>
              <w:left w:val="nil"/>
              <w:bottom w:val="single" w:sz="4" w:space="0" w:color="auto"/>
              <w:right w:val="single" w:sz="4" w:space="0" w:color="auto"/>
            </w:tcBorders>
            <w:noWrap/>
            <w:vAlign w:val="center"/>
            <w:hideMark/>
          </w:tcPr>
          <w:p w14:paraId="33EA3577"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 </w:t>
            </w:r>
          </w:p>
        </w:tc>
        <w:tc>
          <w:tcPr>
            <w:tcW w:w="940" w:type="dxa"/>
            <w:tcBorders>
              <w:top w:val="nil"/>
              <w:left w:val="nil"/>
              <w:bottom w:val="single" w:sz="4" w:space="0" w:color="auto"/>
              <w:right w:val="single" w:sz="4" w:space="0" w:color="auto"/>
            </w:tcBorders>
            <w:noWrap/>
            <w:vAlign w:val="center"/>
            <w:hideMark/>
          </w:tcPr>
          <w:p w14:paraId="3B11D65F"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 </w:t>
            </w:r>
          </w:p>
        </w:tc>
        <w:tc>
          <w:tcPr>
            <w:tcW w:w="700" w:type="dxa"/>
            <w:tcBorders>
              <w:top w:val="nil"/>
              <w:left w:val="nil"/>
              <w:bottom w:val="single" w:sz="4" w:space="0" w:color="auto"/>
              <w:right w:val="single" w:sz="4" w:space="0" w:color="auto"/>
            </w:tcBorders>
            <w:noWrap/>
            <w:vAlign w:val="center"/>
            <w:hideMark/>
          </w:tcPr>
          <w:p w14:paraId="3659C092"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 </w:t>
            </w:r>
          </w:p>
        </w:tc>
        <w:tc>
          <w:tcPr>
            <w:tcW w:w="860" w:type="dxa"/>
            <w:tcBorders>
              <w:top w:val="nil"/>
              <w:left w:val="nil"/>
              <w:bottom w:val="single" w:sz="4" w:space="0" w:color="auto"/>
              <w:right w:val="single" w:sz="4" w:space="0" w:color="auto"/>
            </w:tcBorders>
            <w:noWrap/>
            <w:vAlign w:val="center"/>
            <w:hideMark/>
          </w:tcPr>
          <w:p w14:paraId="2C3D7483"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 </w:t>
            </w:r>
          </w:p>
        </w:tc>
        <w:tc>
          <w:tcPr>
            <w:tcW w:w="1180" w:type="dxa"/>
            <w:tcBorders>
              <w:top w:val="nil"/>
              <w:left w:val="nil"/>
              <w:bottom w:val="single" w:sz="4" w:space="0" w:color="auto"/>
              <w:right w:val="single" w:sz="4" w:space="0" w:color="auto"/>
            </w:tcBorders>
            <w:noWrap/>
            <w:vAlign w:val="center"/>
            <w:hideMark/>
          </w:tcPr>
          <w:p w14:paraId="4CAB8667" w14:textId="77777777" w:rsidR="001D3C75" w:rsidRPr="001D3C75" w:rsidRDefault="001D3C75" w:rsidP="00777950">
            <w:pPr>
              <w:widowControl/>
              <w:autoSpaceDE/>
              <w:autoSpaceDN/>
              <w:rPr>
                <w:rFonts w:ascii="Calibri" w:hAnsi="Calibri" w:cs="Calibri"/>
                <w:color w:val="000000"/>
              </w:rPr>
            </w:pPr>
            <w:r w:rsidRPr="001D3C75">
              <w:rPr>
                <w:rFonts w:ascii="Calibri" w:hAnsi="Calibri" w:cs="Calibri"/>
                <w:color w:val="000000"/>
              </w:rPr>
              <w:t> </w:t>
            </w:r>
          </w:p>
        </w:tc>
      </w:tr>
    </w:tbl>
    <w:p w14:paraId="767CC8C2" w14:textId="77777777" w:rsidR="001D3C75" w:rsidRPr="001D3C75" w:rsidRDefault="001D3C75" w:rsidP="001D3C75">
      <w:pPr>
        <w:rPr>
          <w:rFonts w:ascii="Calibri" w:hAnsi="Calibri" w:cs="Calibri"/>
        </w:rPr>
      </w:pPr>
    </w:p>
    <w:p w14:paraId="2C2EA51A" w14:textId="77777777" w:rsidR="001D3C75" w:rsidRPr="001D3C75" w:rsidRDefault="001D3C75" w:rsidP="001D3C75">
      <w:pPr>
        <w:ind w:firstLine="720"/>
        <w:rPr>
          <w:rFonts w:ascii="Calibri" w:hAnsi="Calibri" w:cs="Calibri"/>
          <w:i/>
        </w:rPr>
      </w:pPr>
    </w:p>
    <w:p w14:paraId="14809C35" w14:textId="77777777" w:rsidR="001D3C75" w:rsidRPr="001D3C75" w:rsidRDefault="001D3C75" w:rsidP="001D3C75">
      <w:pPr>
        <w:spacing w:line="360" w:lineRule="auto"/>
        <w:rPr>
          <w:rFonts w:ascii="Calibri" w:hAnsi="Calibri" w:cs="Calibri"/>
          <w:i/>
          <w:sz w:val="22"/>
          <w:szCs w:val="22"/>
        </w:rPr>
      </w:pPr>
      <w:r w:rsidRPr="001D3C75">
        <w:rPr>
          <w:rFonts w:ascii="Calibri" w:hAnsi="Calibri" w:cs="Calibri"/>
          <w:i/>
          <w:sz w:val="22"/>
          <w:szCs w:val="22"/>
        </w:rPr>
        <w:t>Από τα ανωτέρω ακυρωθέντα Χ.Ε.Π.</w:t>
      </w:r>
    </w:p>
    <w:p w14:paraId="24F554DA" w14:textId="77777777" w:rsidR="001D3C75" w:rsidRDefault="001D3C75" w:rsidP="00621149">
      <w:pPr>
        <w:pStyle w:val="a8"/>
        <w:widowControl w:val="0"/>
        <w:numPr>
          <w:ilvl w:val="0"/>
          <w:numId w:val="8"/>
        </w:numPr>
        <w:tabs>
          <w:tab w:val="left" w:pos="861"/>
        </w:tabs>
        <w:autoSpaceDE w:val="0"/>
        <w:autoSpaceDN w:val="0"/>
        <w:spacing w:line="360" w:lineRule="auto"/>
        <w:ind w:left="0" w:hanging="157"/>
        <w:contextualSpacing w:val="0"/>
        <w:jc w:val="both"/>
        <w:rPr>
          <w:rFonts w:ascii="Calibri" w:hAnsi="Calibri" w:cs="Calibri"/>
          <w:i/>
          <w:sz w:val="22"/>
          <w:szCs w:val="22"/>
        </w:rPr>
      </w:pPr>
      <w:r w:rsidRPr="001D3C75">
        <w:rPr>
          <w:rFonts w:ascii="Calibri" w:hAnsi="Calibri" w:cs="Calibri"/>
          <w:i/>
          <w:sz w:val="22"/>
          <w:szCs w:val="22"/>
        </w:rPr>
        <w:t>Επανεκδόθηκε και εξοφλήθηκε εντός της χρήσης 2020  το  Χ.Ε.Π. υπ’ αριθμ.</w:t>
      </w:r>
      <w:r w:rsidRPr="001D3C75">
        <w:rPr>
          <w:rFonts w:ascii="Calibri" w:hAnsi="Calibri" w:cs="Calibri"/>
          <w:i/>
          <w:spacing w:val="-17"/>
          <w:sz w:val="22"/>
          <w:szCs w:val="22"/>
        </w:rPr>
        <w:t xml:space="preserve"> Α </w:t>
      </w:r>
      <w:r w:rsidRPr="001D3C75">
        <w:rPr>
          <w:rFonts w:ascii="Calibri" w:hAnsi="Calibri" w:cs="Calibri"/>
          <w:i/>
          <w:sz w:val="22"/>
          <w:szCs w:val="22"/>
        </w:rPr>
        <w:t>316.</w:t>
      </w:r>
    </w:p>
    <w:p w14:paraId="72C5007D" w14:textId="77777777" w:rsidR="001D3C75" w:rsidRDefault="001D3C75" w:rsidP="003A5613">
      <w:pPr>
        <w:pStyle w:val="a8"/>
        <w:widowControl w:val="0"/>
        <w:numPr>
          <w:ilvl w:val="0"/>
          <w:numId w:val="8"/>
        </w:numPr>
        <w:tabs>
          <w:tab w:val="left" w:pos="861"/>
        </w:tabs>
        <w:autoSpaceDE w:val="0"/>
        <w:autoSpaceDN w:val="0"/>
        <w:spacing w:line="360" w:lineRule="auto"/>
        <w:ind w:left="0"/>
        <w:contextualSpacing w:val="0"/>
        <w:jc w:val="both"/>
        <w:rPr>
          <w:rFonts w:ascii="Calibri" w:hAnsi="Calibri" w:cs="Calibri"/>
          <w:i/>
          <w:sz w:val="22"/>
          <w:szCs w:val="22"/>
        </w:rPr>
      </w:pPr>
      <w:r w:rsidRPr="001D3C75">
        <w:rPr>
          <w:rFonts w:ascii="Calibri" w:hAnsi="Calibri" w:cs="Calibri"/>
          <w:i/>
          <w:sz w:val="22"/>
          <w:szCs w:val="22"/>
        </w:rPr>
        <w:t>Επτά  Χ.Ε.Π. παρέμειναν ανεξόφλητα εκ των οποίων  το υπ’ αριθμ. Β 609 διαγράφει λόγω απόρριψης δαπάνης σύμφωνα με την 23458/2020 απόφαση Δημάρχου, το υπ’ αριθμ Α 408,</w:t>
      </w:r>
      <w:r>
        <w:rPr>
          <w:rFonts w:ascii="Calibri" w:hAnsi="Calibri" w:cs="Calibri"/>
          <w:i/>
          <w:sz w:val="22"/>
          <w:szCs w:val="22"/>
        </w:rPr>
        <w:t xml:space="preserve"> </w:t>
      </w:r>
      <w:r w:rsidRPr="001D3C75">
        <w:rPr>
          <w:rFonts w:ascii="Calibri" w:hAnsi="Calibri" w:cs="Calibri"/>
          <w:i/>
          <w:sz w:val="22"/>
          <w:szCs w:val="22"/>
        </w:rPr>
        <w:t>το Β 876,το Β 1702,</w:t>
      </w:r>
      <w:r>
        <w:rPr>
          <w:rFonts w:ascii="Calibri" w:hAnsi="Calibri" w:cs="Calibri"/>
          <w:i/>
          <w:sz w:val="22"/>
          <w:szCs w:val="22"/>
        </w:rPr>
        <w:t xml:space="preserve"> </w:t>
      </w:r>
      <w:r w:rsidRPr="001D3C75">
        <w:rPr>
          <w:rFonts w:ascii="Calibri" w:hAnsi="Calibri" w:cs="Calibri"/>
          <w:i/>
          <w:sz w:val="22"/>
          <w:szCs w:val="22"/>
        </w:rPr>
        <w:t>το Β 1731 και το Α 380 λόγω έλλειψης δικαιολογητικών πληρωμής και το Α 120  λόγω αναμονής επιχορήγησης.</w:t>
      </w:r>
    </w:p>
    <w:p w14:paraId="0AB0BEB0" w14:textId="77777777" w:rsidR="001D3C75" w:rsidRPr="001D3C75" w:rsidRDefault="001D3C75" w:rsidP="003A5613">
      <w:pPr>
        <w:pStyle w:val="a8"/>
        <w:widowControl w:val="0"/>
        <w:numPr>
          <w:ilvl w:val="0"/>
          <w:numId w:val="8"/>
        </w:numPr>
        <w:tabs>
          <w:tab w:val="left" w:pos="861"/>
        </w:tabs>
        <w:autoSpaceDE w:val="0"/>
        <w:autoSpaceDN w:val="0"/>
        <w:spacing w:line="360" w:lineRule="auto"/>
        <w:ind w:left="0"/>
        <w:contextualSpacing w:val="0"/>
        <w:jc w:val="both"/>
        <w:rPr>
          <w:rFonts w:ascii="Calibri" w:hAnsi="Calibri" w:cs="Calibri"/>
          <w:i/>
          <w:sz w:val="22"/>
          <w:szCs w:val="22"/>
        </w:rPr>
      </w:pPr>
      <w:r w:rsidRPr="001D3C75">
        <w:rPr>
          <w:rFonts w:ascii="Calibri" w:hAnsi="Calibri" w:cs="Calibri"/>
          <w:i/>
          <w:sz w:val="22"/>
          <w:szCs w:val="22"/>
        </w:rPr>
        <w:t xml:space="preserve">Τα υπόλοιπα 19 Χ.Ε.Π επανεκδόθηκαν και εξοφλήθηκαν εντός της χρήσης 2021.  </w:t>
      </w:r>
    </w:p>
    <w:p w14:paraId="39902268" w14:textId="77777777" w:rsidR="001D3C75" w:rsidRPr="001D3C75" w:rsidRDefault="001D3C75" w:rsidP="001D3C75">
      <w:pPr>
        <w:spacing w:line="360" w:lineRule="auto"/>
        <w:rPr>
          <w:rFonts w:ascii="Calibri" w:hAnsi="Calibri" w:cs="Calibri"/>
          <w:i/>
          <w:sz w:val="22"/>
          <w:szCs w:val="22"/>
        </w:rPr>
      </w:pPr>
    </w:p>
    <w:p w14:paraId="6984B9A9"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Λαμβάνοντας υπ’ όψιν τα ανωτέρω η οικονομική κατάσταση του Δήμου για το έτος 2020 έχει ως εξής:</w:t>
      </w:r>
    </w:p>
    <w:p w14:paraId="23D365FB" w14:textId="77777777" w:rsidR="001D3C75" w:rsidRPr="001D3C75" w:rsidRDefault="001D3C75" w:rsidP="001D3C75">
      <w:pPr>
        <w:spacing w:line="360" w:lineRule="auto"/>
        <w:rPr>
          <w:rFonts w:ascii="Calibri" w:hAnsi="Calibri" w:cs="Calibri"/>
          <w:i/>
          <w:sz w:val="22"/>
          <w:szCs w:val="22"/>
        </w:rPr>
      </w:pPr>
    </w:p>
    <w:tbl>
      <w:tblPr>
        <w:tblStyle w:val="TableNormal"/>
        <w:tblW w:w="0" w:type="auto"/>
        <w:tblInd w:w="2420" w:type="dxa"/>
        <w:tblLayout w:type="fixed"/>
        <w:tblLook w:val="01E0" w:firstRow="1" w:lastRow="1" w:firstColumn="1" w:lastColumn="1" w:noHBand="0" w:noVBand="0"/>
      </w:tblPr>
      <w:tblGrid>
        <w:gridCol w:w="1485"/>
        <w:gridCol w:w="2693"/>
      </w:tblGrid>
      <w:tr w:rsidR="001D3C75" w:rsidRPr="001D3C75" w14:paraId="1A68B0FD" w14:textId="77777777" w:rsidTr="00777950">
        <w:trPr>
          <w:trHeight w:val="310"/>
        </w:trPr>
        <w:tc>
          <w:tcPr>
            <w:tcW w:w="1485" w:type="dxa"/>
          </w:tcPr>
          <w:p w14:paraId="7FFC2300" w14:textId="77777777" w:rsidR="001D3C75" w:rsidRPr="001D3C75" w:rsidRDefault="001D3C75" w:rsidP="001D3C75">
            <w:pPr>
              <w:pStyle w:val="TableParagraph"/>
              <w:spacing w:line="360" w:lineRule="auto"/>
              <w:ind w:left="0"/>
              <w:rPr>
                <w:b/>
                <w:i/>
              </w:rPr>
            </w:pPr>
            <w:r w:rsidRPr="001D3C75">
              <w:rPr>
                <w:b/>
                <w:i/>
              </w:rPr>
              <w:t>ΕΣΟΔΑ</w:t>
            </w:r>
          </w:p>
        </w:tc>
        <w:tc>
          <w:tcPr>
            <w:tcW w:w="2693" w:type="dxa"/>
          </w:tcPr>
          <w:p w14:paraId="06D7A885" w14:textId="77777777" w:rsidR="001D3C75" w:rsidRPr="001D3C75" w:rsidRDefault="001D3C75" w:rsidP="001D3C75">
            <w:pPr>
              <w:pStyle w:val="TableParagraph"/>
              <w:spacing w:line="360" w:lineRule="auto"/>
              <w:ind w:left="0"/>
              <w:jc w:val="right"/>
              <w:rPr>
                <w:b/>
                <w:i/>
              </w:rPr>
            </w:pPr>
            <w:r w:rsidRPr="001D3C75">
              <w:rPr>
                <w:b/>
                <w:i/>
              </w:rPr>
              <w:t>23.295.098,03 ευρώ</w:t>
            </w:r>
          </w:p>
        </w:tc>
      </w:tr>
      <w:tr w:rsidR="001D3C75" w:rsidRPr="001D3C75" w14:paraId="51CE3808" w14:textId="77777777" w:rsidTr="00777950">
        <w:trPr>
          <w:trHeight w:val="310"/>
        </w:trPr>
        <w:tc>
          <w:tcPr>
            <w:tcW w:w="1485" w:type="dxa"/>
          </w:tcPr>
          <w:p w14:paraId="3D5A9601" w14:textId="77777777" w:rsidR="001D3C75" w:rsidRPr="001D3C75" w:rsidRDefault="001D3C75" w:rsidP="001D3C75">
            <w:pPr>
              <w:pStyle w:val="TableParagraph"/>
              <w:spacing w:line="360" w:lineRule="auto"/>
              <w:ind w:left="0"/>
              <w:rPr>
                <w:b/>
                <w:i/>
              </w:rPr>
            </w:pPr>
            <w:r w:rsidRPr="001D3C75">
              <w:rPr>
                <w:b/>
                <w:i/>
              </w:rPr>
              <w:t>ΕΞΟΔΑ</w:t>
            </w:r>
          </w:p>
        </w:tc>
        <w:tc>
          <w:tcPr>
            <w:tcW w:w="2693" w:type="dxa"/>
          </w:tcPr>
          <w:p w14:paraId="573971C3" w14:textId="77777777" w:rsidR="001D3C75" w:rsidRPr="001D3C75" w:rsidRDefault="001D3C75" w:rsidP="001D3C75">
            <w:pPr>
              <w:pStyle w:val="TableParagraph"/>
              <w:spacing w:line="360" w:lineRule="auto"/>
              <w:ind w:left="0"/>
              <w:jc w:val="right"/>
              <w:rPr>
                <w:b/>
                <w:i/>
              </w:rPr>
            </w:pPr>
            <w:r w:rsidRPr="001D3C75">
              <w:rPr>
                <w:b/>
                <w:i/>
              </w:rPr>
              <w:t>22.099.199,00 ευρώ</w:t>
            </w:r>
          </w:p>
        </w:tc>
      </w:tr>
    </w:tbl>
    <w:p w14:paraId="6F485DD9" w14:textId="77777777" w:rsidR="001D3C75" w:rsidRDefault="001D3C75" w:rsidP="001D3C75">
      <w:pPr>
        <w:spacing w:line="360" w:lineRule="auto"/>
        <w:jc w:val="both"/>
        <w:rPr>
          <w:rFonts w:ascii="Calibri" w:hAnsi="Calibri" w:cs="Calibri"/>
          <w:i/>
          <w:sz w:val="22"/>
          <w:szCs w:val="22"/>
        </w:rPr>
      </w:pPr>
    </w:p>
    <w:p w14:paraId="464550F5" w14:textId="77777777" w:rsidR="001D3C75" w:rsidRPr="001D3C75" w:rsidRDefault="001D3C75" w:rsidP="001D3C75">
      <w:pPr>
        <w:spacing w:line="360" w:lineRule="auto"/>
        <w:jc w:val="both"/>
        <w:rPr>
          <w:rFonts w:ascii="Calibri" w:hAnsi="Calibri" w:cs="Calibri"/>
          <w:i/>
          <w:sz w:val="22"/>
          <w:szCs w:val="22"/>
        </w:rPr>
      </w:pPr>
      <w:r w:rsidRPr="001D3C75">
        <w:rPr>
          <w:rFonts w:ascii="Calibri" w:hAnsi="Calibri" w:cs="Calibri"/>
          <w:i/>
          <w:sz w:val="22"/>
          <w:szCs w:val="22"/>
        </w:rPr>
        <w:t xml:space="preserve">Το  χρηματικό υπόλοιπο του έτους 2020 ποσού </w:t>
      </w:r>
      <w:r w:rsidRPr="001D3C75">
        <w:rPr>
          <w:rFonts w:ascii="Calibri" w:hAnsi="Calibri" w:cs="Calibri"/>
          <w:b/>
          <w:i/>
          <w:sz w:val="22"/>
          <w:szCs w:val="22"/>
        </w:rPr>
        <w:t xml:space="preserve">1.195.899,03 </w:t>
      </w:r>
      <w:r w:rsidRPr="001D3C75">
        <w:rPr>
          <w:rFonts w:ascii="Calibri" w:hAnsi="Calibri" w:cs="Calibri"/>
          <w:i/>
          <w:sz w:val="22"/>
          <w:szCs w:val="22"/>
        </w:rPr>
        <w:t xml:space="preserve">ευρώ μεταφέρθηκε στη χρήση του </w:t>
      </w:r>
      <w:r w:rsidRPr="001D3C75">
        <w:rPr>
          <w:rFonts w:ascii="Calibri" w:hAnsi="Calibri" w:cs="Calibri"/>
          <w:i/>
          <w:sz w:val="22"/>
          <w:szCs w:val="22"/>
        </w:rPr>
        <w:lastRenderedPageBreak/>
        <w:t>οικονομικού έτους 2021 με το υπ’ αριθμ.1 γραμμάτιο είσπραξης.</w:t>
      </w:r>
    </w:p>
    <w:p w14:paraId="6C3F9C0C" w14:textId="77777777" w:rsidR="001D3C75" w:rsidRPr="001D3C75" w:rsidRDefault="001D3C75" w:rsidP="001D3C75">
      <w:pPr>
        <w:spacing w:line="360" w:lineRule="auto"/>
        <w:ind w:firstLine="719"/>
        <w:jc w:val="both"/>
        <w:rPr>
          <w:rFonts w:ascii="Calibri" w:hAnsi="Calibri" w:cs="Calibri"/>
          <w:i/>
          <w:sz w:val="22"/>
          <w:szCs w:val="22"/>
        </w:rPr>
      </w:pPr>
      <w:r w:rsidRPr="001D3C75">
        <w:rPr>
          <w:rFonts w:ascii="Calibri" w:hAnsi="Calibri" w:cs="Calibri"/>
          <w:i/>
          <w:sz w:val="22"/>
          <w:szCs w:val="22"/>
        </w:rPr>
        <w:t>Σε συνέχεια των ανωτέρω υποβάλλουμε τα στοιχεία που περιλαμβάνει ο λογαριασμός  διαχείρισης όπως ορίζονται με το προεδρικό διάταγμα της παρ. 2 του άρθρου 175 και παρακαλούμε για τις δικές σας</w:t>
      </w:r>
      <w:r w:rsidRPr="001D3C75">
        <w:rPr>
          <w:rFonts w:ascii="Calibri" w:hAnsi="Calibri" w:cs="Calibri"/>
          <w:i/>
          <w:spacing w:val="-4"/>
          <w:sz w:val="22"/>
          <w:szCs w:val="22"/>
        </w:rPr>
        <w:t xml:space="preserve"> </w:t>
      </w:r>
      <w:r w:rsidRPr="001D3C75">
        <w:rPr>
          <w:rFonts w:ascii="Calibri" w:hAnsi="Calibri" w:cs="Calibri"/>
          <w:i/>
          <w:sz w:val="22"/>
          <w:szCs w:val="22"/>
        </w:rPr>
        <w:t>ενέργειες».</w:t>
      </w:r>
    </w:p>
    <w:p w14:paraId="5F52586A" w14:textId="77777777" w:rsidR="001D3C75" w:rsidRPr="001D3C75" w:rsidRDefault="001D3C75" w:rsidP="001D3C75">
      <w:pPr>
        <w:spacing w:line="360" w:lineRule="auto"/>
        <w:jc w:val="center"/>
        <w:rPr>
          <w:rFonts w:ascii="Calibri" w:hAnsi="Calibri" w:cs="Calibri"/>
          <w:b/>
          <w:sz w:val="22"/>
          <w:szCs w:val="22"/>
        </w:rPr>
      </w:pPr>
    </w:p>
    <w:p w14:paraId="7516D59D" w14:textId="77777777" w:rsidR="00B60204" w:rsidRPr="00C34F37" w:rsidRDefault="00B60204" w:rsidP="00B60204">
      <w:pPr>
        <w:pStyle w:val="a6"/>
        <w:spacing w:line="360" w:lineRule="auto"/>
        <w:ind w:firstLine="720"/>
        <w:jc w:val="both"/>
        <w:rPr>
          <w:rFonts w:ascii="Calibri" w:hAnsi="Calibri" w:cs="Calibri"/>
          <w:sz w:val="22"/>
          <w:szCs w:val="22"/>
        </w:rPr>
      </w:pPr>
      <w:r w:rsidRPr="00C34F37">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080DD296" w14:textId="77777777" w:rsidR="00B60204" w:rsidRPr="00C34F37" w:rsidRDefault="00B60204" w:rsidP="00B60204">
      <w:pPr>
        <w:spacing w:line="360" w:lineRule="auto"/>
        <w:jc w:val="center"/>
        <w:rPr>
          <w:rFonts w:ascii="Calibri" w:hAnsi="Calibri" w:cs="Calibri"/>
          <w:b/>
          <w:sz w:val="22"/>
          <w:szCs w:val="22"/>
        </w:rPr>
      </w:pPr>
      <w:r w:rsidRPr="00C34F37">
        <w:rPr>
          <w:rFonts w:ascii="Calibri" w:hAnsi="Calibri" w:cs="Calibri"/>
          <w:b/>
          <w:sz w:val="22"/>
          <w:szCs w:val="22"/>
        </w:rPr>
        <w:t>η Οικονομική Επιτροπή</w:t>
      </w:r>
    </w:p>
    <w:p w14:paraId="1554835C" w14:textId="77777777" w:rsidR="00B60204" w:rsidRPr="00C34F37" w:rsidRDefault="00B60204" w:rsidP="00B60204">
      <w:pPr>
        <w:spacing w:line="360" w:lineRule="auto"/>
        <w:jc w:val="both"/>
        <w:rPr>
          <w:rFonts w:ascii="Calibri" w:hAnsi="Calibri" w:cs="Calibri"/>
          <w:sz w:val="22"/>
          <w:szCs w:val="22"/>
        </w:rPr>
      </w:pPr>
      <w:r w:rsidRPr="00C34F37">
        <w:rPr>
          <w:rFonts w:ascii="Calibri" w:hAnsi="Calibri" w:cs="Calibri"/>
          <w:sz w:val="22"/>
          <w:szCs w:val="22"/>
        </w:rPr>
        <w:t>αφού έλαβε υπόψη:</w:t>
      </w:r>
    </w:p>
    <w:p w14:paraId="6640231B" w14:textId="77777777" w:rsidR="00B60204" w:rsidRDefault="00B60204" w:rsidP="00B60204">
      <w:pPr>
        <w:widowControl/>
        <w:numPr>
          <w:ilvl w:val="0"/>
          <w:numId w:val="9"/>
        </w:numPr>
        <w:autoSpaceDE/>
        <w:autoSpaceDN/>
        <w:adjustRightInd/>
        <w:spacing w:line="360" w:lineRule="auto"/>
        <w:jc w:val="both"/>
        <w:rPr>
          <w:rFonts w:ascii="Calibri" w:hAnsi="Calibri" w:cs="Calibri"/>
          <w:sz w:val="22"/>
          <w:szCs w:val="22"/>
        </w:rPr>
      </w:pPr>
      <w:r w:rsidRPr="00C34F37">
        <w:rPr>
          <w:rFonts w:ascii="Calibri" w:hAnsi="Calibri" w:cs="Calibri"/>
          <w:sz w:val="22"/>
          <w:szCs w:val="22"/>
        </w:rPr>
        <w:t>τις διατάξεις</w:t>
      </w:r>
      <w:r>
        <w:rPr>
          <w:rFonts w:ascii="Calibri" w:hAnsi="Calibri" w:cs="Calibri"/>
          <w:sz w:val="22"/>
          <w:szCs w:val="22"/>
        </w:rPr>
        <w:t xml:space="preserve"> του άρθρου 163 του Ν.3463/2006</w:t>
      </w:r>
    </w:p>
    <w:p w14:paraId="458FB5F9" w14:textId="77777777" w:rsidR="00B60204" w:rsidRPr="00C34F37" w:rsidRDefault="00B60204" w:rsidP="00B60204">
      <w:pPr>
        <w:pStyle w:val="a8"/>
        <w:numPr>
          <w:ilvl w:val="0"/>
          <w:numId w:val="9"/>
        </w:numPr>
        <w:spacing w:line="360" w:lineRule="auto"/>
        <w:ind w:left="0"/>
        <w:jc w:val="both"/>
        <w:rPr>
          <w:rFonts w:ascii="Calibri" w:hAnsi="Calibri" w:cs="Calibri"/>
          <w:sz w:val="22"/>
          <w:szCs w:val="22"/>
        </w:rPr>
      </w:pPr>
      <w:r>
        <w:rPr>
          <w:rFonts w:ascii="Calibri" w:hAnsi="Calibri" w:cs="Calibri"/>
          <w:sz w:val="22"/>
          <w:szCs w:val="22"/>
        </w:rPr>
        <w:t>τ</w:t>
      </w:r>
      <w:r w:rsidRPr="00C34F37">
        <w:rPr>
          <w:rFonts w:ascii="Calibri" w:hAnsi="Calibri" w:cs="Calibri"/>
          <w:sz w:val="22"/>
          <w:szCs w:val="22"/>
        </w:rPr>
        <w:t>ις διατάξεις των άρθρων 42 παρ. 1 και 43 του Β.Δ. 17/5-15-6/1959</w:t>
      </w:r>
    </w:p>
    <w:p w14:paraId="3544F244" w14:textId="77777777" w:rsidR="00B60204" w:rsidRDefault="00B60204" w:rsidP="00B60204">
      <w:pPr>
        <w:numPr>
          <w:ilvl w:val="0"/>
          <w:numId w:val="9"/>
        </w:numPr>
        <w:shd w:val="clear" w:color="auto" w:fill="FFFFFF"/>
        <w:autoSpaceDE/>
        <w:autoSpaceDN/>
        <w:adjustRightInd/>
        <w:spacing w:line="360" w:lineRule="auto"/>
        <w:jc w:val="both"/>
        <w:rPr>
          <w:rFonts w:ascii="Calibri" w:hAnsi="Calibri" w:cs="Calibri"/>
          <w:sz w:val="22"/>
          <w:szCs w:val="22"/>
        </w:rPr>
      </w:pPr>
      <w:r w:rsidRPr="00765DA8">
        <w:rPr>
          <w:rFonts w:ascii="Calibri" w:hAnsi="Calibri" w:cs="Calibri"/>
          <w:sz w:val="22"/>
          <w:szCs w:val="22"/>
        </w:rPr>
        <w:t xml:space="preserve">τις διατάξεις του άρθρου 72 Ν.3852/2010, όπως αντικαταστάθηκε με την </w:t>
      </w:r>
      <w:hyperlink r:id="rId8" w:tgtFrame="_blank" w:history="1">
        <w:r w:rsidRPr="00765DA8">
          <w:rPr>
            <w:rFonts w:ascii="Calibri" w:hAnsi="Calibri" w:cs="Calibri"/>
            <w:sz w:val="22"/>
            <w:szCs w:val="22"/>
          </w:rPr>
          <w:t>παρ.1 του άρθρου 40 του Ν.4</w:t>
        </w:r>
      </w:hyperlink>
      <w:r w:rsidRPr="00765DA8">
        <w:rPr>
          <w:rFonts w:ascii="Calibri" w:hAnsi="Calibri" w:cs="Calibri"/>
          <w:sz w:val="22"/>
          <w:szCs w:val="22"/>
        </w:rPr>
        <w:t>735/2020 και συμπληρώθηκε με το Ν.4795/2021,</w:t>
      </w:r>
    </w:p>
    <w:p w14:paraId="310EE841" w14:textId="77777777" w:rsidR="00B60204" w:rsidRPr="00C34F37" w:rsidRDefault="00B60204" w:rsidP="00B60204">
      <w:pPr>
        <w:widowControl/>
        <w:numPr>
          <w:ilvl w:val="0"/>
          <w:numId w:val="9"/>
        </w:numPr>
        <w:autoSpaceDE/>
        <w:autoSpaceDN/>
        <w:adjustRightInd/>
        <w:spacing w:line="360" w:lineRule="auto"/>
        <w:jc w:val="both"/>
        <w:rPr>
          <w:rFonts w:ascii="Calibri" w:hAnsi="Calibri" w:cs="Calibri"/>
          <w:sz w:val="22"/>
          <w:szCs w:val="22"/>
        </w:rPr>
      </w:pPr>
      <w:r w:rsidRPr="00C34F37">
        <w:rPr>
          <w:rFonts w:ascii="Calibri" w:hAnsi="Calibri" w:cs="Calibri"/>
          <w:sz w:val="22"/>
          <w:szCs w:val="22"/>
        </w:rPr>
        <w:t xml:space="preserve">την </w:t>
      </w:r>
      <w:r>
        <w:rPr>
          <w:rFonts w:ascii="Calibri" w:hAnsi="Calibri" w:cs="Calibri"/>
          <w:sz w:val="22"/>
          <w:szCs w:val="22"/>
        </w:rPr>
        <w:t>αριθμ. πρωτ: 8543/28.05.2021</w:t>
      </w:r>
      <w:r w:rsidRPr="00C34F37">
        <w:rPr>
          <w:rFonts w:ascii="Calibri" w:hAnsi="Calibri" w:cs="Calibri"/>
          <w:sz w:val="22"/>
          <w:szCs w:val="22"/>
        </w:rPr>
        <w:t xml:space="preserve"> εισήγηση της </w:t>
      </w:r>
      <w:r>
        <w:rPr>
          <w:rFonts w:ascii="Calibri" w:hAnsi="Calibri" w:cs="Calibri"/>
          <w:sz w:val="22"/>
          <w:szCs w:val="22"/>
        </w:rPr>
        <w:t>Ταμειακής Υπηρεσίας</w:t>
      </w:r>
    </w:p>
    <w:p w14:paraId="23F0DF61" w14:textId="77777777" w:rsidR="00B60204" w:rsidRPr="00C34F37" w:rsidRDefault="00B60204" w:rsidP="00B60204">
      <w:pPr>
        <w:spacing w:line="360" w:lineRule="auto"/>
        <w:jc w:val="both"/>
        <w:rPr>
          <w:rFonts w:ascii="Calibri" w:hAnsi="Calibri" w:cs="Calibri"/>
          <w:sz w:val="22"/>
          <w:szCs w:val="22"/>
        </w:rPr>
      </w:pPr>
      <w:r w:rsidRPr="00C34F37">
        <w:rPr>
          <w:rFonts w:ascii="Calibri" w:hAnsi="Calibri" w:cs="Calibri"/>
          <w:sz w:val="22"/>
          <w:szCs w:val="22"/>
        </w:rPr>
        <w:t xml:space="preserve"> ήλεγξε τους λογαριασμούς και έπειτα από διαλογική συζήτηση</w:t>
      </w:r>
    </w:p>
    <w:p w14:paraId="6AB656F1" w14:textId="77777777" w:rsidR="00B60204" w:rsidRPr="00B60204" w:rsidRDefault="00B60204" w:rsidP="00B60204">
      <w:pPr>
        <w:spacing w:line="360" w:lineRule="auto"/>
        <w:jc w:val="center"/>
        <w:rPr>
          <w:rFonts w:ascii="Calibri" w:hAnsi="Calibri" w:cs="Calibri"/>
          <w:b/>
          <w:spacing w:val="30"/>
          <w:sz w:val="22"/>
          <w:szCs w:val="22"/>
        </w:rPr>
      </w:pPr>
      <w:r w:rsidRPr="00C34F37">
        <w:rPr>
          <w:rFonts w:ascii="Calibri" w:hAnsi="Calibri" w:cs="Calibri"/>
          <w:b/>
          <w:spacing w:val="30"/>
          <w:sz w:val="22"/>
          <w:szCs w:val="22"/>
        </w:rPr>
        <w:t xml:space="preserve">αποφασίζει </w:t>
      </w:r>
      <w:r>
        <w:rPr>
          <w:rFonts w:ascii="Calibri" w:hAnsi="Calibri" w:cs="Calibri"/>
          <w:b/>
          <w:spacing w:val="30"/>
          <w:sz w:val="22"/>
          <w:szCs w:val="22"/>
        </w:rPr>
        <w:t>κατά πλειοψηφία</w:t>
      </w:r>
    </w:p>
    <w:p w14:paraId="7032390F" w14:textId="77777777" w:rsidR="00B60204" w:rsidRPr="00C34F37" w:rsidRDefault="00B60204" w:rsidP="00B60204">
      <w:pPr>
        <w:spacing w:line="360" w:lineRule="auto"/>
        <w:jc w:val="both"/>
        <w:rPr>
          <w:rFonts w:ascii="Calibri" w:hAnsi="Calibri" w:cs="Calibri"/>
          <w:sz w:val="22"/>
          <w:szCs w:val="22"/>
        </w:rPr>
      </w:pPr>
      <w:r w:rsidRPr="00C34F37">
        <w:rPr>
          <w:rFonts w:ascii="Calibri" w:hAnsi="Calibri" w:cs="Calibri"/>
          <w:b/>
          <w:sz w:val="22"/>
          <w:szCs w:val="22"/>
        </w:rPr>
        <w:t>Α.</w:t>
      </w:r>
      <w:r w:rsidRPr="00C34F37">
        <w:rPr>
          <w:rFonts w:ascii="Calibri" w:hAnsi="Calibri" w:cs="Calibri"/>
          <w:sz w:val="22"/>
          <w:szCs w:val="22"/>
        </w:rPr>
        <w:t xml:space="preserve"> Η βεβαίωση και η είσπραξη των εσόδων και η πληρωμή των δαπανών έγιναν νομότυπα και σύμφωνα με τις ισχύουσες διατάξεις.</w:t>
      </w:r>
    </w:p>
    <w:p w14:paraId="51C3E8AA" w14:textId="77777777" w:rsidR="00B60204" w:rsidRPr="00C34F37" w:rsidRDefault="00B60204" w:rsidP="00B60204">
      <w:pPr>
        <w:spacing w:line="360" w:lineRule="auto"/>
        <w:jc w:val="both"/>
        <w:rPr>
          <w:rFonts w:ascii="Calibri" w:hAnsi="Calibri" w:cs="Calibri"/>
          <w:sz w:val="22"/>
          <w:szCs w:val="22"/>
        </w:rPr>
      </w:pPr>
      <w:r w:rsidRPr="00C34F37">
        <w:rPr>
          <w:rFonts w:ascii="Calibri" w:hAnsi="Calibri" w:cs="Calibri"/>
          <w:b/>
          <w:sz w:val="22"/>
          <w:szCs w:val="22"/>
        </w:rPr>
        <w:t>Β.</w:t>
      </w:r>
      <w:r w:rsidRPr="00C34F37">
        <w:rPr>
          <w:rFonts w:ascii="Calibri" w:hAnsi="Calibri" w:cs="Calibri"/>
          <w:sz w:val="22"/>
          <w:szCs w:val="22"/>
        </w:rPr>
        <w:t xml:space="preserve"> Την </w:t>
      </w:r>
      <w:r>
        <w:rPr>
          <w:rFonts w:ascii="Calibri" w:hAnsi="Calibri" w:cs="Calibri"/>
          <w:sz w:val="22"/>
          <w:szCs w:val="22"/>
        </w:rPr>
        <w:t>έγκριση</w:t>
      </w:r>
      <w:r w:rsidRPr="00C34F37">
        <w:rPr>
          <w:rFonts w:ascii="Calibri" w:hAnsi="Calibri" w:cs="Calibri"/>
          <w:sz w:val="22"/>
          <w:szCs w:val="22"/>
        </w:rPr>
        <w:t xml:space="preserve"> του απολογισμού οικονομικού έτους 20</w:t>
      </w:r>
      <w:r>
        <w:rPr>
          <w:rFonts w:ascii="Calibri" w:hAnsi="Calibri" w:cs="Calibri"/>
          <w:sz w:val="22"/>
          <w:szCs w:val="22"/>
        </w:rPr>
        <w:t>20</w:t>
      </w:r>
      <w:r w:rsidRPr="00C34F37">
        <w:rPr>
          <w:rFonts w:ascii="Calibri" w:hAnsi="Calibri" w:cs="Calibri"/>
          <w:sz w:val="22"/>
          <w:szCs w:val="22"/>
        </w:rPr>
        <w:t xml:space="preserve"> του Δήμου Λαυρεωτικής, </w:t>
      </w:r>
      <w:r w:rsidR="00EA0839">
        <w:rPr>
          <w:rFonts w:ascii="Calibri" w:hAnsi="Calibri" w:cs="Calibri"/>
          <w:sz w:val="22"/>
          <w:szCs w:val="22"/>
        </w:rPr>
        <w:t>όπως εμφανίζεται</w:t>
      </w:r>
      <w:r w:rsidRPr="00C34F37">
        <w:rPr>
          <w:rFonts w:ascii="Calibri" w:hAnsi="Calibri" w:cs="Calibri"/>
          <w:sz w:val="22"/>
          <w:szCs w:val="22"/>
        </w:rPr>
        <w:t xml:space="preserve"> στους συνημμένους απολογιστικούς πίνακες εσόδων και δαπανών 20</w:t>
      </w:r>
      <w:r>
        <w:rPr>
          <w:rFonts w:ascii="Calibri" w:hAnsi="Calibri" w:cs="Calibri"/>
          <w:sz w:val="22"/>
          <w:szCs w:val="22"/>
        </w:rPr>
        <w:t>20</w:t>
      </w:r>
      <w:r w:rsidR="00EA0839">
        <w:rPr>
          <w:rFonts w:ascii="Calibri" w:hAnsi="Calibri" w:cs="Calibri"/>
          <w:sz w:val="22"/>
          <w:szCs w:val="22"/>
        </w:rPr>
        <w:t>, οι οποίοι αποτελούν αναπόσπαστο τμήμα της παρούσας απόφασης</w:t>
      </w:r>
      <w:r w:rsidRPr="00C34F37">
        <w:rPr>
          <w:rFonts w:ascii="Calibri" w:hAnsi="Calibri" w:cs="Calibri"/>
          <w:sz w:val="22"/>
          <w:szCs w:val="22"/>
        </w:rPr>
        <w:t>.</w:t>
      </w:r>
    </w:p>
    <w:p w14:paraId="63C1911B" w14:textId="77777777" w:rsidR="002D7AC3" w:rsidRDefault="002D7AC3" w:rsidP="002D7AC3">
      <w:pPr>
        <w:spacing w:line="360" w:lineRule="auto"/>
        <w:jc w:val="both"/>
        <w:rPr>
          <w:rFonts w:ascii="Calibri" w:hAnsi="Calibri" w:cs="Calibri"/>
          <w:sz w:val="22"/>
          <w:szCs w:val="22"/>
        </w:rPr>
      </w:pPr>
    </w:p>
    <w:p w14:paraId="13E8A05D" w14:textId="77777777" w:rsidR="002D7AC3" w:rsidRDefault="002D7AC3" w:rsidP="002D7AC3">
      <w:pPr>
        <w:spacing w:line="360" w:lineRule="auto"/>
        <w:jc w:val="both"/>
        <w:rPr>
          <w:rFonts w:ascii="Calibri" w:hAnsi="Calibri" w:cs="Calibri"/>
          <w:sz w:val="22"/>
          <w:szCs w:val="22"/>
        </w:rPr>
      </w:pPr>
      <w:r w:rsidRPr="00217C76">
        <w:rPr>
          <w:rFonts w:ascii="Calibri" w:hAnsi="Calibri" w:cs="Calibri"/>
          <w:sz w:val="22"/>
          <w:szCs w:val="22"/>
        </w:rPr>
        <w:t xml:space="preserve">Το μέλος της Οικονομικής Επιτροπής και επικεφαλής της Δημοτικής Παράταξης «ΕΝΟΤΗΤΑ – ΔΗΜΙΟΥΡΓΙΑ» κ. Αρετούσα Μακρή, </w:t>
      </w:r>
      <w:r>
        <w:rPr>
          <w:rFonts w:ascii="Calibri" w:hAnsi="Calibri" w:cs="Calibri"/>
          <w:sz w:val="22"/>
          <w:szCs w:val="22"/>
        </w:rPr>
        <w:t>μειοψήφησε διότι στην εισήγηση της Υπηρεσίας αναφέρονται μόνο τα ακυρωμένα χρηματικά εντάλματα. Ο απολογισμός δεν είναι σωστός αφού δεν έχουν επισυναφθεί οι απολογιστικοί πίνακες εσόδων και δαπανών</w:t>
      </w:r>
      <w:r w:rsidR="0095368E">
        <w:rPr>
          <w:rFonts w:ascii="Calibri" w:hAnsi="Calibri" w:cs="Calibri"/>
          <w:sz w:val="22"/>
          <w:szCs w:val="22"/>
        </w:rPr>
        <w:t xml:space="preserve"> και για το λόγο αυτό δεν μπορεί να εκφέρει άποψη</w:t>
      </w:r>
      <w:r>
        <w:rPr>
          <w:rFonts w:ascii="Calibri" w:hAnsi="Calibri" w:cs="Calibri"/>
          <w:sz w:val="22"/>
          <w:szCs w:val="22"/>
        </w:rPr>
        <w:t>.</w:t>
      </w:r>
    </w:p>
    <w:p w14:paraId="5E5CC44F" w14:textId="77777777" w:rsidR="00D40DBA" w:rsidRDefault="00D40DBA" w:rsidP="009A7A81">
      <w:pPr>
        <w:pStyle w:val="2"/>
        <w:spacing w:after="0" w:line="360" w:lineRule="auto"/>
        <w:jc w:val="both"/>
        <w:rPr>
          <w:rFonts w:ascii="Calibri" w:hAnsi="Calibri" w:cs="Calibri"/>
          <w:sz w:val="22"/>
          <w:szCs w:val="22"/>
        </w:rPr>
      </w:pPr>
    </w:p>
    <w:p w14:paraId="27E3F134" w14:textId="77777777" w:rsidR="00D55DFE" w:rsidRPr="00F23567" w:rsidRDefault="00D55DFE" w:rsidP="00D55DFE">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w:t>
      </w:r>
    </w:p>
    <w:p w14:paraId="6EA91DF2" w14:textId="77777777" w:rsidR="00D55DFE" w:rsidRDefault="00D55DFE" w:rsidP="00D55DFE">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138/2021</w:t>
      </w:r>
    </w:p>
    <w:p w14:paraId="68EEC6BF" w14:textId="77777777" w:rsidR="00D55DFE" w:rsidRPr="00A759FC" w:rsidRDefault="00D55DFE" w:rsidP="00D55DFE">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 xml:space="preserve">δαπανών πάγιας προκαταβολής Δήμου Λαυρεωτικής», </w:t>
      </w:r>
      <w:r w:rsidRPr="00A759FC">
        <w:rPr>
          <w:rFonts w:ascii="Calibri" w:hAnsi="Calibri" w:cs="Calibri"/>
          <w:sz w:val="22"/>
          <w:szCs w:val="22"/>
        </w:rPr>
        <w:t xml:space="preserve">έθεσε υπόψη των μελών της Οικονομικής Επιτροπής την αριθμ. πρωτ: </w:t>
      </w:r>
      <w:r>
        <w:rPr>
          <w:rFonts w:ascii="Calibri" w:hAnsi="Calibri" w:cs="Calibri"/>
          <w:sz w:val="22"/>
          <w:szCs w:val="22"/>
        </w:rPr>
        <w:t>8444/27.05.2021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14:paraId="2B4B74B7" w14:textId="77777777" w:rsidR="00D55DFE" w:rsidRDefault="00D55DFE" w:rsidP="00D55DFE">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lastRenderedPageBreak/>
        <w:t>Παρακαλώ όπως προβείτε σε έλεγχο των τιμολογίων που πληρώθηκαν από την πάγια προκαταβολή, σύμφωνα με τα οριζόμενα στο άρθρο 35 του ΒΔ 17/5 – 15/06/1959.</w:t>
      </w:r>
    </w:p>
    <w:tbl>
      <w:tblPr>
        <w:tblW w:w="565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1848"/>
        <w:gridCol w:w="2727"/>
        <w:gridCol w:w="1278"/>
        <w:gridCol w:w="1218"/>
        <w:gridCol w:w="1257"/>
        <w:gridCol w:w="1340"/>
      </w:tblGrid>
      <w:tr w:rsidR="00D55DFE" w:rsidRPr="00D55DFE" w14:paraId="5A05E110" w14:textId="77777777" w:rsidTr="00392421">
        <w:trPr>
          <w:trHeight w:val="385"/>
          <w:jc w:val="center"/>
        </w:trPr>
        <w:tc>
          <w:tcPr>
            <w:tcW w:w="279" w:type="pct"/>
            <w:vMerge w:val="restart"/>
            <w:shd w:val="clear" w:color="auto" w:fill="C0C0C0"/>
            <w:vAlign w:val="center"/>
          </w:tcPr>
          <w:p w14:paraId="08C95678" w14:textId="77777777" w:rsidR="00D55DFE" w:rsidRPr="00D55DFE" w:rsidRDefault="00D55DFE" w:rsidP="00392421">
            <w:pPr>
              <w:widowControl/>
              <w:autoSpaceDE/>
              <w:autoSpaceDN/>
              <w:adjustRightInd/>
              <w:jc w:val="center"/>
              <w:rPr>
                <w:rFonts w:ascii="Calibri" w:hAnsi="Calibri" w:cs="Calibri"/>
                <w:b/>
                <w:bCs/>
                <w:sz w:val="22"/>
                <w:szCs w:val="22"/>
              </w:rPr>
            </w:pPr>
            <w:bookmarkStart w:id="2" w:name="RANGE!A1:H36"/>
            <w:bookmarkEnd w:id="2"/>
            <w:r w:rsidRPr="00D55DFE">
              <w:rPr>
                <w:rFonts w:ascii="Calibri" w:hAnsi="Calibri" w:cs="Calibri"/>
                <w:b/>
                <w:bCs/>
                <w:sz w:val="22"/>
                <w:szCs w:val="22"/>
              </w:rPr>
              <w:t>Α/Α</w:t>
            </w:r>
          </w:p>
        </w:tc>
        <w:tc>
          <w:tcPr>
            <w:tcW w:w="879" w:type="pct"/>
            <w:vMerge w:val="restart"/>
            <w:shd w:val="clear" w:color="auto" w:fill="C0C0C0"/>
            <w:vAlign w:val="center"/>
          </w:tcPr>
          <w:p w14:paraId="2F06DFBC"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ΕΠΩΝΥΜΙΑ ΔΙΚΑΙΟΥΧΟΥ</w:t>
            </w:r>
          </w:p>
        </w:tc>
        <w:tc>
          <w:tcPr>
            <w:tcW w:w="1395" w:type="pct"/>
            <w:vMerge w:val="restart"/>
            <w:shd w:val="clear" w:color="auto" w:fill="C0C0C0"/>
            <w:vAlign w:val="center"/>
          </w:tcPr>
          <w:p w14:paraId="35C1F43B"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ΑΙΤΙΟΛΟΓΙΑ ΠΛΗΡΩΜΗΣ</w:t>
            </w:r>
          </w:p>
        </w:tc>
        <w:tc>
          <w:tcPr>
            <w:tcW w:w="1909" w:type="pct"/>
            <w:gridSpan w:val="3"/>
            <w:shd w:val="clear" w:color="auto" w:fill="C0C0C0"/>
            <w:vAlign w:val="center"/>
          </w:tcPr>
          <w:p w14:paraId="6CC35977"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ΣΤΟΙΧΕΙΑ ΤΙΜΟΛΟΓΙΟΥ</w:t>
            </w:r>
          </w:p>
        </w:tc>
        <w:tc>
          <w:tcPr>
            <w:tcW w:w="539" w:type="pct"/>
            <w:vMerge w:val="restart"/>
            <w:shd w:val="clear" w:color="auto" w:fill="C0C0C0"/>
            <w:vAlign w:val="center"/>
          </w:tcPr>
          <w:p w14:paraId="1D4C28DD"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ΠΟΣΟ</w:t>
            </w:r>
          </w:p>
          <w:p w14:paraId="0DC858DD"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rPr>
              <w:t>ΚΡΑΤΗΣΕΩΝ</w:t>
            </w:r>
          </w:p>
        </w:tc>
      </w:tr>
      <w:tr w:rsidR="00D55DFE" w:rsidRPr="00D55DFE" w14:paraId="48915B2F" w14:textId="77777777" w:rsidTr="00392421">
        <w:trPr>
          <w:trHeight w:val="385"/>
          <w:jc w:val="center"/>
        </w:trPr>
        <w:tc>
          <w:tcPr>
            <w:tcW w:w="279" w:type="pct"/>
            <w:vMerge/>
            <w:vAlign w:val="center"/>
          </w:tcPr>
          <w:p w14:paraId="2E98074B" w14:textId="77777777" w:rsidR="00D55DFE" w:rsidRPr="00D55DFE" w:rsidRDefault="00D55DFE" w:rsidP="00392421">
            <w:pPr>
              <w:widowControl/>
              <w:autoSpaceDE/>
              <w:autoSpaceDN/>
              <w:adjustRightInd/>
              <w:rPr>
                <w:rFonts w:ascii="Calibri" w:hAnsi="Calibri" w:cs="Calibri"/>
                <w:b/>
                <w:bCs/>
                <w:sz w:val="22"/>
                <w:szCs w:val="22"/>
              </w:rPr>
            </w:pPr>
          </w:p>
        </w:tc>
        <w:tc>
          <w:tcPr>
            <w:tcW w:w="879" w:type="pct"/>
            <w:vMerge/>
            <w:vAlign w:val="center"/>
          </w:tcPr>
          <w:p w14:paraId="195C91FA" w14:textId="77777777" w:rsidR="00D55DFE" w:rsidRPr="00D55DFE" w:rsidRDefault="00D55DFE" w:rsidP="00392421">
            <w:pPr>
              <w:widowControl/>
              <w:autoSpaceDE/>
              <w:autoSpaceDN/>
              <w:adjustRightInd/>
              <w:rPr>
                <w:rFonts w:ascii="Calibri" w:hAnsi="Calibri" w:cs="Calibri"/>
                <w:b/>
                <w:bCs/>
                <w:sz w:val="22"/>
                <w:szCs w:val="22"/>
              </w:rPr>
            </w:pPr>
          </w:p>
        </w:tc>
        <w:tc>
          <w:tcPr>
            <w:tcW w:w="1395" w:type="pct"/>
            <w:vMerge/>
            <w:vAlign w:val="center"/>
          </w:tcPr>
          <w:p w14:paraId="0F58F379" w14:textId="77777777" w:rsidR="00D55DFE" w:rsidRPr="00D55DFE" w:rsidRDefault="00D55DFE" w:rsidP="00392421">
            <w:pPr>
              <w:widowControl/>
              <w:autoSpaceDE/>
              <w:autoSpaceDN/>
              <w:adjustRightInd/>
              <w:rPr>
                <w:rFonts w:ascii="Calibri" w:hAnsi="Calibri" w:cs="Calibri"/>
                <w:b/>
                <w:bCs/>
                <w:sz w:val="22"/>
                <w:szCs w:val="22"/>
              </w:rPr>
            </w:pPr>
          </w:p>
        </w:tc>
        <w:tc>
          <w:tcPr>
            <w:tcW w:w="608" w:type="pct"/>
            <w:shd w:val="clear" w:color="auto" w:fill="C0C0C0"/>
            <w:vAlign w:val="center"/>
          </w:tcPr>
          <w:p w14:paraId="62811FA7"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ΗΜΕΡ/ΝΙΑ</w:t>
            </w:r>
          </w:p>
        </w:tc>
        <w:tc>
          <w:tcPr>
            <w:tcW w:w="659" w:type="pct"/>
            <w:shd w:val="clear" w:color="auto" w:fill="C0C0C0"/>
            <w:vAlign w:val="center"/>
          </w:tcPr>
          <w:p w14:paraId="0EA83A70"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ΑΡΙΘΜΟΣ</w:t>
            </w:r>
          </w:p>
        </w:tc>
        <w:tc>
          <w:tcPr>
            <w:tcW w:w="642" w:type="pct"/>
            <w:shd w:val="clear" w:color="auto" w:fill="C0C0C0"/>
            <w:vAlign w:val="center"/>
          </w:tcPr>
          <w:p w14:paraId="66D69C53"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ΠΛΗΡΩΤΕΟ ΠΟΣΟ</w:t>
            </w:r>
          </w:p>
        </w:tc>
        <w:tc>
          <w:tcPr>
            <w:tcW w:w="539" w:type="pct"/>
            <w:vMerge/>
            <w:vAlign w:val="center"/>
          </w:tcPr>
          <w:p w14:paraId="5237FA7C" w14:textId="77777777" w:rsidR="00D55DFE" w:rsidRPr="00D55DFE" w:rsidRDefault="00D55DFE" w:rsidP="00392421">
            <w:pPr>
              <w:widowControl/>
              <w:autoSpaceDE/>
              <w:autoSpaceDN/>
              <w:adjustRightInd/>
              <w:rPr>
                <w:rFonts w:ascii="Calibri" w:hAnsi="Calibri" w:cs="Calibri"/>
                <w:b/>
                <w:bCs/>
                <w:sz w:val="22"/>
                <w:szCs w:val="22"/>
              </w:rPr>
            </w:pPr>
          </w:p>
        </w:tc>
      </w:tr>
      <w:tr w:rsidR="00D55DFE" w:rsidRPr="00D55DFE" w14:paraId="136E2E3A" w14:textId="77777777" w:rsidTr="00392421">
        <w:trPr>
          <w:trHeight w:val="301"/>
          <w:jc w:val="center"/>
        </w:trPr>
        <w:tc>
          <w:tcPr>
            <w:tcW w:w="279" w:type="pct"/>
            <w:noWrap/>
            <w:vAlign w:val="center"/>
          </w:tcPr>
          <w:p w14:paraId="0B6408BF"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1</w:t>
            </w:r>
          </w:p>
        </w:tc>
        <w:tc>
          <w:tcPr>
            <w:tcW w:w="879" w:type="pct"/>
            <w:vAlign w:val="center"/>
          </w:tcPr>
          <w:p w14:paraId="17B045BB"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rPr>
              <w:t>ΠΑΝΑΓΙΩΤΑΡΑΣ ΑΘΑΝΑΣΙΟΣ</w:t>
            </w:r>
          </w:p>
        </w:tc>
        <w:tc>
          <w:tcPr>
            <w:tcW w:w="1395" w:type="pct"/>
            <w:vAlign w:val="center"/>
          </w:tcPr>
          <w:p w14:paraId="606FCF34"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ΒΙΒΛΙΟΔΕΣΙΑ ΛΗΞΙΑΡΧΙΚΩΝ ΠΡΑΞΕΩΝ ΕΤΟΥΣ 2020 ΤΟΥ ΛΗΞΙΑΡΧΕΙΟΥ ΚΕΡΑΤΕΑΣ</w:t>
            </w:r>
          </w:p>
        </w:tc>
        <w:tc>
          <w:tcPr>
            <w:tcW w:w="608" w:type="pct"/>
            <w:noWrap/>
            <w:vAlign w:val="center"/>
          </w:tcPr>
          <w:p w14:paraId="3C6CE78A"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14/05/2021</w:t>
            </w:r>
          </w:p>
        </w:tc>
        <w:tc>
          <w:tcPr>
            <w:tcW w:w="659" w:type="pct"/>
            <w:noWrap/>
            <w:vAlign w:val="center"/>
          </w:tcPr>
          <w:p w14:paraId="38FB7752"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151</w:t>
            </w:r>
          </w:p>
        </w:tc>
        <w:tc>
          <w:tcPr>
            <w:tcW w:w="642" w:type="pct"/>
            <w:noWrap/>
            <w:vAlign w:val="center"/>
          </w:tcPr>
          <w:p w14:paraId="221D44A1"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85,52€</w:t>
            </w:r>
          </w:p>
        </w:tc>
        <w:tc>
          <w:tcPr>
            <w:tcW w:w="539" w:type="pct"/>
            <w:vAlign w:val="center"/>
          </w:tcPr>
          <w:p w14:paraId="57DEA509"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0,04€</w:t>
            </w:r>
          </w:p>
        </w:tc>
      </w:tr>
      <w:tr w:rsidR="00D55DFE" w:rsidRPr="00D55DFE" w14:paraId="4DC6B2A1" w14:textId="77777777" w:rsidTr="00392421">
        <w:trPr>
          <w:trHeight w:val="568"/>
          <w:jc w:val="center"/>
        </w:trPr>
        <w:tc>
          <w:tcPr>
            <w:tcW w:w="279" w:type="pct"/>
            <w:noWrap/>
            <w:vAlign w:val="center"/>
          </w:tcPr>
          <w:p w14:paraId="04F02663"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2</w:t>
            </w:r>
          </w:p>
        </w:tc>
        <w:tc>
          <w:tcPr>
            <w:tcW w:w="879" w:type="pct"/>
            <w:vAlign w:val="center"/>
          </w:tcPr>
          <w:p w14:paraId="0BFD6A1A"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rPr>
              <w:t>Γ.ΒΑΣΙΛΟΠΟΥΛΟΣ &amp; Κ. ΝΤΑΣΙΩΤΗΣ Ο.Ε.</w:t>
            </w:r>
          </w:p>
        </w:tc>
        <w:tc>
          <w:tcPr>
            <w:tcW w:w="1395" w:type="pct"/>
            <w:vAlign w:val="center"/>
          </w:tcPr>
          <w:p w14:paraId="13DC1B86"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ΠΡΟΜΗΘΕΙΑ ΥΔΡΑΥΛΙΚΩΝ ΥΛΙΚΩΝ</w:t>
            </w:r>
          </w:p>
        </w:tc>
        <w:tc>
          <w:tcPr>
            <w:tcW w:w="608" w:type="pct"/>
            <w:noWrap/>
            <w:vAlign w:val="center"/>
          </w:tcPr>
          <w:p w14:paraId="7E18A05E"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14/05/2021</w:t>
            </w:r>
          </w:p>
        </w:tc>
        <w:tc>
          <w:tcPr>
            <w:tcW w:w="659" w:type="pct"/>
            <w:noWrap/>
            <w:vAlign w:val="center"/>
          </w:tcPr>
          <w:p w14:paraId="11CD3B4D"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3491</w:t>
            </w:r>
          </w:p>
        </w:tc>
        <w:tc>
          <w:tcPr>
            <w:tcW w:w="642" w:type="pct"/>
            <w:noWrap/>
            <w:vAlign w:val="center"/>
          </w:tcPr>
          <w:p w14:paraId="0968A3E9"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479,75€</w:t>
            </w:r>
          </w:p>
        </w:tc>
        <w:tc>
          <w:tcPr>
            <w:tcW w:w="539" w:type="pct"/>
            <w:vAlign w:val="center"/>
          </w:tcPr>
          <w:p w14:paraId="0E64D832" w14:textId="77777777" w:rsidR="00D55DFE" w:rsidRPr="00D55DFE" w:rsidRDefault="00D55DFE" w:rsidP="00392421">
            <w:pPr>
              <w:widowControl/>
              <w:autoSpaceDE/>
              <w:autoSpaceDN/>
              <w:adjustRightInd/>
              <w:spacing w:line="360" w:lineRule="auto"/>
              <w:jc w:val="right"/>
              <w:rPr>
                <w:rFonts w:ascii="Calibri" w:hAnsi="Calibri" w:cs="Calibri"/>
                <w:sz w:val="22"/>
                <w:szCs w:val="22"/>
              </w:rPr>
            </w:pPr>
            <w:r w:rsidRPr="00D55DFE">
              <w:rPr>
                <w:rFonts w:ascii="Calibri" w:hAnsi="Calibri" w:cs="Calibri"/>
                <w:sz w:val="22"/>
                <w:szCs w:val="22"/>
              </w:rPr>
              <w:t>16,25€</w:t>
            </w:r>
          </w:p>
        </w:tc>
      </w:tr>
      <w:tr w:rsidR="00D55DFE" w:rsidRPr="00D55DFE" w14:paraId="38AD8C4E" w14:textId="77777777" w:rsidTr="00392421">
        <w:trPr>
          <w:trHeight w:val="290"/>
          <w:jc w:val="center"/>
        </w:trPr>
        <w:tc>
          <w:tcPr>
            <w:tcW w:w="279" w:type="pct"/>
            <w:noWrap/>
            <w:vAlign w:val="center"/>
          </w:tcPr>
          <w:p w14:paraId="5ABFBABB"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3</w:t>
            </w:r>
          </w:p>
        </w:tc>
        <w:tc>
          <w:tcPr>
            <w:tcW w:w="879" w:type="pct"/>
            <w:vAlign w:val="center"/>
          </w:tcPr>
          <w:p w14:paraId="086B7586"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rPr>
              <w:t>ΧΟΝΔΡΟΚΟΥΚΗΣ ΙΩΑΝΝΗΣ Ν.</w:t>
            </w:r>
          </w:p>
        </w:tc>
        <w:tc>
          <w:tcPr>
            <w:tcW w:w="1395" w:type="pct"/>
            <w:vAlign w:val="center"/>
          </w:tcPr>
          <w:p w14:paraId="1D884423"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ΕΠΙΔΟΣΗ ΕΚΘΕΣΕΩΝ.</w:t>
            </w:r>
          </w:p>
        </w:tc>
        <w:tc>
          <w:tcPr>
            <w:tcW w:w="608" w:type="pct"/>
            <w:noWrap/>
            <w:vAlign w:val="center"/>
          </w:tcPr>
          <w:p w14:paraId="0FAABDDF"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14/05/2021</w:t>
            </w:r>
          </w:p>
        </w:tc>
        <w:tc>
          <w:tcPr>
            <w:tcW w:w="659" w:type="pct"/>
            <w:noWrap/>
            <w:vAlign w:val="center"/>
          </w:tcPr>
          <w:p w14:paraId="2442CE9C"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506</w:t>
            </w:r>
          </w:p>
        </w:tc>
        <w:tc>
          <w:tcPr>
            <w:tcW w:w="642" w:type="pct"/>
            <w:noWrap/>
            <w:vAlign w:val="center"/>
          </w:tcPr>
          <w:p w14:paraId="31FCEBCC"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111,55€</w:t>
            </w:r>
          </w:p>
        </w:tc>
        <w:tc>
          <w:tcPr>
            <w:tcW w:w="539" w:type="pct"/>
            <w:vAlign w:val="center"/>
          </w:tcPr>
          <w:p w14:paraId="4EEEC2A1"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0,05</w:t>
            </w:r>
          </w:p>
        </w:tc>
      </w:tr>
      <w:tr w:rsidR="00D55DFE" w:rsidRPr="00D55DFE" w14:paraId="47014F77" w14:textId="77777777" w:rsidTr="00392421">
        <w:trPr>
          <w:trHeight w:val="290"/>
          <w:jc w:val="center"/>
        </w:trPr>
        <w:tc>
          <w:tcPr>
            <w:tcW w:w="279" w:type="pct"/>
            <w:noWrap/>
            <w:vAlign w:val="center"/>
          </w:tcPr>
          <w:p w14:paraId="74EC62CD"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4</w:t>
            </w:r>
          </w:p>
        </w:tc>
        <w:tc>
          <w:tcPr>
            <w:tcW w:w="879" w:type="pct"/>
            <w:vAlign w:val="center"/>
          </w:tcPr>
          <w:p w14:paraId="2B9743D7"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rPr>
              <w:t>ΜΑΡΚΟΜΙΧΑΛΗΣ ΚΩΝΣΤΑΝΤΙΝΟΣ</w:t>
            </w:r>
          </w:p>
        </w:tc>
        <w:tc>
          <w:tcPr>
            <w:tcW w:w="1395" w:type="pct"/>
            <w:vAlign w:val="center"/>
          </w:tcPr>
          <w:p w14:paraId="65126233"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ΕΡΓΑΣΙΕΣ ΣΥΝΤΗΡΗΣΗΣ ΣΤΟ ΓΥΜΝΑΣΙΟ ΚΕΡΑΤΕΑΣ</w:t>
            </w:r>
          </w:p>
        </w:tc>
        <w:tc>
          <w:tcPr>
            <w:tcW w:w="608" w:type="pct"/>
            <w:noWrap/>
            <w:vAlign w:val="center"/>
          </w:tcPr>
          <w:p w14:paraId="0D4E293B"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14/05/2021</w:t>
            </w:r>
          </w:p>
        </w:tc>
        <w:tc>
          <w:tcPr>
            <w:tcW w:w="659" w:type="pct"/>
            <w:noWrap/>
            <w:vAlign w:val="center"/>
          </w:tcPr>
          <w:p w14:paraId="0A9062BA"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9</w:t>
            </w:r>
          </w:p>
        </w:tc>
        <w:tc>
          <w:tcPr>
            <w:tcW w:w="642" w:type="pct"/>
            <w:noWrap/>
            <w:vAlign w:val="center"/>
          </w:tcPr>
          <w:p w14:paraId="60282613"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463,75€</w:t>
            </w:r>
          </w:p>
        </w:tc>
        <w:tc>
          <w:tcPr>
            <w:tcW w:w="539" w:type="pct"/>
            <w:vAlign w:val="center"/>
          </w:tcPr>
          <w:p w14:paraId="7F49A30E"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32,25€</w:t>
            </w:r>
          </w:p>
        </w:tc>
      </w:tr>
      <w:tr w:rsidR="00D55DFE" w:rsidRPr="00D55DFE" w14:paraId="739F3D13" w14:textId="77777777" w:rsidTr="00392421">
        <w:trPr>
          <w:trHeight w:val="860"/>
          <w:jc w:val="center"/>
        </w:trPr>
        <w:tc>
          <w:tcPr>
            <w:tcW w:w="279" w:type="pct"/>
            <w:noWrap/>
            <w:vAlign w:val="center"/>
          </w:tcPr>
          <w:p w14:paraId="185259FB"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5</w:t>
            </w:r>
          </w:p>
        </w:tc>
        <w:tc>
          <w:tcPr>
            <w:tcW w:w="879" w:type="pct"/>
            <w:vAlign w:val="center"/>
          </w:tcPr>
          <w:p w14:paraId="2A52AC2E"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lang w:val="en-US"/>
              </w:rPr>
              <w:t>ΣΠΥΡΟΠΟΥΛΟΣ ΓΕΩΡΓΙΟΣ Κ.</w:t>
            </w:r>
          </w:p>
        </w:tc>
        <w:tc>
          <w:tcPr>
            <w:tcW w:w="1395" w:type="pct"/>
            <w:vAlign w:val="center"/>
          </w:tcPr>
          <w:p w14:paraId="40A42AD1"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ΚΑΘΑΡΙΣΜΟΣ ΔΙΚΤΥΟΥ ΑΠΟΧΕΤΕΥΣΗΣ ΣΤΗΝ ΚΑΚΗ ΘΑΛΑΣΣΑ ΚΕΡΑΤΕΑΣ.</w:t>
            </w:r>
          </w:p>
        </w:tc>
        <w:tc>
          <w:tcPr>
            <w:tcW w:w="608" w:type="pct"/>
            <w:noWrap/>
            <w:vAlign w:val="center"/>
          </w:tcPr>
          <w:p w14:paraId="750B600D"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14/05/2021</w:t>
            </w:r>
          </w:p>
        </w:tc>
        <w:tc>
          <w:tcPr>
            <w:tcW w:w="659" w:type="pct"/>
            <w:noWrap/>
            <w:vAlign w:val="center"/>
          </w:tcPr>
          <w:p w14:paraId="5070C18A"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1191</w:t>
            </w:r>
          </w:p>
        </w:tc>
        <w:tc>
          <w:tcPr>
            <w:tcW w:w="642" w:type="pct"/>
            <w:noWrap/>
            <w:vAlign w:val="center"/>
          </w:tcPr>
          <w:p w14:paraId="10BDBDDA"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99,95€</w:t>
            </w:r>
          </w:p>
        </w:tc>
        <w:tc>
          <w:tcPr>
            <w:tcW w:w="539" w:type="pct"/>
            <w:vAlign w:val="center"/>
          </w:tcPr>
          <w:p w14:paraId="5A290B31"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0,05€</w:t>
            </w:r>
          </w:p>
        </w:tc>
      </w:tr>
      <w:tr w:rsidR="00D55DFE" w:rsidRPr="00D55DFE" w14:paraId="07769DE1" w14:textId="77777777" w:rsidTr="00392421">
        <w:trPr>
          <w:trHeight w:val="581"/>
          <w:jc w:val="center"/>
        </w:trPr>
        <w:tc>
          <w:tcPr>
            <w:tcW w:w="279" w:type="pct"/>
            <w:noWrap/>
            <w:vAlign w:val="center"/>
          </w:tcPr>
          <w:p w14:paraId="3EF6FFC8"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6</w:t>
            </w:r>
          </w:p>
        </w:tc>
        <w:tc>
          <w:tcPr>
            <w:tcW w:w="879" w:type="pct"/>
            <w:vAlign w:val="center"/>
          </w:tcPr>
          <w:p w14:paraId="24BF7B7E"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bCs/>
                <w:sz w:val="22"/>
                <w:szCs w:val="22"/>
              </w:rPr>
              <w:t>ΝΕΟΚΛΗΣ ΣΕΜΠΡΟΣ I.</w:t>
            </w:r>
          </w:p>
        </w:tc>
        <w:tc>
          <w:tcPr>
            <w:tcW w:w="1395" w:type="pct"/>
            <w:vAlign w:val="center"/>
          </w:tcPr>
          <w:p w14:paraId="60F15076"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ΑΠΟΚΑΤΑΣΤΑΣΗ ΖΗΜΙΩΝ ΣΤΟ 1ο ΔΗΜΟΤΙΚΟ ΣΧΟΛΕΙΟ ΛΑΥΡΙΟΥ.</w:t>
            </w:r>
          </w:p>
        </w:tc>
        <w:tc>
          <w:tcPr>
            <w:tcW w:w="608" w:type="pct"/>
            <w:noWrap/>
            <w:vAlign w:val="center"/>
          </w:tcPr>
          <w:p w14:paraId="24A8A7D8"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17/05/2021</w:t>
            </w:r>
          </w:p>
        </w:tc>
        <w:tc>
          <w:tcPr>
            <w:tcW w:w="659" w:type="pct"/>
            <w:noWrap/>
            <w:vAlign w:val="center"/>
          </w:tcPr>
          <w:p w14:paraId="753BCF4D"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18</w:t>
            </w:r>
          </w:p>
        </w:tc>
        <w:tc>
          <w:tcPr>
            <w:tcW w:w="642" w:type="pct"/>
            <w:noWrap/>
            <w:vAlign w:val="center"/>
          </w:tcPr>
          <w:p w14:paraId="128CA1E7"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463,75€</w:t>
            </w:r>
          </w:p>
        </w:tc>
        <w:tc>
          <w:tcPr>
            <w:tcW w:w="539" w:type="pct"/>
            <w:vAlign w:val="center"/>
          </w:tcPr>
          <w:p w14:paraId="382BE82B"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32,25€</w:t>
            </w:r>
          </w:p>
        </w:tc>
      </w:tr>
      <w:tr w:rsidR="00D55DFE" w:rsidRPr="00D55DFE" w14:paraId="7E6CFF1A" w14:textId="77777777" w:rsidTr="00392421">
        <w:trPr>
          <w:trHeight w:val="383"/>
          <w:jc w:val="center"/>
        </w:trPr>
        <w:tc>
          <w:tcPr>
            <w:tcW w:w="279" w:type="pct"/>
            <w:noWrap/>
            <w:vAlign w:val="center"/>
          </w:tcPr>
          <w:p w14:paraId="6C93758F"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7</w:t>
            </w:r>
          </w:p>
        </w:tc>
        <w:tc>
          <w:tcPr>
            <w:tcW w:w="879" w:type="pct"/>
            <w:vAlign w:val="center"/>
          </w:tcPr>
          <w:p w14:paraId="7011F152"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rPr>
              <w:t>ΚΑΪΛΑΣ ΚΩΝ. ΘΕΟΔΟΣΙΟΣ</w:t>
            </w:r>
          </w:p>
        </w:tc>
        <w:tc>
          <w:tcPr>
            <w:tcW w:w="1395" w:type="pct"/>
            <w:vAlign w:val="center"/>
          </w:tcPr>
          <w:p w14:paraId="7B63D916"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ΠΡΟΜΗΘΕΙΑ ΜΗΧΑΝΗΣ ΓΚΑΖΟΝ ΜΕ ΤΑ ΑΝΤΑΛΛΑΚΤΙΚΑ</w:t>
            </w:r>
          </w:p>
        </w:tc>
        <w:tc>
          <w:tcPr>
            <w:tcW w:w="608" w:type="pct"/>
            <w:noWrap/>
            <w:vAlign w:val="center"/>
          </w:tcPr>
          <w:p w14:paraId="408C1C66"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18/05/2021</w:t>
            </w:r>
          </w:p>
        </w:tc>
        <w:tc>
          <w:tcPr>
            <w:tcW w:w="659" w:type="pct"/>
            <w:noWrap/>
            <w:vAlign w:val="center"/>
          </w:tcPr>
          <w:p w14:paraId="5A2A5530"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17</w:t>
            </w:r>
          </w:p>
        </w:tc>
        <w:tc>
          <w:tcPr>
            <w:tcW w:w="642" w:type="pct"/>
            <w:noWrap/>
            <w:vAlign w:val="center"/>
          </w:tcPr>
          <w:p w14:paraId="2512EE00"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479,75€</w:t>
            </w:r>
          </w:p>
        </w:tc>
        <w:tc>
          <w:tcPr>
            <w:tcW w:w="539" w:type="pct"/>
            <w:vAlign w:val="center"/>
          </w:tcPr>
          <w:p w14:paraId="62414E7D"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16,25€</w:t>
            </w:r>
          </w:p>
        </w:tc>
      </w:tr>
      <w:tr w:rsidR="00D55DFE" w:rsidRPr="00D55DFE" w14:paraId="7D58BAA4" w14:textId="77777777" w:rsidTr="00392421">
        <w:trPr>
          <w:trHeight w:val="665"/>
          <w:jc w:val="center"/>
        </w:trPr>
        <w:tc>
          <w:tcPr>
            <w:tcW w:w="279" w:type="pct"/>
            <w:noWrap/>
            <w:vAlign w:val="center"/>
          </w:tcPr>
          <w:p w14:paraId="368385A7"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8</w:t>
            </w:r>
          </w:p>
        </w:tc>
        <w:tc>
          <w:tcPr>
            <w:tcW w:w="879" w:type="pct"/>
            <w:vAlign w:val="center"/>
          </w:tcPr>
          <w:p w14:paraId="6EAB1F39"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rPr>
              <w:t>ΒΑΧΑΡΙΔΟΥ ΕΥΘΥΜΙΑ ΚΩΝ/ΝΟΥ</w:t>
            </w:r>
          </w:p>
        </w:tc>
        <w:tc>
          <w:tcPr>
            <w:tcW w:w="1395" w:type="pct"/>
            <w:vAlign w:val="center"/>
          </w:tcPr>
          <w:p w14:paraId="35D9B974"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ΔΑΝΕΙΣΤΙΚΟ ΣΥΜΒΟΛΑΙΟ ΠΟΥ ΑΦΟΡΑ ΤΟΚΟΧΡΕΟΛΥΤΙΚΟ ΔΑΝΕΙΟ ΧΟΡΗΓΟΥΜΕΝΟ ΑΠΌ ΠΟΡΟΥΣ ΤΟΥ ΤπΔ.</w:t>
            </w:r>
          </w:p>
        </w:tc>
        <w:tc>
          <w:tcPr>
            <w:tcW w:w="608" w:type="pct"/>
            <w:noWrap/>
            <w:vAlign w:val="center"/>
          </w:tcPr>
          <w:p w14:paraId="7CAC78C5"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12/05/2021</w:t>
            </w:r>
          </w:p>
        </w:tc>
        <w:tc>
          <w:tcPr>
            <w:tcW w:w="659" w:type="pct"/>
            <w:noWrap/>
            <w:vAlign w:val="center"/>
          </w:tcPr>
          <w:p w14:paraId="7FA21167"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781</w:t>
            </w:r>
          </w:p>
        </w:tc>
        <w:tc>
          <w:tcPr>
            <w:tcW w:w="642" w:type="pct"/>
            <w:noWrap/>
            <w:vAlign w:val="center"/>
          </w:tcPr>
          <w:p w14:paraId="078295BB"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250,30€</w:t>
            </w:r>
          </w:p>
        </w:tc>
        <w:tc>
          <w:tcPr>
            <w:tcW w:w="539" w:type="pct"/>
            <w:vAlign w:val="center"/>
          </w:tcPr>
          <w:p w14:paraId="37B6DD68"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0,09€</w:t>
            </w:r>
          </w:p>
        </w:tc>
      </w:tr>
      <w:tr w:rsidR="00D55DFE" w:rsidRPr="00D55DFE" w14:paraId="1BC5051E" w14:textId="77777777" w:rsidTr="00392421">
        <w:trPr>
          <w:trHeight w:val="689"/>
          <w:jc w:val="center"/>
        </w:trPr>
        <w:tc>
          <w:tcPr>
            <w:tcW w:w="279" w:type="pct"/>
            <w:noWrap/>
            <w:vAlign w:val="center"/>
          </w:tcPr>
          <w:p w14:paraId="4FFD19F1"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9</w:t>
            </w:r>
          </w:p>
        </w:tc>
        <w:tc>
          <w:tcPr>
            <w:tcW w:w="879" w:type="pct"/>
            <w:vAlign w:val="center"/>
          </w:tcPr>
          <w:p w14:paraId="3BD90FD6"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rPr>
              <w:t>Δ.Ο.Υ. ΚΟΡΩΠΙΟΥ</w:t>
            </w:r>
          </w:p>
        </w:tc>
        <w:tc>
          <w:tcPr>
            <w:tcW w:w="1395" w:type="pct"/>
            <w:vAlign w:val="center"/>
          </w:tcPr>
          <w:p w14:paraId="1141640E"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ΚΑΤΑΒΟΛΗ ΕΤΗΣΙΟΥ ΤΕΛΟΥΣ ΧΡΗΣΗΣ ΜΗΧΑΝΗΜΑΤΟΣ ΕΡΓΩΝ  (JCB)</w:t>
            </w:r>
          </w:p>
        </w:tc>
        <w:tc>
          <w:tcPr>
            <w:tcW w:w="608" w:type="pct"/>
            <w:noWrap/>
            <w:vAlign w:val="center"/>
          </w:tcPr>
          <w:p w14:paraId="14A8225D"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19/05/2021</w:t>
            </w:r>
          </w:p>
        </w:tc>
        <w:tc>
          <w:tcPr>
            <w:tcW w:w="659" w:type="pct"/>
            <w:noWrap/>
            <w:vAlign w:val="center"/>
          </w:tcPr>
          <w:p w14:paraId="113B02E2"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3094</w:t>
            </w:r>
          </w:p>
        </w:tc>
        <w:tc>
          <w:tcPr>
            <w:tcW w:w="642" w:type="pct"/>
            <w:noWrap/>
            <w:vAlign w:val="center"/>
          </w:tcPr>
          <w:p w14:paraId="1FEA5B51"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170,94€</w:t>
            </w:r>
          </w:p>
        </w:tc>
        <w:tc>
          <w:tcPr>
            <w:tcW w:w="539" w:type="pct"/>
            <w:vAlign w:val="center"/>
          </w:tcPr>
          <w:p w14:paraId="7CBDE347" w14:textId="77777777" w:rsidR="00D55DFE" w:rsidRPr="00D55DFE" w:rsidRDefault="00D55DFE" w:rsidP="00392421">
            <w:pPr>
              <w:widowControl/>
              <w:autoSpaceDE/>
              <w:autoSpaceDN/>
              <w:adjustRightInd/>
              <w:jc w:val="right"/>
              <w:rPr>
                <w:rFonts w:ascii="Calibri" w:hAnsi="Calibri" w:cs="Calibri"/>
                <w:sz w:val="22"/>
                <w:szCs w:val="22"/>
              </w:rPr>
            </w:pPr>
          </w:p>
        </w:tc>
      </w:tr>
      <w:tr w:rsidR="00D55DFE" w:rsidRPr="00D55DFE" w14:paraId="0FF5D3F0" w14:textId="77777777" w:rsidTr="00392421">
        <w:trPr>
          <w:trHeight w:val="383"/>
          <w:jc w:val="center"/>
        </w:trPr>
        <w:tc>
          <w:tcPr>
            <w:tcW w:w="279" w:type="pct"/>
            <w:noWrap/>
            <w:vAlign w:val="center"/>
          </w:tcPr>
          <w:p w14:paraId="70622025"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10</w:t>
            </w:r>
          </w:p>
        </w:tc>
        <w:tc>
          <w:tcPr>
            <w:tcW w:w="879" w:type="pct"/>
            <w:vAlign w:val="center"/>
          </w:tcPr>
          <w:p w14:paraId="7F7819E2" w14:textId="77777777" w:rsidR="00D55DFE" w:rsidRPr="00D55DFE" w:rsidRDefault="00D55DFE" w:rsidP="00392421">
            <w:pPr>
              <w:widowControl/>
              <w:autoSpaceDE/>
              <w:autoSpaceDN/>
              <w:adjustRightInd/>
              <w:rPr>
                <w:rFonts w:ascii="Calibri" w:hAnsi="Calibri" w:cs="Calibri"/>
                <w:b/>
                <w:sz w:val="22"/>
                <w:szCs w:val="22"/>
                <w:lang w:val="en-US"/>
              </w:rPr>
            </w:pPr>
            <w:r w:rsidRPr="00D55DFE">
              <w:rPr>
                <w:rFonts w:ascii="Calibri" w:hAnsi="Calibri" w:cs="Calibri"/>
                <w:b/>
                <w:sz w:val="22"/>
                <w:szCs w:val="22"/>
              </w:rPr>
              <w:t>Δ.Ο.Υ. ΚΟΡΩΠΙΟΥ</w:t>
            </w:r>
          </w:p>
        </w:tc>
        <w:tc>
          <w:tcPr>
            <w:tcW w:w="1395" w:type="pct"/>
            <w:vAlign w:val="center"/>
          </w:tcPr>
          <w:p w14:paraId="3D85E96A"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 xml:space="preserve">ΚΑΤΑΒΟΛΗ  ΤΕΛΟΥΣ ΑΠΟΓΡΑΦΗΣ -ΤΑΞΙΝΟΜΗΣΗΣ ΚΑΙ ΧΟΡΗΓΗΣΗΣ ΑΔΕΙΑΣ ΚΑΙ ΠΙΝΑΚΙΔΩΝ ΚΥΚΛΟΦΟΡΙΑΣ  ΜΗΧΑΝΗΜΑΤΟΣ ΕΡΓΩΝ  </w:t>
            </w:r>
          </w:p>
        </w:tc>
        <w:tc>
          <w:tcPr>
            <w:tcW w:w="608" w:type="pct"/>
            <w:noWrap/>
            <w:vAlign w:val="center"/>
          </w:tcPr>
          <w:p w14:paraId="55585A27"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19/05/2021</w:t>
            </w:r>
          </w:p>
        </w:tc>
        <w:tc>
          <w:tcPr>
            <w:tcW w:w="659" w:type="pct"/>
            <w:noWrap/>
            <w:vAlign w:val="center"/>
          </w:tcPr>
          <w:p w14:paraId="3987716B"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3093</w:t>
            </w:r>
          </w:p>
        </w:tc>
        <w:tc>
          <w:tcPr>
            <w:tcW w:w="642" w:type="pct"/>
            <w:noWrap/>
            <w:vAlign w:val="center"/>
          </w:tcPr>
          <w:p w14:paraId="1C16FB40"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150,00€</w:t>
            </w:r>
          </w:p>
        </w:tc>
        <w:tc>
          <w:tcPr>
            <w:tcW w:w="539" w:type="pct"/>
            <w:vAlign w:val="center"/>
          </w:tcPr>
          <w:p w14:paraId="38B196E0" w14:textId="77777777" w:rsidR="00D55DFE" w:rsidRPr="00D55DFE" w:rsidRDefault="00D55DFE" w:rsidP="00392421">
            <w:pPr>
              <w:widowControl/>
              <w:autoSpaceDE/>
              <w:autoSpaceDN/>
              <w:adjustRightInd/>
              <w:jc w:val="right"/>
              <w:rPr>
                <w:rFonts w:ascii="Calibri" w:hAnsi="Calibri" w:cs="Calibri"/>
                <w:bCs/>
                <w:sz w:val="22"/>
                <w:szCs w:val="22"/>
              </w:rPr>
            </w:pPr>
          </w:p>
        </w:tc>
      </w:tr>
      <w:tr w:rsidR="00D55DFE" w:rsidRPr="00D55DFE" w14:paraId="2A88E96F" w14:textId="77777777" w:rsidTr="00392421">
        <w:trPr>
          <w:trHeight w:val="383"/>
          <w:jc w:val="center"/>
        </w:trPr>
        <w:tc>
          <w:tcPr>
            <w:tcW w:w="279" w:type="pct"/>
            <w:noWrap/>
            <w:vAlign w:val="center"/>
          </w:tcPr>
          <w:p w14:paraId="64D05961" w14:textId="77777777" w:rsidR="00D55DFE" w:rsidRPr="00D55DFE" w:rsidRDefault="00D55DFE" w:rsidP="00392421">
            <w:pPr>
              <w:widowControl/>
              <w:autoSpaceDE/>
              <w:autoSpaceDN/>
              <w:adjustRightInd/>
              <w:jc w:val="center"/>
              <w:rPr>
                <w:rFonts w:ascii="Calibri" w:hAnsi="Calibri" w:cs="Calibri"/>
                <w:b/>
                <w:bCs/>
                <w:sz w:val="22"/>
                <w:szCs w:val="22"/>
                <w:lang w:val="en-US"/>
              </w:rPr>
            </w:pPr>
            <w:r w:rsidRPr="00D55DFE">
              <w:rPr>
                <w:rFonts w:ascii="Calibri" w:hAnsi="Calibri" w:cs="Calibri"/>
                <w:b/>
                <w:bCs/>
                <w:sz w:val="22"/>
                <w:szCs w:val="22"/>
                <w:lang w:val="en-US"/>
              </w:rPr>
              <w:t>11</w:t>
            </w:r>
          </w:p>
        </w:tc>
        <w:tc>
          <w:tcPr>
            <w:tcW w:w="879" w:type="pct"/>
            <w:vAlign w:val="center"/>
          </w:tcPr>
          <w:p w14:paraId="2801CB1C" w14:textId="77777777" w:rsidR="00D55DFE" w:rsidRPr="00D55DFE" w:rsidRDefault="00D55DFE" w:rsidP="00392421">
            <w:pPr>
              <w:widowControl/>
              <w:autoSpaceDE/>
              <w:autoSpaceDN/>
              <w:adjustRightInd/>
              <w:jc w:val="both"/>
              <w:rPr>
                <w:rFonts w:ascii="Calibri" w:hAnsi="Calibri" w:cs="Calibri"/>
                <w:b/>
                <w:bCs/>
                <w:sz w:val="22"/>
                <w:szCs w:val="22"/>
              </w:rPr>
            </w:pPr>
            <w:r w:rsidRPr="00D55DFE">
              <w:rPr>
                <w:rFonts w:ascii="Calibri" w:hAnsi="Calibri" w:cs="Calibri"/>
                <w:b/>
                <w:sz w:val="22"/>
                <w:szCs w:val="22"/>
              </w:rPr>
              <w:t>ΠΑΝΑΓΙΩΤΑΡΑΣ ΑΘΑΝΑΣΙΟΣ</w:t>
            </w:r>
          </w:p>
        </w:tc>
        <w:tc>
          <w:tcPr>
            <w:tcW w:w="1395" w:type="pct"/>
            <w:vAlign w:val="center"/>
          </w:tcPr>
          <w:p w14:paraId="67D9C816"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ΒΙΒΛΙΟΔΕΣΙΑ ΛΗΞΙΑΡΧΙΚΩΝ ΠΡΑΞΕΩΝ ΕΤΟΥΣ 2020 ΤΟΥ ΛΗΞΙΑΡΧΕΙΟΥ ΛΑΥΡΙΟΥ</w:t>
            </w:r>
          </w:p>
        </w:tc>
        <w:tc>
          <w:tcPr>
            <w:tcW w:w="608" w:type="pct"/>
            <w:noWrap/>
            <w:vAlign w:val="center"/>
          </w:tcPr>
          <w:p w14:paraId="28DDE8CF"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20/05/2021</w:t>
            </w:r>
          </w:p>
        </w:tc>
        <w:tc>
          <w:tcPr>
            <w:tcW w:w="659" w:type="pct"/>
            <w:noWrap/>
            <w:vAlign w:val="center"/>
          </w:tcPr>
          <w:p w14:paraId="6439077E"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sz w:val="22"/>
                <w:szCs w:val="22"/>
              </w:rPr>
              <w:t>159</w:t>
            </w:r>
          </w:p>
        </w:tc>
        <w:tc>
          <w:tcPr>
            <w:tcW w:w="642" w:type="pct"/>
            <w:noWrap/>
            <w:vAlign w:val="center"/>
          </w:tcPr>
          <w:p w14:paraId="7AE152BF" w14:textId="77777777" w:rsidR="00D55DFE" w:rsidRPr="00D55DFE" w:rsidRDefault="00D55DFE" w:rsidP="00392421">
            <w:pPr>
              <w:widowControl/>
              <w:autoSpaceDE/>
              <w:autoSpaceDN/>
              <w:adjustRightInd/>
              <w:jc w:val="right"/>
              <w:rPr>
                <w:rFonts w:ascii="Calibri" w:hAnsi="Calibri" w:cs="Calibri"/>
                <w:bCs/>
                <w:sz w:val="22"/>
                <w:szCs w:val="22"/>
              </w:rPr>
            </w:pPr>
            <w:r w:rsidRPr="00D55DFE">
              <w:rPr>
                <w:rFonts w:ascii="Calibri" w:hAnsi="Calibri" w:cs="Calibri"/>
                <w:sz w:val="22"/>
                <w:szCs w:val="22"/>
              </w:rPr>
              <w:t>85,52€</w:t>
            </w:r>
          </w:p>
        </w:tc>
        <w:tc>
          <w:tcPr>
            <w:tcW w:w="539" w:type="pct"/>
            <w:vAlign w:val="center"/>
          </w:tcPr>
          <w:p w14:paraId="313071C2" w14:textId="77777777" w:rsidR="00D55DFE" w:rsidRPr="00D55DFE" w:rsidRDefault="00D55DFE" w:rsidP="00392421">
            <w:pPr>
              <w:widowControl/>
              <w:autoSpaceDE/>
              <w:autoSpaceDN/>
              <w:adjustRightInd/>
              <w:jc w:val="right"/>
              <w:rPr>
                <w:rFonts w:ascii="Calibri" w:hAnsi="Calibri" w:cs="Calibri"/>
                <w:bCs/>
                <w:sz w:val="22"/>
                <w:szCs w:val="22"/>
              </w:rPr>
            </w:pPr>
            <w:r w:rsidRPr="00D55DFE">
              <w:rPr>
                <w:rFonts w:ascii="Calibri" w:hAnsi="Calibri" w:cs="Calibri"/>
                <w:sz w:val="22"/>
                <w:szCs w:val="22"/>
              </w:rPr>
              <w:t>0,04€</w:t>
            </w:r>
          </w:p>
        </w:tc>
      </w:tr>
      <w:tr w:rsidR="00D55DFE" w:rsidRPr="00D55DFE" w14:paraId="0FC69B3B" w14:textId="77777777" w:rsidTr="00392421">
        <w:trPr>
          <w:trHeight w:val="383"/>
          <w:jc w:val="center"/>
        </w:trPr>
        <w:tc>
          <w:tcPr>
            <w:tcW w:w="279" w:type="pct"/>
            <w:noWrap/>
            <w:vAlign w:val="center"/>
          </w:tcPr>
          <w:p w14:paraId="61700583"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12</w:t>
            </w:r>
          </w:p>
        </w:tc>
        <w:tc>
          <w:tcPr>
            <w:tcW w:w="879" w:type="pct"/>
            <w:vAlign w:val="center"/>
          </w:tcPr>
          <w:p w14:paraId="219069A7" w14:textId="77777777" w:rsidR="00D55DFE" w:rsidRPr="00D55DFE" w:rsidRDefault="00D55DFE" w:rsidP="00392421">
            <w:pPr>
              <w:widowControl/>
              <w:autoSpaceDE/>
              <w:autoSpaceDN/>
              <w:adjustRightInd/>
              <w:jc w:val="both"/>
              <w:rPr>
                <w:rFonts w:ascii="Calibri" w:hAnsi="Calibri" w:cs="Calibri"/>
                <w:b/>
                <w:bCs/>
                <w:sz w:val="22"/>
                <w:szCs w:val="22"/>
              </w:rPr>
            </w:pPr>
            <w:r w:rsidRPr="00D55DFE">
              <w:rPr>
                <w:rFonts w:ascii="Calibri" w:hAnsi="Calibri" w:cs="Calibri"/>
                <w:b/>
                <w:bCs/>
                <w:sz w:val="22"/>
                <w:szCs w:val="22"/>
              </w:rPr>
              <w:t>ΚΑΓΙΟΓΛΟΥ ΓΕΩΡΓΙΟΣ Ι.</w:t>
            </w:r>
          </w:p>
        </w:tc>
        <w:tc>
          <w:tcPr>
            <w:tcW w:w="1395" w:type="pct"/>
            <w:vAlign w:val="center"/>
          </w:tcPr>
          <w:p w14:paraId="3C31F732"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ΕΡΓΑΣΙΕΣ ΕΠΙΣΚΕΥΗΣ ΤΟΥ ΟΧΗΜΑΤΟΣ ΚΗΗ-5618.</w:t>
            </w:r>
          </w:p>
        </w:tc>
        <w:tc>
          <w:tcPr>
            <w:tcW w:w="608" w:type="pct"/>
            <w:noWrap/>
            <w:vAlign w:val="center"/>
          </w:tcPr>
          <w:p w14:paraId="63E51699"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20/05/2021</w:t>
            </w:r>
          </w:p>
        </w:tc>
        <w:tc>
          <w:tcPr>
            <w:tcW w:w="659" w:type="pct"/>
            <w:noWrap/>
            <w:vAlign w:val="center"/>
          </w:tcPr>
          <w:p w14:paraId="66A0D8D3"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136</w:t>
            </w:r>
          </w:p>
        </w:tc>
        <w:tc>
          <w:tcPr>
            <w:tcW w:w="642" w:type="pct"/>
            <w:noWrap/>
            <w:vAlign w:val="center"/>
          </w:tcPr>
          <w:p w14:paraId="43AB1069" w14:textId="77777777" w:rsidR="00D55DFE" w:rsidRPr="00D55DFE" w:rsidRDefault="00D55DFE" w:rsidP="00392421">
            <w:pPr>
              <w:widowControl/>
              <w:autoSpaceDE/>
              <w:autoSpaceDN/>
              <w:adjustRightInd/>
              <w:jc w:val="right"/>
              <w:rPr>
                <w:rFonts w:ascii="Calibri" w:hAnsi="Calibri" w:cs="Calibri"/>
                <w:bCs/>
                <w:sz w:val="22"/>
                <w:szCs w:val="22"/>
              </w:rPr>
            </w:pPr>
            <w:r w:rsidRPr="00D55DFE">
              <w:rPr>
                <w:rFonts w:ascii="Calibri" w:hAnsi="Calibri" w:cs="Calibri"/>
                <w:bCs/>
                <w:sz w:val="22"/>
                <w:szCs w:val="22"/>
              </w:rPr>
              <w:t>376,79€</w:t>
            </w:r>
          </w:p>
        </w:tc>
        <w:tc>
          <w:tcPr>
            <w:tcW w:w="539" w:type="pct"/>
            <w:vAlign w:val="center"/>
          </w:tcPr>
          <w:p w14:paraId="14A16C5B" w14:textId="77777777" w:rsidR="00D55DFE" w:rsidRPr="00D55DFE" w:rsidRDefault="00D55DFE" w:rsidP="00392421">
            <w:pPr>
              <w:widowControl/>
              <w:autoSpaceDE/>
              <w:autoSpaceDN/>
              <w:adjustRightInd/>
              <w:jc w:val="right"/>
              <w:rPr>
                <w:rFonts w:ascii="Calibri" w:hAnsi="Calibri" w:cs="Calibri"/>
                <w:bCs/>
                <w:sz w:val="22"/>
                <w:szCs w:val="22"/>
              </w:rPr>
            </w:pPr>
            <w:r w:rsidRPr="00D55DFE">
              <w:rPr>
                <w:rFonts w:ascii="Calibri" w:hAnsi="Calibri" w:cs="Calibri"/>
                <w:bCs/>
                <w:sz w:val="22"/>
                <w:szCs w:val="22"/>
              </w:rPr>
              <w:t>26,21€</w:t>
            </w:r>
          </w:p>
        </w:tc>
      </w:tr>
      <w:tr w:rsidR="00D55DFE" w:rsidRPr="00D55DFE" w14:paraId="7B9BB513" w14:textId="77777777" w:rsidTr="00392421">
        <w:trPr>
          <w:trHeight w:val="383"/>
          <w:jc w:val="center"/>
        </w:trPr>
        <w:tc>
          <w:tcPr>
            <w:tcW w:w="279" w:type="pct"/>
            <w:noWrap/>
            <w:vAlign w:val="center"/>
          </w:tcPr>
          <w:p w14:paraId="513DD470"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13</w:t>
            </w:r>
          </w:p>
        </w:tc>
        <w:tc>
          <w:tcPr>
            <w:tcW w:w="879" w:type="pct"/>
            <w:vAlign w:val="center"/>
          </w:tcPr>
          <w:p w14:paraId="4C0BBAC2" w14:textId="77777777" w:rsidR="00D55DFE" w:rsidRPr="00D55DFE" w:rsidRDefault="00D55DFE" w:rsidP="00392421">
            <w:pPr>
              <w:widowControl/>
              <w:autoSpaceDE/>
              <w:autoSpaceDN/>
              <w:adjustRightInd/>
              <w:jc w:val="both"/>
              <w:rPr>
                <w:rFonts w:ascii="Calibri" w:hAnsi="Calibri" w:cs="Calibri"/>
                <w:b/>
                <w:bCs/>
                <w:sz w:val="22"/>
                <w:szCs w:val="22"/>
              </w:rPr>
            </w:pPr>
            <w:r w:rsidRPr="00D55DFE">
              <w:rPr>
                <w:rFonts w:ascii="Calibri" w:hAnsi="Calibri" w:cs="Calibri"/>
                <w:b/>
                <w:bCs/>
                <w:sz w:val="22"/>
                <w:szCs w:val="22"/>
              </w:rPr>
              <w:t>ΤΣΙΩΛΗΣ ΓΕΩΡΓΙΟΣ ΕΥΘ.</w:t>
            </w:r>
          </w:p>
        </w:tc>
        <w:tc>
          <w:tcPr>
            <w:tcW w:w="1395" w:type="pct"/>
            <w:vAlign w:val="center"/>
          </w:tcPr>
          <w:p w14:paraId="790877CB"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ΣΙΔΗΡΟΥΡΓΙΚΕΣ ΕΡΓΑΣΙΕΣ ΣΤΟ ΚΟΙΜΗΤΗΡΙΟ ΠΛΑΚΑΣ ΚΕΡΑΤΕΑΣ.</w:t>
            </w:r>
          </w:p>
        </w:tc>
        <w:tc>
          <w:tcPr>
            <w:tcW w:w="608" w:type="pct"/>
            <w:noWrap/>
            <w:vAlign w:val="center"/>
          </w:tcPr>
          <w:p w14:paraId="54E8A659"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20/05/2021</w:t>
            </w:r>
          </w:p>
        </w:tc>
        <w:tc>
          <w:tcPr>
            <w:tcW w:w="659" w:type="pct"/>
            <w:noWrap/>
            <w:vAlign w:val="center"/>
          </w:tcPr>
          <w:p w14:paraId="7C428B0E"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28</w:t>
            </w:r>
          </w:p>
        </w:tc>
        <w:tc>
          <w:tcPr>
            <w:tcW w:w="642" w:type="pct"/>
            <w:noWrap/>
            <w:vAlign w:val="center"/>
          </w:tcPr>
          <w:p w14:paraId="1FDD996A" w14:textId="77777777" w:rsidR="00D55DFE" w:rsidRPr="00D55DFE" w:rsidRDefault="00D55DFE" w:rsidP="00392421">
            <w:pPr>
              <w:widowControl/>
              <w:autoSpaceDE/>
              <w:autoSpaceDN/>
              <w:adjustRightInd/>
              <w:jc w:val="right"/>
              <w:rPr>
                <w:rFonts w:ascii="Calibri" w:hAnsi="Calibri" w:cs="Calibri"/>
                <w:bCs/>
                <w:sz w:val="22"/>
                <w:szCs w:val="22"/>
              </w:rPr>
            </w:pPr>
            <w:r w:rsidRPr="00D55DFE">
              <w:rPr>
                <w:rFonts w:ascii="Calibri" w:hAnsi="Calibri" w:cs="Calibri"/>
                <w:bCs/>
                <w:sz w:val="22"/>
                <w:szCs w:val="22"/>
              </w:rPr>
              <w:t>463,75€</w:t>
            </w:r>
          </w:p>
        </w:tc>
        <w:tc>
          <w:tcPr>
            <w:tcW w:w="539" w:type="pct"/>
            <w:vAlign w:val="center"/>
          </w:tcPr>
          <w:p w14:paraId="13533EC5" w14:textId="77777777" w:rsidR="00D55DFE" w:rsidRPr="00D55DFE" w:rsidRDefault="00D55DFE" w:rsidP="00392421">
            <w:pPr>
              <w:widowControl/>
              <w:autoSpaceDE/>
              <w:autoSpaceDN/>
              <w:adjustRightInd/>
              <w:jc w:val="right"/>
              <w:rPr>
                <w:rFonts w:ascii="Calibri" w:hAnsi="Calibri" w:cs="Calibri"/>
                <w:bCs/>
                <w:sz w:val="22"/>
                <w:szCs w:val="22"/>
              </w:rPr>
            </w:pPr>
            <w:r w:rsidRPr="00D55DFE">
              <w:rPr>
                <w:rFonts w:ascii="Calibri" w:hAnsi="Calibri" w:cs="Calibri"/>
                <w:bCs/>
                <w:sz w:val="22"/>
                <w:szCs w:val="22"/>
              </w:rPr>
              <w:t>32,25€</w:t>
            </w:r>
          </w:p>
        </w:tc>
      </w:tr>
      <w:tr w:rsidR="00D55DFE" w:rsidRPr="00D55DFE" w14:paraId="26D38F63" w14:textId="77777777" w:rsidTr="00392421">
        <w:trPr>
          <w:trHeight w:val="383"/>
          <w:jc w:val="center"/>
        </w:trPr>
        <w:tc>
          <w:tcPr>
            <w:tcW w:w="279" w:type="pct"/>
            <w:noWrap/>
            <w:vAlign w:val="center"/>
          </w:tcPr>
          <w:p w14:paraId="1F7E8BDF" w14:textId="77777777" w:rsidR="00D55DFE" w:rsidRPr="00D55DFE" w:rsidRDefault="00D55DFE" w:rsidP="00392421">
            <w:pPr>
              <w:widowControl/>
              <w:autoSpaceDE/>
              <w:autoSpaceDN/>
              <w:adjustRightInd/>
              <w:jc w:val="center"/>
              <w:rPr>
                <w:rFonts w:ascii="Calibri" w:hAnsi="Calibri" w:cs="Calibri"/>
                <w:b/>
                <w:bCs/>
                <w:sz w:val="22"/>
                <w:szCs w:val="22"/>
              </w:rPr>
            </w:pPr>
          </w:p>
        </w:tc>
        <w:tc>
          <w:tcPr>
            <w:tcW w:w="879" w:type="pct"/>
            <w:vAlign w:val="center"/>
          </w:tcPr>
          <w:p w14:paraId="54C8A820" w14:textId="77777777" w:rsidR="00D55DFE" w:rsidRPr="00D55DFE" w:rsidRDefault="00D55DFE" w:rsidP="00392421">
            <w:pPr>
              <w:widowControl/>
              <w:autoSpaceDE/>
              <w:autoSpaceDN/>
              <w:adjustRightInd/>
              <w:jc w:val="both"/>
              <w:rPr>
                <w:rFonts w:ascii="Calibri" w:hAnsi="Calibri" w:cs="Calibri"/>
                <w:b/>
                <w:bCs/>
                <w:sz w:val="22"/>
                <w:szCs w:val="22"/>
              </w:rPr>
            </w:pPr>
            <w:r w:rsidRPr="00D55DFE">
              <w:rPr>
                <w:rFonts w:ascii="Calibri" w:hAnsi="Calibri" w:cs="Calibri"/>
                <w:b/>
                <w:bCs/>
                <w:sz w:val="22"/>
                <w:szCs w:val="22"/>
              </w:rPr>
              <w:t>ΜΑΝΚΑ ΘΕΟΔΩΡΟΣ</w:t>
            </w:r>
          </w:p>
        </w:tc>
        <w:tc>
          <w:tcPr>
            <w:tcW w:w="1395" w:type="pct"/>
            <w:vAlign w:val="center"/>
          </w:tcPr>
          <w:p w14:paraId="30E6C3B8"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ΕΡΓΑΣΙΕΣ ΣΥΝΤΗΡΗΣΗΣ ΣΤΟ ΕΠΑΛ ΛΑΥΡΙΟΥ</w:t>
            </w:r>
          </w:p>
        </w:tc>
        <w:tc>
          <w:tcPr>
            <w:tcW w:w="608" w:type="pct"/>
            <w:noWrap/>
            <w:vAlign w:val="center"/>
          </w:tcPr>
          <w:p w14:paraId="1FEF397F" w14:textId="77777777" w:rsidR="00D55DFE" w:rsidRPr="00D55DFE" w:rsidRDefault="00D55DFE" w:rsidP="00392421">
            <w:pPr>
              <w:widowControl/>
              <w:autoSpaceDE/>
              <w:autoSpaceDN/>
              <w:adjustRightInd/>
              <w:jc w:val="center"/>
              <w:rPr>
                <w:rFonts w:ascii="Calibri" w:hAnsi="Calibri" w:cs="Calibri"/>
                <w:sz w:val="22"/>
                <w:szCs w:val="22"/>
              </w:rPr>
            </w:pPr>
            <w:r w:rsidRPr="00D55DFE">
              <w:rPr>
                <w:rFonts w:ascii="Calibri" w:hAnsi="Calibri" w:cs="Calibri"/>
                <w:sz w:val="22"/>
                <w:szCs w:val="22"/>
              </w:rPr>
              <w:t>21/05/2021</w:t>
            </w:r>
          </w:p>
        </w:tc>
        <w:tc>
          <w:tcPr>
            <w:tcW w:w="659" w:type="pct"/>
            <w:noWrap/>
            <w:vAlign w:val="center"/>
          </w:tcPr>
          <w:p w14:paraId="377D73D6"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6</w:t>
            </w:r>
          </w:p>
        </w:tc>
        <w:tc>
          <w:tcPr>
            <w:tcW w:w="642" w:type="pct"/>
            <w:noWrap/>
            <w:vAlign w:val="center"/>
          </w:tcPr>
          <w:p w14:paraId="62D1A325" w14:textId="77777777" w:rsidR="00D55DFE" w:rsidRPr="00D55DFE" w:rsidRDefault="00D55DFE" w:rsidP="00392421">
            <w:pPr>
              <w:widowControl/>
              <w:autoSpaceDE/>
              <w:autoSpaceDN/>
              <w:adjustRightInd/>
              <w:jc w:val="right"/>
              <w:rPr>
                <w:rFonts w:ascii="Calibri" w:hAnsi="Calibri" w:cs="Calibri"/>
                <w:bCs/>
                <w:sz w:val="22"/>
                <w:szCs w:val="22"/>
              </w:rPr>
            </w:pPr>
            <w:r w:rsidRPr="00D55DFE">
              <w:rPr>
                <w:rFonts w:ascii="Calibri" w:hAnsi="Calibri" w:cs="Calibri"/>
                <w:bCs/>
                <w:sz w:val="22"/>
                <w:szCs w:val="22"/>
              </w:rPr>
              <w:t>161,92€</w:t>
            </w:r>
          </w:p>
        </w:tc>
        <w:tc>
          <w:tcPr>
            <w:tcW w:w="539" w:type="pct"/>
            <w:vAlign w:val="center"/>
          </w:tcPr>
          <w:p w14:paraId="1F6CAA72" w14:textId="77777777" w:rsidR="00D55DFE" w:rsidRPr="00D55DFE" w:rsidRDefault="00D55DFE" w:rsidP="00392421">
            <w:pPr>
              <w:widowControl/>
              <w:autoSpaceDE/>
              <w:autoSpaceDN/>
              <w:adjustRightInd/>
              <w:jc w:val="right"/>
              <w:rPr>
                <w:rFonts w:ascii="Calibri" w:hAnsi="Calibri" w:cs="Calibri"/>
                <w:bCs/>
                <w:sz w:val="22"/>
                <w:szCs w:val="22"/>
              </w:rPr>
            </w:pPr>
            <w:r w:rsidRPr="00D55DFE">
              <w:rPr>
                <w:rFonts w:ascii="Calibri" w:hAnsi="Calibri" w:cs="Calibri"/>
                <w:bCs/>
                <w:sz w:val="22"/>
                <w:szCs w:val="22"/>
              </w:rPr>
              <w:t>0,08</w:t>
            </w:r>
          </w:p>
        </w:tc>
      </w:tr>
      <w:tr w:rsidR="00D55DFE" w:rsidRPr="00D55DFE" w14:paraId="2C1CE8FB" w14:textId="77777777" w:rsidTr="00392421">
        <w:trPr>
          <w:trHeight w:val="383"/>
          <w:jc w:val="center"/>
        </w:trPr>
        <w:tc>
          <w:tcPr>
            <w:tcW w:w="3819" w:type="pct"/>
            <w:gridSpan w:val="5"/>
            <w:noWrap/>
            <w:vAlign w:val="center"/>
          </w:tcPr>
          <w:p w14:paraId="1D3096BE" w14:textId="77777777" w:rsidR="00D55DFE" w:rsidRPr="00D55DFE" w:rsidRDefault="00D55DFE" w:rsidP="00392421">
            <w:pPr>
              <w:widowControl/>
              <w:autoSpaceDE/>
              <w:autoSpaceDN/>
              <w:adjustRightInd/>
              <w:jc w:val="center"/>
              <w:rPr>
                <w:rFonts w:ascii="Calibri" w:hAnsi="Calibri" w:cs="Calibri"/>
                <w:b/>
                <w:sz w:val="22"/>
                <w:szCs w:val="22"/>
              </w:rPr>
            </w:pPr>
            <w:r w:rsidRPr="00D55DFE">
              <w:rPr>
                <w:rFonts w:ascii="Calibri" w:hAnsi="Calibri" w:cs="Calibri"/>
                <w:b/>
                <w:sz w:val="22"/>
                <w:szCs w:val="22"/>
              </w:rPr>
              <w:t>ΣΥΝΟΛΟ</w:t>
            </w:r>
          </w:p>
        </w:tc>
        <w:tc>
          <w:tcPr>
            <w:tcW w:w="642" w:type="pct"/>
            <w:noWrap/>
            <w:vAlign w:val="center"/>
          </w:tcPr>
          <w:p w14:paraId="6C13BF54" w14:textId="77777777" w:rsidR="00D55DFE" w:rsidRPr="00D55DFE" w:rsidRDefault="00D55DFE" w:rsidP="00392421">
            <w:pPr>
              <w:widowControl/>
              <w:autoSpaceDE/>
              <w:autoSpaceDN/>
              <w:adjustRightInd/>
              <w:jc w:val="right"/>
              <w:rPr>
                <w:rFonts w:ascii="Calibri" w:hAnsi="Calibri" w:cs="Calibri"/>
                <w:b/>
                <w:sz w:val="22"/>
                <w:szCs w:val="22"/>
              </w:rPr>
            </w:pPr>
            <w:r w:rsidRPr="00D55DFE">
              <w:rPr>
                <w:rFonts w:ascii="Calibri" w:hAnsi="Calibri" w:cs="Calibri"/>
                <w:b/>
                <w:sz w:val="22"/>
                <w:szCs w:val="22"/>
              </w:rPr>
              <w:t>3.843,24€</w:t>
            </w:r>
          </w:p>
        </w:tc>
        <w:tc>
          <w:tcPr>
            <w:tcW w:w="539" w:type="pct"/>
            <w:vAlign w:val="center"/>
          </w:tcPr>
          <w:p w14:paraId="4C9FDE38" w14:textId="77777777" w:rsidR="00D55DFE" w:rsidRPr="00D55DFE" w:rsidRDefault="00D55DFE" w:rsidP="00392421">
            <w:pPr>
              <w:widowControl/>
              <w:autoSpaceDE/>
              <w:autoSpaceDN/>
              <w:adjustRightInd/>
              <w:jc w:val="right"/>
              <w:rPr>
                <w:rFonts w:ascii="Calibri" w:hAnsi="Calibri" w:cs="Calibri"/>
                <w:b/>
                <w:bCs/>
                <w:sz w:val="22"/>
                <w:szCs w:val="22"/>
              </w:rPr>
            </w:pPr>
            <w:r w:rsidRPr="00D55DFE">
              <w:rPr>
                <w:rFonts w:ascii="Calibri" w:hAnsi="Calibri" w:cs="Calibri"/>
                <w:b/>
                <w:bCs/>
                <w:sz w:val="22"/>
                <w:szCs w:val="22"/>
              </w:rPr>
              <w:t>155,81€</w:t>
            </w:r>
          </w:p>
        </w:tc>
      </w:tr>
      <w:tr w:rsidR="00D55DFE" w:rsidRPr="00D55DFE" w14:paraId="7152398D" w14:textId="77777777" w:rsidTr="00392421">
        <w:trPr>
          <w:trHeight w:val="383"/>
          <w:jc w:val="center"/>
        </w:trPr>
        <w:tc>
          <w:tcPr>
            <w:tcW w:w="3819" w:type="pct"/>
            <w:gridSpan w:val="5"/>
            <w:noWrap/>
            <w:vAlign w:val="center"/>
          </w:tcPr>
          <w:p w14:paraId="6C22A878" w14:textId="77777777" w:rsidR="00D55DFE" w:rsidRPr="00D55DFE" w:rsidRDefault="00D55DFE" w:rsidP="00392421">
            <w:pPr>
              <w:widowControl/>
              <w:autoSpaceDE/>
              <w:autoSpaceDN/>
              <w:adjustRightInd/>
              <w:jc w:val="center"/>
              <w:rPr>
                <w:rFonts w:ascii="Calibri" w:hAnsi="Calibri" w:cs="Calibri"/>
                <w:b/>
                <w:sz w:val="22"/>
                <w:szCs w:val="22"/>
              </w:rPr>
            </w:pPr>
            <w:r w:rsidRPr="00D55DFE">
              <w:rPr>
                <w:rFonts w:ascii="Calibri" w:hAnsi="Calibri" w:cs="Calibri"/>
                <w:b/>
                <w:sz w:val="22"/>
                <w:szCs w:val="22"/>
              </w:rPr>
              <w:t>ΥΠΟΛΟΙΠΟ</w:t>
            </w:r>
          </w:p>
        </w:tc>
        <w:tc>
          <w:tcPr>
            <w:tcW w:w="642" w:type="pct"/>
            <w:noWrap/>
            <w:vAlign w:val="center"/>
          </w:tcPr>
          <w:p w14:paraId="08A5E1C8" w14:textId="77777777" w:rsidR="00D55DFE" w:rsidRPr="00D55DFE" w:rsidRDefault="00D55DFE" w:rsidP="00392421">
            <w:pPr>
              <w:widowControl/>
              <w:autoSpaceDE/>
              <w:autoSpaceDN/>
              <w:adjustRightInd/>
              <w:jc w:val="right"/>
              <w:rPr>
                <w:rFonts w:ascii="Calibri" w:hAnsi="Calibri" w:cs="Calibri"/>
                <w:b/>
                <w:sz w:val="22"/>
                <w:szCs w:val="22"/>
              </w:rPr>
            </w:pPr>
            <w:r w:rsidRPr="00D55DFE">
              <w:rPr>
                <w:rFonts w:ascii="Calibri" w:hAnsi="Calibri" w:cs="Calibri"/>
                <w:b/>
                <w:sz w:val="22"/>
                <w:szCs w:val="22"/>
              </w:rPr>
              <w:t>0,95€</w:t>
            </w:r>
          </w:p>
        </w:tc>
        <w:tc>
          <w:tcPr>
            <w:tcW w:w="539" w:type="pct"/>
            <w:vAlign w:val="center"/>
          </w:tcPr>
          <w:p w14:paraId="5ED37592" w14:textId="77777777" w:rsidR="00D55DFE" w:rsidRPr="00D55DFE" w:rsidRDefault="00D55DFE" w:rsidP="00392421">
            <w:pPr>
              <w:widowControl/>
              <w:autoSpaceDE/>
              <w:autoSpaceDN/>
              <w:adjustRightInd/>
              <w:jc w:val="right"/>
              <w:rPr>
                <w:rFonts w:ascii="Calibri" w:hAnsi="Calibri" w:cs="Calibri"/>
                <w:b/>
                <w:bCs/>
                <w:sz w:val="22"/>
                <w:szCs w:val="22"/>
              </w:rPr>
            </w:pPr>
          </w:p>
        </w:tc>
      </w:tr>
      <w:tr w:rsidR="00D55DFE" w:rsidRPr="00D55DFE" w14:paraId="5FFDEDB6" w14:textId="77777777" w:rsidTr="00392421">
        <w:trPr>
          <w:trHeight w:val="383"/>
          <w:jc w:val="center"/>
        </w:trPr>
        <w:tc>
          <w:tcPr>
            <w:tcW w:w="3819" w:type="pct"/>
            <w:gridSpan w:val="5"/>
            <w:noWrap/>
            <w:vAlign w:val="center"/>
          </w:tcPr>
          <w:p w14:paraId="7A76DC6A" w14:textId="77777777" w:rsidR="00D55DFE" w:rsidRPr="00D55DFE" w:rsidRDefault="00D55DFE" w:rsidP="00392421">
            <w:pPr>
              <w:widowControl/>
              <w:autoSpaceDE/>
              <w:autoSpaceDN/>
              <w:adjustRightInd/>
              <w:jc w:val="center"/>
              <w:rPr>
                <w:rFonts w:ascii="Calibri" w:hAnsi="Calibri" w:cs="Calibri"/>
                <w:b/>
                <w:sz w:val="22"/>
                <w:szCs w:val="22"/>
              </w:rPr>
            </w:pPr>
            <w:r w:rsidRPr="00D55DFE">
              <w:rPr>
                <w:rFonts w:ascii="Calibri" w:hAnsi="Calibri" w:cs="Calibri"/>
                <w:b/>
                <w:sz w:val="22"/>
                <w:szCs w:val="22"/>
              </w:rPr>
              <w:lastRenderedPageBreak/>
              <w:t>ΕΠΙΣΤΡΟΦΗ ΠΟΣΟΥ</w:t>
            </w:r>
          </w:p>
        </w:tc>
        <w:tc>
          <w:tcPr>
            <w:tcW w:w="642" w:type="pct"/>
            <w:noWrap/>
            <w:vAlign w:val="center"/>
          </w:tcPr>
          <w:p w14:paraId="3CF2DB00" w14:textId="77777777" w:rsidR="00D55DFE" w:rsidRPr="00D55DFE" w:rsidRDefault="00D55DFE" w:rsidP="00392421">
            <w:pPr>
              <w:widowControl/>
              <w:autoSpaceDE/>
              <w:autoSpaceDN/>
              <w:adjustRightInd/>
              <w:jc w:val="right"/>
              <w:rPr>
                <w:rFonts w:ascii="Calibri" w:hAnsi="Calibri" w:cs="Calibri"/>
                <w:b/>
                <w:sz w:val="22"/>
                <w:szCs w:val="22"/>
              </w:rPr>
            </w:pPr>
            <w:r w:rsidRPr="00D55DFE">
              <w:rPr>
                <w:rFonts w:ascii="Calibri" w:hAnsi="Calibri" w:cs="Calibri"/>
                <w:b/>
                <w:sz w:val="22"/>
                <w:szCs w:val="22"/>
              </w:rPr>
              <w:t>156,76€</w:t>
            </w:r>
          </w:p>
        </w:tc>
        <w:tc>
          <w:tcPr>
            <w:tcW w:w="539" w:type="pct"/>
            <w:vAlign w:val="center"/>
          </w:tcPr>
          <w:p w14:paraId="4BC858A7" w14:textId="77777777" w:rsidR="00D55DFE" w:rsidRPr="00D55DFE" w:rsidRDefault="00D55DFE" w:rsidP="00392421">
            <w:pPr>
              <w:widowControl/>
              <w:autoSpaceDE/>
              <w:autoSpaceDN/>
              <w:adjustRightInd/>
              <w:jc w:val="right"/>
              <w:rPr>
                <w:rFonts w:ascii="Calibri" w:hAnsi="Calibri" w:cs="Calibri"/>
                <w:b/>
                <w:bCs/>
                <w:sz w:val="22"/>
                <w:szCs w:val="22"/>
              </w:rPr>
            </w:pPr>
          </w:p>
        </w:tc>
      </w:tr>
    </w:tbl>
    <w:p w14:paraId="2B95404D" w14:textId="77777777" w:rsidR="00D55DFE" w:rsidRPr="00B8428E" w:rsidRDefault="00D55DFE" w:rsidP="00D55DFE">
      <w:pPr>
        <w:spacing w:line="360" w:lineRule="auto"/>
        <w:rPr>
          <w:rFonts w:ascii="Calibri" w:hAnsi="Calibri" w:cs="Calibri"/>
          <w:b/>
          <w:sz w:val="22"/>
          <w:szCs w:val="22"/>
        </w:rPr>
      </w:pPr>
    </w:p>
    <w:p w14:paraId="17D09401" w14:textId="77777777" w:rsidR="00D55DFE" w:rsidRPr="004C66DC" w:rsidRDefault="00D55DFE" w:rsidP="00D55DFE">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37CAAF86" w14:textId="77777777" w:rsidR="00D55DFE" w:rsidRPr="008D16B2" w:rsidRDefault="00D55DFE" w:rsidP="00D55DFE">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75BC7441" w14:textId="77777777" w:rsidR="00D55DFE" w:rsidRPr="008D16B2" w:rsidRDefault="00D55DFE" w:rsidP="00D55DFE">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59C4D3E1" w14:textId="77777777" w:rsidR="00D55DFE" w:rsidRPr="00A759FC" w:rsidRDefault="00D55DFE" w:rsidP="00D55DFE">
      <w:pPr>
        <w:pStyle w:val="a8"/>
        <w:numPr>
          <w:ilvl w:val="0"/>
          <w:numId w:val="6"/>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14:paraId="6F0138BA" w14:textId="77777777" w:rsidR="00D55DFE" w:rsidRPr="00A759FC" w:rsidRDefault="00D55DFE" w:rsidP="00D55DFE">
      <w:pPr>
        <w:widowControl/>
        <w:numPr>
          <w:ilvl w:val="0"/>
          <w:numId w:val="6"/>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14:paraId="1CEA172E" w14:textId="77777777" w:rsidR="00D55DFE" w:rsidRPr="00A759FC" w:rsidRDefault="00D55DFE" w:rsidP="00D55DFE">
      <w:pPr>
        <w:widowControl/>
        <w:numPr>
          <w:ilvl w:val="0"/>
          <w:numId w:val="6"/>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Π.Δ/τος 80/2016</w:t>
      </w:r>
    </w:p>
    <w:p w14:paraId="5B8810DB" w14:textId="77777777" w:rsidR="00D55DFE" w:rsidRPr="00A759FC" w:rsidRDefault="00D55DFE" w:rsidP="00D55DFE">
      <w:pPr>
        <w:pStyle w:val="a8"/>
        <w:numPr>
          <w:ilvl w:val="0"/>
          <w:numId w:val="6"/>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14:paraId="0DFB96E6" w14:textId="77777777" w:rsidR="00D55DFE" w:rsidRPr="00A759FC" w:rsidRDefault="00D55DFE" w:rsidP="00D55DFE">
      <w:pPr>
        <w:pStyle w:val="a8"/>
        <w:numPr>
          <w:ilvl w:val="0"/>
          <w:numId w:val="6"/>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8444/27.05.05.2021 </w:t>
      </w:r>
      <w:r w:rsidRPr="00A759FC">
        <w:rPr>
          <w:rFonts w:ascii="Calibri" w:hAnsi="Calibri" w:cs="Calibri"/>
          <w:sz w:val="22"/>
          <w:szCs w:val="22"/>
        </w:rPr>
        <w:t>εισήγηση της διαχειρίστριας της παγίας προκαταβολής</w:t>
      </w:r>
    </w:p>
    <w:p w14:paraId="07D8BA45" w14:textId="77777777" w:rsidR="00D55DFE" w:rsidRPr="008D16B2" w:rsidRDefault="00D55DFE" w:rsidP="00D55DFE">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206E8BD6" w14:textId="77777777" w:rsidR="00D55DFE" w:rsidRPr="008D16B2" w:rsidRDefault="00D55DFE" w:rsidP="00D55DFE">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4BF74F02" w14:textId="77777777" w:rsidR="00D55DFE" w:rsidRPr="004C66DC" w:rsidRDefault="00D55DFE" w:rsidP="00D55DFE">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την υπόλογο υπάλληλο, Αναστασία Καραγιώργου,  </w:t>
      </w:r>
      <w:r w:rsidRPr="004C66DC">
        <w:rPr>
          <w:rFonts w:ascii="Calibri" w:hAnsi="Calibri" w:cs="Calibri"/>
          <w:sz w:val="22"/>
          <w:szCs w:val="22"/>
        </w:rPr>
        <w:t xml:space="preserve">συνολικού ποσού </w:t>
      </w:r>
      <w:r w:rsidRPr="00C41BAE">
        <w:rPr>
          <w:rFonts w:ascii="Calibri" w:hAnsi="Calibri" w:cs="Arial"/>
          <w:sz w:val="22"/>
          <w:szCs w:val="22"/>
        </w:rPr>
        <w:t>3.</w:t>
      </w:r>
      <w:r>
        <w:rPr>
          <w:rFonts w:ascii="Calibri" w:hAnsi="Calibri" w:cs="Arial"/>
          <w:sz w:val="22"/>
          <w:szCs w:val="22"/>
        </w:rPr>
        <w:t>843,24</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14:paraId="699ED764" w14:textId="77777777" w:rsidR="00D55DFE" w:rsidRPr="00D55DFE" w:rsidRDefault="00D55DFE" w:rsidP="00D55DFE">
      <w:pPr>
        <w:shd w:val="clear" w:color="auto" w:fill="FFFFFF"/>
        <w:spacing w:line="360" w:lineRule="auto"/>
        <w:rPr>
          <w:rFonts w:ascii="Calibri" w:hAnsi="Calibri" w:cs="Calibri"/>
          <w:sz w:val="22"/>
          <w:szCs w:val="22"/>
        </w:rPr>
      </w:pPr>
    </w:p>
    <w:p w14:paraId="0DBA051A" w14:textId="77777777" w:rsidR="00D55DFE" w:rsidRPr="00352889" w:rsidRDefault="00D55DFE" w:rsidP="00D55DFE">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Δημοτικής Κοινότητας Λαυρεωτικής (Α. ΠΡΕΒΕΝΑΣ)</w:t>
      </w:r>
    </w:p>
    <w:p w14:paraId="34626DE5" w14:textId="77777777" w:rsidR="00D55DFE" w:rsidRPr="00B8428E" w:rsidRDefault="00D55DFE" w:rsidP="00D55DFE">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139/2021</w:t>
      </w:r>
    </w:p>
    <w:p w14:paraId="3F1EAD8D" w14:textId="77777777" w:rsidR="00D55DFE" w:rsidRPr="008D16B2" w:rsidRDefault="00D55DFE" w:rsidP="00D55DFE">
      <w:pPr>
        <w:spacing w:line="360" w:lineRule="auto"/>
        <w:ind w:firstLine="720"/>
        <w:jc w:val="both"/>
        <w:rPr>
          <w:rFonts w:ascii="Calibri" w:hAnsi="Calibri" w:cs="Calibri"/>
          <w:sz w:val="22"/>
          <w:szCs w:val="22"/>
        </w:rPr>
      </w:pPr>
      <w:r w:rsidRPr="00E754C4">
        <w:rPr>
          <w:rFonts w:ascii="Calibri" w:hAnsi="Calibri" w:cs="Calibri"/>
          <w:sz w:val="22"/>
          <w:szCs w:val="22"/>
        </w:rPr>
        <w:t xml:space="preserve">Ο κος </w:t>
      </w:r>
      <w:r>
        <w:rPr>
          <w:rFonts w:ascii="Calibri" w:hAnsi="Calibri" w:cs="Calibri"/>
          <w:sz w:val="22"/>
          <w:szCs w:val="22"/>
        </w:rPr>
        <w:t>Π</w:t>
      </w:r>
      <w:r w:rsidRPr="00E754C4">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E754C4">
        <w:rPr>
          <w:rFonts w:ascii="Calibri" w:hAnsi="Calibri" w:cs="Calibri"/>
          <w:i/>
          <w:sz w:val="22"/>
          <w:szCs w:val="22"/>
        </w:rPr>
        <w:t>«</w:t>
      </w:r>
      <w:r w:rsidRPr="004159EE">
        <w:rPr>
          <w:rFonts w:ascii="Calibri" w:hAnsi="Calibri" w:cs="Calibri"/>
          <w:i/>
          <w:sz w:val="22"/>
          <w:szCs w:val="22"/>
        </w:rPr>
        <w:t>έ</w:t>
      </w:r>
      <w:r w:rsidRPr="004159EE">
        <w:rPr>
          <w:rFonts w:ascii="Calibri" w:hAnsi="Calibri" w:cs="Calibri"/>
          <w:bCs/>
          <w:i/>
          <w:sz w:val="22"/>
          <w:szCs w:val="22"/>
        </w:rPr>
        <w:t>γκρισης δαπανών πάγιας προκαταβολής Δημοτικής Κοινότητας Λαυρεωτικής»</w:t>
      </w:r>
      <w:r w:rsidRPr="00E754C4">
        <w:rPr>
          <w:rFonts w:ascii="Calibri" w:hAnsi="Calibri" w:cs="Calibri"/>
          <w:bCs/>
          <w:i/>
          <w:sz w:val="22"/>
          <w:szCs w:val="22"/>
        </w:rPr>
        <w:t xml:space="preserve">, </w:t>
      </w:r>
      <w:r w:rsidRPr="00E754C4">
        <w:rPr>
          <w:rFonts w:ascii="Calibri" w:hAnsi="Calibri" w:cs="Calibri"/>
          <w:sz w:val="22"/>
          <w:szCs w:val="22"/>
        </w:rPr>
        <w:t xml:space="preserve">έθεσε υπόψη των μελών της Οικονομικής Επιτροπής </w:t>
      </w:r>
      <w:r w:rsidRPr="00A93FE8">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8445/27.05.2021</w:t>
      </w:r>
      <w:r w:rsidRPr="008D16B2">
        <w:rPr>
          <w:rFonts w:ascii="Calibri" w:hAnsi="Calibri" w:cs="Calibri"/>
          <w:sz w:val="22"/>
          <w:szCs w:val="22"/>
        </w:rPr>
        <w:t xml:space="preserve"> εισήγηση του Προέδρου </w:t>
      </w:r>
      <w:r>
        <w:rPr>
          <w:rFonts w:ascii="Calibri" w:hAnsi="Calibri" w:cs="Calibri"/>
          <w:sz w:val="22"/>
          <w:szCs w:val="22"/>
        </w:rPr>
        <w:t xml:space="preserve">του Συμβουλίου </w:t>
      </w:r>
      <w:r w:rsidRPr="008D16B2">
        <w:rPr>
          <w:rFonts w:ascii="Calibri" w:hAnsi="Calibri" w:cs="Calibri"/>
          <w:sz w:val="22"/>
          <w:szCs w:val="22"/>
        </w:rPr>
        <w:t xml:space="preserve">της </w:t>
      </w:r>
      <w:r>
        <w:rPr>
          <w:rFonts w:ascii="Calibri" w:hAnsi="Calibri" w:cs="Calibri"/>
          <w:sz w:val="22"/>
          <w:szCs w:val="22"/>
        </w:rPr>
        <w:t>Δημοτικής</w:t>
      </w:r>
      <w:r w:rsidRPr="008D16B2">
        <w:rPr>
          <w:rFonts w:ascii="Calibri" w:hAnsi="Calibri" w:cs="Calibri"/>
          <w:sz w:val="22"/>
          <w:szCs w:val="22"/>
        </w:rPr>
        <w:t xml:space="preserve"> Κοινότητας </w:t>
      </w:r>
      <w:r>
        <w:rPr>
          <w:rFonts w:ascii="Calibri" w:hAnsi="Calibri" w:cs="Calibri"/>
          <w:sz w:val="22"/>
          <w:szCs w:val="22"/>
        </w:rPr>
        <w:t>Λαυρεωτικής</w:t>
      </w:r>
      <w:r w:rsidRPr="008D16B2">
        <w:rPr>
          <w:rFonts w:ascii="Calibri" w:hAnsi="Calibri" w:cs="Calibri"/>
          <w:sz w:val="22"/>
          <w:szCs w:val="22"/>
        </w:rPr>
        <w:t xml:space="preserve"> όπου αναφέρονται τα ακόλουθα: </w:t>
      </w:r>
    </w:p>
    <w:p w14:paraId="16F4DF61" w14:textId="77777777" w:rsidR="00D55DFE" w:rsidRDefault="00D55DFE" w:rsidP="00D55DFE">
      <w:pPr>
        <w:tabs>
          <w:tab w:val="left" w:pos="1185"/>
        </w:tabs>
        <w:spacing w:line="360" w:lineRule="auto"/>
        <w:jc w:val="both"/>
        <w:rPr>
          <w:rFonts w:ascii="Calibri" w:hAnsi="Calibri" w:cs="Calibri"/>
          <w:bCs/>
          <w:i/>
          <w:sz w:val="22"/>
          <w:szCs w:val="22"/>
        </w:rPr>
      </w:pPr>
      <w:r w:rsidRPr="00846DC7">
        <w:rPr>
          <w:rFonts w:ascii="Calibri" w:hAnsi="Calibri" w:cs="Calibri"/>
          <w:bCs/>
          <w:i/>
          <w:sz w:val="22"/>
          <w:szCs w:val="22"/>
        </w:rPr>
        <w:t xml:space="preserve">Σύμφωνα με την υπ’ </w:t>
      </w:r>
      <w:hyperlink r:id="rId9" w:tgtFrame="_blank" w:history="1">
        <w:r w:rsidRPr="00846DC7">
          <w:rPr>
            <w:rFonts w:ascii="Calibri" w:hAnsi="Calibri" w:cs="Calibri"/>
            <w:i/>
            <w:sz w:val="22"/>
            <w:szCs w:val="22"/>
          </w:rPr>
          <w:t>υπ' αριθμ.</w:t>
        </w:r>
        <w:r>
          <w:rPr>
            <w:rFonts w:ascii="Calibri" w:hAnsi="Calibri" w:cs="Calibri"/>
            <w:i/>
            <w:sz w:val="22"/>
            <w:szCs w:val="22"/>
          </w:rPr>
          <w:t xml:space="preserve"> πρωτ: 74449/29.12.2010</w:t>
        </w:r>
        <w:r w:rsidRPr="00846DC7">
          <w:rPr>
            <w:rFonts w:ascii="Calibri" w:hAnsi="Calibri" w:cs="Calibri"/>
            <w:i/>
            <w:sz w:val="22"/>
            <w:szCs w:val="22"/>
          </w:rPr>
          <w:t xml:space="preserve"> </w:t>
        </w:r>
        <w:r>
          <w:rPr>
            <w:rFonts w:ascii="Calibri" w:hAnsi="Calibri" w:cs="Calibri"/>
            <w:i/>
            <w:sz w:val="22"/>
            <w:szCs w:val="22"/>
          </w:rPr>
          <w:t>Απόφαση Υ</w:t>
        </w:r>
      </w:hyperlink>
      <w:r>
        <w:rPr>
          <w:rFonts w:ascii="Calibri" w:hAnsi="Calibri" w:cs="Calibri"/>
          <w:i/>
          <w:sz w:val="22"/>
          <w:szCs w:val="22"/>
        </w:rPr>
        <w:t>πουργού Εσωτερικών, Αποκέντρωσης &amp; Ηλεκτρονικής Διακυβέρνησης</w:t>
      </w:r>
      <w:r w:rsidRPr="00846DC7">
        <w:rPr>
          <w:rFonts w:ascii="Calibri" w:hAnsi="Calibri" w:cs="Calibri"/>
          <w:bCs/>
          <w:i/>
          <w:sz w:val="22"/>
          <w:szCs w:val="22"/>
        </w:rPr>
        <w:t xml:space="preserve"> περί </w:t>
      </w:r>
      <w:r>
        <w:rPr>
          <w:rFonts w:ascii="Calibri" w:hAnsi="Calibri" w:cs="Calibri"/>
          <w:bCs/>
          <w:i/>
          <w:sz w:val="22"/>
          <w:szCs w:val="22"/>
        </w:rPr>
        <w:t>‘’</w:t>
      </w:r>
      <w:r w:rsidRPr="00846DC7">
        <w:rPr>
          <w:rFonts w:ascii="Calibri" w:hAnsi="Calibri" w:cs="Calibri"/>
          <w:bCs/>
          <w:i/>
          <w:sz w:val="22"/>
          <w:szCs w:val="22"/>
        </w:rPr>
        <w:t xml:space="preserve">σύστασης πάγιας προκαταβολής στις </w:t>
      </w:r>
      <w:r>
        <w:rPr>
          <w:rFonts w:ascii="Calibri" w:hAnsi="Calibri" w:cs="Calibri"/>
          <w:bCs/>
          <w:i/>
          <w:sz w:val="22"/>
          <w:szCs w:val="22"/>
        </w:rPr>
        <w:t xml:space="preserve">τοπικές και δημοτικές </w:t>
      </w:r>
      <w:r w:rsidRPr="00846DC7">
        <w:rPr>
          <w:rFonts w:ascii="Calibri" w:hAnsi="Calibri" w:cs="Calibri"/>
          <w:bCs/>
          <w:i/>
          <w:sz w:val="22"/>
          <w:szCs w:val="22"/>
        </w:rPr>
        <w:t>κοινότητες</w:t>
      </w:r>
      <w:r>
        <w:rPr>
          <w:rFonts w:ascii="Calibri" w:hAnsi="Calibri" w:cs="Calibri"/>
          <w:bCs/>
          <w:i/>
          <w:sz w:val="22"/>
          <w:szCs w:val="22"/>
        </w:rPr>
        <w:t>’’</w:t>
      </w:r>
      <w:r w:rsidRPr="00846DC7">
        <w:rPr>
          <w:rFonts w:ascii="Calibri" w:hAnsi="Calibri" w:cs="Calibri"/>
          <w:bCs/>
          <w:i/>
          <w:sz w:val="22"/>
          <w:szCs w:val="22"/>
        </w:rPr>
        <w:t xml:space="preserve"> και τις διατάξεις του Ν.3463/2006, άρθρο 173, παρακαλούμε όπως εγκρίνετε τις δαπάνες που πληρώθηκαν από την πάγια προκαταβολή</w:t>
      </w:r>
      <w:r>
        <w:rPr>
          <w:rFonts w:ascii="Calibri" w:hAnsi="Calibri" w:cs="Calibri"/>
          <w:bCs/>
          <w:sz w:val="22"/>
          <w:szCs w:val="22"/>
        </w:rPr>
        <w:t xml:space="preserve"> </w:t>
      </w:r>
      <w:r w:rsidRPr="008D16B2">
        <w:rPr>
          <w:rFonts w:ascii="Calibri" w:hAnsi="Calibri" w:cs="Calibri"/>
          <w:bCs/>
          <w:i/>
          <w:sz w:val="22"/>
          <w:szCs w:val="22"/>
        </w:rPr>
        <w:t>και αναφέρονται αναλυτικά στο</w:t>
      </w:r>
      <w:r>
        <w:rPr>
          <w:rFonts w:ascii="Calibri" w:hAnsi="Calibri" w:cs="Calibri"/>
          <w:bCs/>
          <w:i/>
          <w:sz w:val="22"/>
          <w:szCs w:val="22"/>
        </w:rPr>
        <w:t>ν</w:t>
      </w:r>
      <w:r w:rsidRPr="008D16B2">
        <w:rPr>
          <w:rFonts w:ascii="Calibri" w:hAnsi="Calibri" w:cs="Calibri"/>
          <w:bCs/>
          <w:i/>
          <w:sz w:val="22"/>
          <w:szCs w:val="22"/>
        </w:rPr>
        <w:t xml:space="preserve"> πίνακα</w:t>
      </w:r>
      <w:r>
        <w:rPr>
          <w:rFonts w:ascii="Calibri" w:hAnsi="Calibri" w:cs="Calibri"/>
          <w:bCs/>
          <w:i/>
          <w:sz w:val="22"/>
          <w:szCs w:val="22"/>
        </w:rPr>
        <w:t xml:space="preserve"> που ακολουθεί:</w:t>
      </w:r>
    </w:p>
    <w:tbl>
      <w:tblPr>
        <w:tblW w:w="562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2160"/>
        <w:gridCol w:w="2263"/>
        <w:gridCol w:w="1365"/>
        <w:gridCol w:w="1220"/>
        <w:gridCol w:w="1247"/>
        <w:gridCol w:w="10"/>
        <w:gridCol w:w="1340"/>
      </w:tblGrid>
      <w:tr w:rsidR="00D55DFE" w:rsidRPr="00D55DFE" w14:paraId="27B5821C" w14:textId="77777777" w:rsidTr="00392421">
        <w:trPr>
          <w:trHeight w:val="385"/>
          <w:jc w:val="center"/>
        </w:trPr>
        <w:tc>
          <w:tcPr>
            <w:tcW w:w="277" w:type="pct"/>
            <w:vMerge w:val="restart"/>
            <w:shd w:val="clear" w:color="auto" w:fill="C0C0C0"/>
            <w:vAlign w:val="center"/>
          </w:tcPr>
          <w:p w14:paraId="4B2A47F5"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Α/Α</w:t>
            </w:r>
          </w:p>
        </w:tc>
        <w:tc>
          <w:tcPr>
            <w:tcW w:w="1071" w:type="pct"/>
            <w:vMerge w:val="restart"/>
            <w:shd w:val="clear" w:color="auto" w:fill="C0C0C0"/>
            <w:vAlign w:val="center"/>
          </w:tcPr>
          <w:p w14:paraId="301752EE"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ΕΠΩΝΥΜΙΑ ΔΙΚΑΙΟΥΧΟΥ</w:t>
            </w:r>
          </w:p>
        </w:tc>
        <w:tc>
          <w:tcPr>
            <w:tcW w:w="1121" w:type="pct"/>
            <w:vMerge w:val="restart"/>
            <w:shd w:val="clear" w:color="auto" w:fill="C0C0C0"/>
            <w:vAlign w:val="center"/>
          </w:tcPr>
          <w:p w14:paraId="09D52E89"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ΑΙΤΙΟΛΟΓΙΑ ΠΛΗΡΩΜΗΣ</w:t>
            </w:r>
          </w:p>
        </w:tc>
        <w:tc>
          <w:tcPr>
            <w:tcW w:w="1890" w:type="pct"/>
            <w:gridSpan w:val="4"/>
            <w:shd w:val="clear" w:color="auto" w:fill="C0C0C0"/>
            <w:vAlign w:val="center"/>
          </w:tcPr>
          <w:p w14:paraId="5266E87A"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ΣΤΟΙΧΕΙΑ ΤΙΜΟΛΟΓΙΟΥ</w:t>
            </w:r>
          </w:p>
        </w:tc>
        <w:tc>
          <w:tcPr>
            <w:tcW w:w="641" w:type="pct"/>
            <w:vMerge w:val="restart"/>
            <w:shd w:val="clear" w:color="auto" w:fill="C0C0C0"/>
            <w:vAlign w:val="center"/>
          </w:tcPr>
          <w:p w14:paraId="50F17EB0"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ΠΟΣΟ</w:t>
            </w:r>
          </w:p>
          <w:p w14:paraId="5B961521" w14:textId="77777777" w:rsidR="00D55DFE" w:rsidRPr="00D55DFE" w:rsidRDefault="00D55DFE" w:rsidP="00392421">
            <w:pPr>
              <w:widowControl/>
              <w:autoSpaceDE/>
              <w:autoSpaceDN/>
              <w:adjustRightInd/>
              <w:rPr>
                <w:rFonts w:ascii="Calibri" w:hAnsi="Calibri" w:cs="Calibri"/>
                <w:b/>
                <w:sz w:val="22"/>
                <w:szCs w:val="22"/>
              </w:rPr>
            </w:pPr>
            <w:r w:rsidRPr="00D55DFE">
              <w:rPr>
                <w:rFonts w:ascii="Calibri" w:hAnsi="Calibri" w:cs="Calibri"/>
                <w:b/>
                <w:sz w:val="22"/>
                <w:szCs w:val="22"/>
              </w:rPr>
              <w:t>ΚΡΑΤΗΣΕΩΝ</w:t>
            </w:r>
          </w:p>
        </w:tc>
      </w:tr>
      <w:tr w:rsidR="00D55DFE" w:rsidRPr="00D55DFE" w14:paraId="4C204751" w14:textId="77777777" w:rsidTr="00392421">
        <w:trPr>
          <w:trHeight w:val="385"/>
          <w:jc w:val="center"/>
        </w:trPr>
        <w:tc>
          <w:tcPr>
            <w:tcW w:w="277" w:type="pct"/>
            <w:vMerge/>
            <w:vAlign w:val="center"/>
          </w:tcPr>
          <w:p w14:paraId="794D2DF5" w14:textId="77777777" w:rsidR="00D55DFE" w:rsidRPr="00D55DFE" w:rsidRDefault="00D55DFE" w:rsidP="00392421">
            <w:pPr>
              <w:widowControl/>
              <w:autoSpaceDE/>
              <w:autoSpaceDN/>
              <w:adjustRightInd/>
              <w:rPr>
                <w:rFonts w:ascii="Calibri" w:hAnsi="Calibri" w:cs="Calibri"/>
                <w:b/>
                <w:bCs/>
                <w:sz w:val="22"/>
                <w:szCs w:val="22"/>
              </w:rPr>
            </w:pPr>
          </w:p>
        </w:tc>
        <w:tc>
          <w:tcPr>
            <w:tcW w:w="1071" w:type="pct"/>
            <w:vMerge/>
            <w:vAlign w:val="center"/>
          </w:tcPr>
          <w:p w14:paraId="20E8FC47" w14:textId="77777777" w:rsidR="00D55DFE" w:rsidRPr="00D55DFE" w:rsidRDefault="00D55DFE" w:rsidP="00392421">
            <w:pPr>
              <w:widowControl/>
              <w:autoSpaceDE/>
              <w:autoSpaceDN/>
              <w:adjustRightInd/>
              <w:rPr>
                <w:rFonts w:ascii="Calibri" w:hAnsi="Calibri" w:cs="Calibri"/>
                <w:b/>
                <w:bCs/>
                <w:sz w:val="22"/>
                <w:szCs w:val="22"/>
              </w:rPr>
            </w:pPr>
          </w:p>
        </w:tc>
        <w:tc>
          <w:tcPr>
            <w:tcW w:w="1121" w:type="pct"/>
            <w:vMerge/>
            <w:vAlign w:val="center"/>
          </w:tcPr>
          <w:p w14:paraId="2522F567" w14:textId="77777777" w:rsidR="00D55DFE" w:rsidRPr="00D55DFE" w:rsidRDefault="00D55DFE" w:rsidP="00392421">
            <w:pPr>
              <w:widowControl/>
              <w:autoSpaceDE/>
              <w:autoSpaceDN/>
              <w:adjustRightInd/>
              <w:rPr>
                <w:rFonts w:ascii="Calibri" w:hAnsi="Calibri" w:cs="Calibri"/>
                <w:b/>
                <w:bCs/>
                <w:sz w:val="22"/>
                <w:szCs w:val="22"/>
              </w:rPr>
            </w:pPr>
          </w:p>
        </w:tc>
        <w:tc>
          <w:tcPr>
            <w:tcW w:w="680" w:type="pct"/>
            <w:shd w:val="clear" w:color="auto" w:fill="C0C0C0"/>
            <w:vAlign w:val="center"/>
          </w:tcPr>
          <w:p w14:paraId="492D4071"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ΗΜΕΡ/ΝΙΑ</w:t>
            </w:r>
          </w:p>
        </w:tc>
        <w:tc>
          <w:tcPr>
            <w:tcW w:w="609" w:type="pct"/>
            <w:shd w:val="clear" w:color="auto" w:fill="C0C0C0"/>
            <w:vAlign w:val="center"/>
          </w:tcPr>
          <w:p w14:paraId="680E0897"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ΑΡΙΘΜΟΣ</w:t>
            </w:r>
          </w:p>
        </w:tc>
        <w:tc>
          <w:tcPr>
            <w:tcW w:w="602" w:type="pct"/>
            <w:gridSpan w:val="2"/>
            <w:shd w:val="clear" w:color="auto" w:fill="C0C0C0"/>
            <w:vAlign w:val="center"/>
          </w:tcPr>
          <w:p w14:paraId="7D6C6504" w14:textId="77777777" w:rsidR="00D55DFE" w:rsidRPr="00D55DFE" w:rsidRDefault="00D55DFE" w:rsidP="00392421">
            <w:pPr>
              <w:widowControl/>
              <w:autoSpaceDE/>
              <w:autoSpaceDN/>
              <w:adjustRightInd/>
              <w:jc w:val="center"/>
              <w:rPr>
                <w:rFonts w:ascii="Calibri" w:hAnsi="Calibri" w:cs="Calibri"/>
                <w:b/>
                <w:bCs/>
                <w:sz w:val="22"/>
                <w:szCs w:val="22"/>
              </w:rPr>
            </w:pPr>
            <w:r w:rsidRPr="00D55DFE">
              <w:rPr>
                <w:rFonts w:ascii="Calibri" w:hAnsi="Calibri" w:cs="Calibri"/>
                <w:b/>
                <w:bCs/>
                <w:sz w:val="22"/>
                <w:szCs w:val="22"/>
              </w:rPr>
              <w:t>ΠΛΗΡΩΤΕΟ ΠΟΣΟ</w:t>
            </w:r>
          </w:p>
        </w:tc>
        <w:tc>
          <w:tcPr>
            <w:tcW w:w="641" w:type="pct"/>
            <w:vMerge/>
            <w:vAlign w:val="center"/>
          </w:tcPr>
          <w:p w14:paraId="426C3454" w14:textId="77777777" w:rsidR="00D55DFE" w:rsidRPr="00D55DFE" w:rsidRDefault="00D55DFE" w:rsidP="00392421">
            <w:pPr>
              <w:widowControl/>
              <w:autoSpaceDE/>
              <w:autoSpaceDN/>
              <w:adjustRightInd/>
              <w:rPr>
                <w:rFonts w:ascii="Calibri" w:hAnsi="Calibri" w:cs="Calibri"/>
                <w:b/>
                <w:bCs/>
                <w:sz w:val="22"/>
                <w:szCs w:val="22"/>
              </w:rPr>
            </w:pPr>
          </w:p>
        </w:tc>
      </w:tr>
      <w:tr w:rsidR="00D55DFE" w:rsidRPr="00D55DFE" w14:paraId="5F0B68D5" w14:textId="77777777" w:rsidTr="00392421">
        <w:trPr>
          <w:trHeight w:val="301"/>
          <w:jc w:val="center"/>
        </w:trPr>
        <w:tc>
          <w:tcPr>
            <w:tcW w:w="277" w:type="pct"/>
            <w:noWrap/>
            <w:vAlign w:val="center"/>
          </w:tcPr>
          <w:p w14:paraId="0D5CCF3D"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lastRenderedPageBreak/>
              <w:t>1.</w:t>
            </w:r>
          </w:p>
        </w:tc>
        <w:tc>
          <w:tcPr>
            <w:tcW w:w="1071" w:type="pct"/>
            <w:vAlign w:val="center"/>
          </w:tcPr>
          <w:p w14:paraId="3C86FE59"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ΒΑΣΙΛΟΠΟΥΛΟΣ-ΝΤΑΣΙΩΤΗΣ</w:t>
            </w:r>
          </w:p>
        </w:tc>
        <w:tc>
          <w:tcPr>
            <w:tcW w:w="1121" w:type="pct"/>
            <w:vAlign w:val="center"/>
          </w:tcPr>
          <w:p w14:paraId="21D87619"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ΕΠΙΣΚΕΥΗ ΥΔΡΑΥΛΙΚΩΝ ΕΓΚΑΤΑΣΤΑΣΕΩΝ ΣΤΟ ΔΗΜΑΡΧΕΙΟ ΛΑΥΡΙΟΥ</w:t>
            </w:r>
          </w:p>
        </w:tc>
        <w:tc>
          <w:tcPr>
            <w:tcW w:w="680" w:type="pct"/>
            <w:noWrap/>
            <w:vAlign w:val="center"/>
          </w:tcPr>
          <w:p w14:paraId="083767CA"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14/05/2021</w:t>
            </w:r>
          </w:p>
        </w:tc>
        <w:tc>
          <w:tcPr>
            <w:tcW w:w="609" w:type="pct"/>
            <w:noWrap/>
            <w:vAlign w:val="center"/>
          </w:tcPr>
          <w:p w14:paraId="50956788"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3492</w:t>
            </w:r>
          </w:p>
        </w:tc>
        <w:tc>
          <w:tcPr>
            <w:tcW w:w="602" w:type="pct"/>
            <w:gridSpan w:val="2"/>
            <w:noWrap/>
            <w:vAlign w:val="center"/>
          </w:tcPr>
          <w:p w14:paraId="0EB19A43"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463,75€</w:t>
            </w:r>
          </w:p>
        </w:tc>
        <w:tc>
          <w:tcPr>
            <w:tcW w:w="641" w:type="pct"/>
            <w:vAlign w:val="center"/>
          </w:tcPr>
          <w:p w14:paraId="4E77A540"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32,25€</w:t>
            </w:r>
          </w:p>
        </w:tc>
      </w:tr>
      <w:tr w:rsidR="00D55DFE" w:rsidRPr="00D55DFE" w14:paraId="429EA6B2" w14:textId="77777777" w:rsidTr="00392421">
        <w:trPr>
          <w:trHeight w:val="568"/>
          <w:jc w:val="center"/>
        </w:trPr>
        <w:tc>
          <w:tcPr>
            <w:tcW w:w="277" w:type="pct"/>
            <w:noWrap/>
            <w:vAlign w:val="center"/>
          </w:tcPr>
          <w:p w14:paraId="53C19263"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2.</w:t>
            </w:r>
          </w:p>
        </w:tc>
        <w:tc>
          <w:tcPr>
            <w:tcW w:w="1071" w:type="pct"/>
            <w:vAlign w:val="center"/>
          </w:tcPr>
          <w:p w14:paraId="4419C618"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ΜΑΡΚΟΜΙΧΑΛΗΣ ΚΩΝ/ΝΟΣ</w:t>
            </w:r>
          </w:p>
        </w:tc>
        <w:tc>
          <w:tcPr>
            <w:tcW w:w="1121" w:type="pct"/>
            <w:vAlign w:val="center"/>
          </w:tcPr>
          <w:p w14:paraId="2BD1504D"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ΤΕΧΝΙΚΕΣ ΕΡΓΑΣΙΕΣ ΣΤΟ 4</w:t>
            </w:r>
            <w:r w:rsidRPr="00D55DFE">
              <w:rPr>
                <w:rFonts w:ascii="Calibri" w:hAnsi="Calibri" w:cs="Calibri"/>
                <w:sz w:val="22"/>
                <w:szCs w:val="22"/>
                <w:vertAlign w:val="superscript"/>
              </w:rPr>
              <w:t>ο</w:t>
            </w:r>
            <w:r w:rsidRPr="00D55DFE">
              <w:rPr>
                <w:rFonts w:ascii="Calibri" w:hAnsi="Calibri" w:cs="Calibri"/>
                <w:sz w:val="22"/>
                <w:szCs w:val="22"/>
              </w:rPr>
              <w:t xml:space="preserve"> ΝΗΠΙΑΓΩΓΕΙΟ  ΛΑΥΡΙΟΥ</w:t>
            </w:r>
          </w:p>
        </w:tc>
        <w:tc>
          <w:tcPr>
            <w:tcW w:w="680" w:type="pct"/>
            <w:noWrap/>
            <w:vAlign w:val="center"/>
          </w:tcPr>
          <w:p w14:paraId="18025BB0"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14/05/2021</w:t>
            </w:r>
          </w:p>
        </w:tc>
        <w:tc>
          <w:tcPr>
            <w:tcW w:w="609" w:type="pct"/>
            <w:noWrap/>
            <w:vAlign w:val="center"/>
          </w:tcPr>
          <w:p w14:paraId="2D842DE1"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8</w:t>
            </w:r>
          </w:p>
        </w:tc>
        <w:tc>
          <w:tcPr>
            <w:tcW w:w="602" w:type="pct"/>
            <w:gridSpan w:val="2"/>
            <w:noWrap/>
            <w:vAlign w:val="center"/>
          </w:tcPr>
          <w:p w14:paraId="42E0DA65"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463,75€</w:t>
            </w:r>
          </w:p>
        </w:tc>
        <w:tc>
          <w:tcPr>
            <w:tcW w:w="641" w:type="pct"/>
            <w:vAlign w:val="center"/>
          </w:tcPr>
          <w:p w14:paraId="47271D5F" w14:textId="77777777" w:rsidR="00D55DFE" w:rsidRPr="00D55DFE" w:rsidRDefault="00D55DFE" w:rsidP="00392421">
            <w:pPr>
              <w:widowControl/>
              <w:autoSpaceDE/>
              <w:autoSpaceDN/>
              <w:adjustRightInd/>
              <w:spacing w:line="360" w:lineRule="auto"/>
              <w:jc w:val="right"/>
              <w:rPr>
                <w:rFonts w:ascii="Calibri" w:hAnsi="Calibri" w:cs="Calibri"/>
                <w:sz w:val="22"/>
                <w:szCs w:val="22"/>
              </w:rPr>
            </w:pPr>
            <w:r w:rsidRPr="00D55DFE">
              <w:rPr>
                <w:rFonts w:ascii="Calibri" w:hAnsi="Calibri" w:cs="Calibri"/>
                <w:sz w:val="22"/>
                <w:szCs w:val="22"/>
              </w:rPr>
              <w:t>32,25€</w:t>
            </w:r>
          </w:p>
        </w:tc>
      </w:tr>
      <w:tr w:rsidR="00D55DFE" w:rsidRPr="00D55DFE" w14:paraId="4A1AE436" w14:textId="77777777" w:rsidTr="00392421">
        <w:trPr>
          <w:trHeight w:val="290"/>
          <w:jc w:val="center"/>
        </w:trPr>
        <w:tc>
          <w:tcPr>
            <w:tcW w:w="277" w:type="pct"/>
            <w:noWrap/>
            <w:vAlign w:val="center"/>
          </w:tcPr>
          <w:p w14:paraId="5B6DC4B1"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3.</w:t>
            </w:r>
          </w:p>
        </w:tc>
        <w:tc>
          <w:tcPr>
            <w:tcW w:w="1071" w:type="pct"/>
            <w:vAlign w:val="center"/>
          </w:tcPr>
          <w:p w14:paraId="1D1FA5D3"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ΑΝΤΩΝΙΟΥ ΚΩΝ/ΝΟΣ</w:t>
            </w:r>
          </w:p>
        </w:tc>
        <w:tc>
          <w:tcPr>
            <w:tcW w:w="1121" w:type="pct"/>
            <w:vAlign w:val="center"/>
          </w:tcPr>
          <w:p w14:paraId="62295C3A"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ΣΥΝΤΗΡΗΣΗ ΚΟΥΦΩΜΑΤΩΝ ΣΤΟ 1</w:t>
            </w:r>
            <w:r w:rsidRPr="00D55DFE">
              <w:rPr>
                <w:rFonts w:ascii="Calibri" w:hAnsi="Calibri" w:cs="Calibri"/>
                <w:sz w:val="22"/>
                <w:szCs w:val="22"/>
                <w:vertAlign w:val="superscript"/>
              </w:rPr>
              <w:t>ο</w:t>
            </w:r>
            <w:r w:rsidRPr="00D55DFE">
              <w:rPr>
                <w:rFonts w:ascii="Calibri" w:hAnsi="Calibri" w:cs="Calibri"/>
                <w:sz w:val="22"/>
                <w:szCs w:val="22"/>
              </w:rPr>
              <w:t xml:space="preserve"> ΓΥΜΝΑΣΙΟ ΛΑΥΡΙΟΥ.</w:t>
            </w:r>
          </w:p>
        </w:tc>
        <w:tc>
          <w:tcPr>
            <w:tcW w:w="680" w:type="pct"/>
            <w:noWrap/>
            <w:vAlign w:val="center"/>
          </w:tcPr>
          <w:p w14:paraId="67C40F55"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17/05/2021</w:t>
            </w:r>
          </w:p>
        </w:tc>
        <w:tc>
          <w:tcPr>
            <w:tcW w:w="609" w:type="pct"/>
            <w:noWrap/>
            <w:vAlign w:val="center"/>
          </w:tcPr>
          <w:p w14:paraId="678D3027"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40</w:t>
            </w:r>
          </w:p>
        </w:tc>
        <w:tc>
          <w:tcPr>
            <w:tcW w:w="602" w:type="pct"/>
            <w:gridSpan w:val="2"/>
            <w:noWrap/>
            <w:vAlign w:val="center"/>
          </w:tcPr>
          <w:p w14:paraId="2E7D472C"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463,75€</w:t>
            </w:r>
          </w:p>
        </w:tc>
        <w:tc>
          <w:tcPr>
            <w:tcW w:w="641" w:type="pct"/>
            <w:vAlign w:val="center"/>
          </w:tcPr>
          <w:p w14:paraId="17203841" w14:textId="77777777" w:rsidR="00D55DFE" w:rsidRPr="00D55DFE" w:rsidRDefault="00D55DFE" w:rsidP="00392421">
            <w:pPr>
              <w:widowControl/>
              <w:autoSpaceDE/>
              <w:autoSpaceDN/>
              <w:adjustRightInd/>
              <w:spacing w:line="360" w:lineRule="auto"/>
              <w:jc w:val="right"/>
              <w:rPr>
                <w:rFonts w:ascii="Calibri" w:hAnsi="Calibri" w:cs="Calibri"/>
                <w:sz w:val="22"/>
                <w:szCs w:val="22"/>
              </w:rPr>
            </w:pPr>
            <w:r w:rsidRPr="00D55DFE">
              <w:rPr>
                <w:rFonts w:ascii="Calibri" w:hAnsi="Calibri" w:cs="Calibri"/>
                <w:sz w:val="22"/>
                <w:szCs w:val="22"/>
              </w:rPr>
              <w:t>32,25€</w:t>
            </w:r>
          </w:p>
        </w:tc>
      </w:tr>
      <w:tr w:rsidR="00D55DFE" w:rsidRPr="00D55DFE" w14:paraId="0DA45102" w14:textId="77777777" w:rsidTr="00392421">
        <w:trPr>
          <w:trHeight w:val="290"/>
          <w:jc w:val="center"/>
        </w:trPr>
        <w:tc>
          <w:tcPr>
            <w:tcW w:w="277" w:type="pct"/>
            <w:noWrap/>
            <w:vAlign w:val="center"/>
          </w:tcPr>
          <w:p w14:paraId="04B1DA37" w14:textId="77777777" w:rsidR="00D55DFE" w:rsidRPr="00D55DFE" w:rsidRDefault="00D55DFE" w:rsidP="00392421">
            <w:pPr>
              <w:widowControl/>
              <w:autoSpaceDE/>
              <w:autoSpaceDN/>
              <w:adjustRightInd/>
              <w:jc w:val="center"/>
              <w:rPr>
                <w:rFonts w:ascii="Calibri" w:hAnsi="Calibri" w:cs="Calibri"/>
                <w:bCs/>
                <w:sz w:val="22"/>
                <w:szCs w:val="22"/>
              </w:rPr>
            </w:pPr>
          </w:p>
          <w:p w14:paraId="360D275A"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4.</w:t>
            </w:r>
          </w:p>
        </w:tc>
        <w:tc>
          <w:tcPr>
            <w:tcW w:w="1071" w:type="pct"/>
            <w:vAlign w:val="center"/>
          </w:tcPr>
          <w:p w14:paraId="31AB8A74"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ΑΦΟΙ ΖΑΜΠΕΛΗ Ο.Ε.</w:t>
            </w:r>
          </w:p>
        </w:tc>
        <w:tc>
          <w:tcPr>
            <w:tcW w:w="1121" w:type="pct"/>
            <w:vAlign w:val="center"/>
          </w:tcPr>
          <w:p w14:paraId="1CEB470E"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ΠΡΟΜΗΘΕΙΑ ΥΛΙΚΩΝ ΣΥΝΤΗΡΗΣΗΣ ΚΤΙΡΙΩΝ</w:t>
            </w:r>
          </w:p>
        </w:tc>
        <w:tc>
          <w:tcPr>
            <w:tcW w:w="680" w:type="pct"/>
            <w:noWrap/>
            <w:vAlign w:val="center"/>
          </w:tcPr>
          <w:p w14:paraId="09119F6F"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17/05/2021</w:t>
            </w:r>
          </w:p>
        </w:tc>
        <w:tc>
          <w:tcPr>
            <w:tcW w:w="609" w:type="pct"/>
            <w:noWrap/>
            <w:vAlign w:val="center"/>
          </w:tcPr>
          <w:p w14:paraId="041E1369"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2285</w:t>
            </w:r>
          </w:p>
        </w:tc>
        <w:tc>
          <w:tcPr>
            <w:tcW w:w="602" w:type="pct"/>
            <w:gridSpan w:val="2"/>
            <w:noWrap/>
            <w:vAlign w:val="center"/>
          </w:tcPr>
          <w:p w14:paraId="10DB4B76"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479,75€</w:t>
            </w:r>
          </w:p>
        </w:tc>
        <w:tc>
          <w:tcPr>
            <w:tcW w:w="641" w:type="pct"/>
            <w:vAlign w:val="center"/>
          </w:tcPr>
          <w:p w14:paraId="47EA96B4" w14:textId="77777777" w:rsidR="00D55DFE" w:rsidRPr="00D55DFE" w:rsidRDefault="00D55DFE" w:rsidP="00392421">
            <w:pPr>
              <w:widowControl/>
              <w:autoSpaceDE/>
              <w:autoSpaceDN/>
              <w:adjustRightInd/>
              <w:spacing w:line="360" w:lineRule="auto"/>
              <w:jc w:val="right"/>
              <w:rPr>
                <w:rFonts w:ascii="Calibri" w:hAnsi="Calibri" w:cs="Calibri"/>
                <w:sz w:val="22"/>
                <w:szCs w:val="22"/>
              </w:rPr>
            </w:pPr>
            <w:r w:rsidRPr="00D55DFE">
              <w:rPr>
                <w:rFonts w:ascii="Calibri" w:hAnsi="Calibri" w:cs="Calibri"/>
                <w:sz w:val="22"/>
                <w:szCs w:val="22"/>
              </w:rPr>
              <w:t>16,25€</w:t>
            </w:r>
          </w:p>
        </w:tc>
      </w:tr>
      <w:tr w:rsidR="00D55DFE" w:rsidRPr="00D55DFE" w14:paraId="512476F3" w14:textId="77777777" w:rsidTr="00392421">
        <w:trPr>
          <w:trHeight w:val="782"/>
          <w:jc w:val="center"/>
        </w:trPr>
        <w:tc>
          <w:tcPr>
            <w:tcW w:w="277" w:type="pct"/>
            <w:noWrap/>
            <w:vAlign w:val="center"/>
          </w:tcPr>
          <w:p w14:paraId="73C4767E"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5.</w:t>
            </w:r>
          </w:p>
        </w:tc>
        <w:tc>
          <w:tcPr>
            <w:tcW w:w="1071" w:type="pct"/>
            <w:vAlign w:val="center"/>
          </w:tcPr>
          <w:p w14:paraId="5302A586"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ΣΕΜΠΡΟΣ Ι. ΝΕΟΚΛΗΣ</w:t>
            </w:r>
          </w:p>
        </w:tc>
        <w:tc>
          <w:tcPr>
            <w:tcW w:w="1121" w:type="pct"/>
            <w:vAlign w:val="center"/>
          </w:tcPr>
          <w:p w14:paraId="2794F94C"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ΕΡΓΑΣΙΕΣ ΣΥΝΤΗΡΗΣΗΣ ΣΤΗΝ ΠΑΙΔΙΚΗ ΧΑΡΑ ΑΓ. ΑΝΔΡΕΑ ΛΑΥΡΙΟΥ</w:t>
            </w:r>
          </w:p>
        </w:tc>
        <w:tc>
          <w:tcPr>
            <w:tcW w:w="680" w:type="pct"/>
            <w:noWrap/>
            <w:vAlign w:val="center"/>
          </w:tcPr>
          <w:p w14:paraId="192C9681"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17/05/2021</w:t>
            </w:r>
          </w:p>
        </w:tc>
        <w:tc>
          <w:tcPr>
            <w:tcW w:w="609" w:type="pct"/>
            <w:noWrap/>
            <w:vAlign w:val="center"/>
          </w:tcPr>
          <w:p w14:paraId="5E9687B0"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18</w:t>
            </w:r>
          </w:p>
        </w:tc>
        <w:tc>
          <w:tcPr>
            <w:tcW w:w="602" w:type="pct"/>
            <w:gridSpan w:val="2"/>
            <w:noWrap/>
            <w:vAlign w:val="center"/>
          </w:tcPr>
          <w:p w14:paraId="4FE046F3"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463,75€</w:t>
            </w:r>
          </w:p>
        </w:tc>
        <w:tc>
          <w:tcPr>
            <w:tcW w:w="641" w:type="pct"/>
            <w:vAlign w:val="center"/>
          </w:tcPr>
          <w:p w14:paraId="6A0EB436" w14:textId="77777777" w:rsidR="00D55DFE" w:rsidRPr="00D55DFE" w:rsidRDefault="00D55DFE" w:rsidP="00392421">
            <w:pPr>
              <w:widowControl/>
              <w:autoSpaceDE/>
              <w:autoSpaceDN/>
              <w:adjustRightInd/>
              <w:spacing w:line="360" w:lineRule="auto"/>
              <w:jc w:val="right"/>
              <w:rPr>
                <w:rFonts w:ascii="Calibri" w:hAnsi="Calibri" w:cs="Calibri"/>
                <w:sz w:val="22"/>
                <w:szCs w:val="22"/>
              </w:rPr>
            </w:pPr>
            <w:r w:rsidRPr="00D55DFE">
              <w:rPr>
                <w:rFonts w:ascii="Calibri" w:hAnsi="Calibri" w:cs="Calibri"/>
                <w:sz w:val="22"/>
                <w:szCs w:val="22"/>
              </w:rPr>
              <w:t>32,25€</w:t>
            </w:r>
          </w:p>
        </w:tc>
      </w:tr>
      <w:tr w:rsidR="00D55DFE" w:rsidRPr="00D55DFE" w14:paraId="1F7DF9CB" w14:textId="77777777" w:rsidTr="00392421">
        <w:trPr>
          <w:trHeight w:val="383"/>
          <w:jc w:val="center"/>
        </w:trPr>
        <w:tc>
          <w:tcPr>
            <w:tcW w:w="277" w:type="pct"/>
            <w:noWrap/>
            <w:vAlign w:val="center"/>
          </w:tcPr>
          <w:p w14:paraId="7EF4215D" w14:textId="77777777" w:rsidR="00D55DFE" w:rsidRPr="00D55DFE" w:rsidRDefault="00D55DFE" w:rsidP="00392421">
            <w:pPr>
              <w:widowControl/>
              <w:autoSpaceDE/>
              <w:autoSpaceDN/>
              <w:adjustRightInd/>
              <w:jc w:val="center"/>
              <w:rPr>
                <w:rFonts w:ascii="Calibri" w:hAnsi="Calibri" w:cs="Calibri"/>
                <w:bCs/>
                <w:sz w:val="22"/>
                <w:szCs w:val="22"/>
              </w:rPr>
            </w:pPr>
          </w:p>
          <w:p w14:paraId="76B0EBDC"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6.</w:t>
            </w:r>
          </w:p>
        </w:tc>
        <w:tc>
          <w:tcPr>
            <w:tcW w:w="1071" w:type="pct"/>
            <w:vAlign w:val="center"/>
          </w:tcPr>
          <w:p w14:paraId="7C555985"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ΣΙΤΑΡΕΝΙΟΣ Μ. ΑΝΑΣΤΑΣΙΟΣ</w:t>
            </w:r>
          </w:p>
        </w:tc>
        <w:tc>
          <w:tcPr>
            <w:tcW w:w="1121" w:type="pct"/>
            <w:vAlign w:val="center"/>
          </w:tcPr>
          <w:p w14:paraId="7158343B"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ΚΑΘΑΡΙΣΜΟΣ Κ.Χ. ΑΠΟ ΑΔΡΑΝΗ ΥΛΙΚΑ ΣΤΗ Δ.Κ. ΛΑΥΡΙΟΥ</w:t>
            </w:r>
          </w:p>
        </w:tc>
        <w:tc>
          <w:tcPr>
            <w:tcW w:w="680" w:type="pct"/>
            <w:noWrap/>
            <w:vAlign w:val="center"/>
          </w:tcPr>
          <w:p w14:paraId="5FD8B172"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19/05/2021</w:t>
            </w:r>
          </w:p>
        </w:tc>
        <w:tc>
          <w:tcPr>
            <w:tcW w:w="609" w:type="pct"/>
            <w:noWrap/>
            <w:vAlign w:val="center"/>
          </w:tcPr>
          <w:p w14:paraId="171C3F8E"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34</w:t>
            </w:r>
          </w:p>
        </w:tc>
        <w:tc>
          <w:tcPr>
            <w:tcW w:w="597" w:type="pct"/>
            <w:noWrap/>
            <w:vAlign w:val="center"/>
          </w:tcPr>
          <w:p w14:paraId="31BED599"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463,75€</w:t>
            </w:r>
          </w:p>
        </w:tc>
        <w:tc>
          <w:tcPr>
            <w:tcW w:w="646" w:type="pct"/>
            <w:gridSpan w:val="2"/>
            <w:vAlign w:val="center"/>
          </w:tcPr>
          <w:p w14:paraId="01150C1A" w14:textId="77777777" w:rsidR="00D55DFE" w:rsidRPr="00D55DFE" w:rsidRDefault="00D55DFE" w:rsidP="00392421">
            <w:pPr>
              <w:widowControl/>
              <w:autoSpaceDE/>
              <w:autoSpaceDN/>
              <w:adjustRightInd/>
              <w:spacing w:line="360" w:lineRule="auto"/>
              <w:jc w:val="right"/>
              <w:rPr>
                <w:rFonts w:ascii="Calibri" w:hAnsi="Calibri" w:cs="Calibri"/>
                <w:sz w:val="22"/>
                <w:szCs w:val="22"/>
              </w:rPr>
            </w:pPr>
            <w:r w:rsidRPr="00D55DFE">
              <w:rPr>
                <w:rFonts w:ascii="Calibri" w:hAnsi="Calibri" w:cs="Calibri"/>
                <w:sz w:val="22"/>
                <w:szCs w:val="22"/>
              </w:rPr>
              <w:t>32,25€</w:t>
            </w:r>
          </w:p>
        </w:tc>
      </w:tr>
      <w:tr w:rsidR="00D55DFE" w:rsidRPr="00D55DFE" w14:paraId="15495BF7" w14:textId="77777777" w:rsidTr="00392421">
        <w:trPr>
          <w:trHeight w:val="383"/>
          <w:jc w:val="center"/>
        </w:trPr>
        <w:tc>
          <w:tcPr>
            <w:tcW w:w="277" w:type="pct"/>
            <w:noWrap/>
            <w:vAlign w:val="center"/>
          </w:tcPr>
          <w:p w14:paraId="3EE4AB00"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7.</w:t>
            </w:r>
          </w:p>
        </w:tc>
        <w:tc>
          <w:tcPr>
            <w:tcW w:w="1071" w:type="pct"/>
            <w:vAlign w:val="center"/>
          </w:tcPr>
          <w:p w14:paraId="65810490"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ΤΣΙΩΛΗΣ ΕΥΘ. ΓΕΩΡΓΙΟΣ</w:t>
            </w:r>
          </w:p>
        </w:tc>
        <w:tc>
          <w:tcPr>
            <w:tcW w:w="1121" w:type="pct"/>
            <w:vAlign w:val="center"/>
          </w:tcPr>
          <w:p w14:paraId="2198FD81"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ΣΙΔΗΡΟΥΡΓΙΚΕΣ ΕΡΓΑΣΙΕΣ ΣΤΟ ΔΗΜ. ΚΟΙΜΗΤΗΡΙΟ ΛΑΥΡΙΟΥ</w:t>
            </w:r>
          </w:p>
        </w:tc>
        <w:tc>
          <w:tcPr>
            <w:tcW w:w="680" w:type="pct"/>
            <w:noWrap/>
            <w:vAlign w:val="center"/>
          </w:tcPr>
          <w:p w14:paraId="0541F4A4"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20/05/2021</w:t>
            </w:r>
          </w:p>
        </w:tc>
        <w:tc>
          <w:tcPr>
            <w:tcW w:w="609" w:type="pct"/>
            <w:noWrap/>
            <w:vAlign w:val="center"/>
          </w:tcPr>
          <w:p w14:paraId="4E52E296"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29</w:t>
            </w:r>
          </w:p>
        </w:tc>
        <w:tc>
          <w:tcPr>
            <w:tcW w:w="597" w:type="pct"/>
            <w:noWrap/>
            <w:vAlign w:val="center"/>
          </w:tcPr>
          <w:p w14:paraId="5CCB785F"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463,75€</w:t>
            </w:r>
          </w:p>
        </w:tc>
        <w:tc>
          <w:tcPr>
            <w:tcW w:w="646" w:type="pct"/>
            <w:gridSpan w:val="2"/>
            <w:vAlign w:val="center"/>
          </w:tcPr>
          <w:p w14:paraId="04D5B33A" w14:textId="77777777" w:rsidR="00D55DFE" w:rsidRPr="00D55DFE" w:rsidRDefault="00D55DFE" w:rsidP="00392421">
            <w:pPr>
              <w:widowControl/>
              <w:autoSpaceDE/>
              <w:autoSpaceDN/>
              <w:adjustRightInd/>
              <w:spacing w:line="360" w:lineRule="auto"/>
              <w:jc w:val="right"/>
              <w:rPr>
                <w:rFonts w:ascii="Calibri" w:hAnsi="Calibri" w:cs="Calibri"/>
                <w:sz w:val="22"/>
                <w:szCs w:val="22"/>
              </w:rPr>
            </w:pPr>
            <w:r w:rsidRPr="00D55DFE">
              <w:rPr>
                <w:rFonts w:ascii="Calibri" w:hAnsi="Calibri" w:cs="Calibri"/>
                <w:sz w:val="22"/>
                <w:szCs w:val="22"/>
              </w:rPr>
              <w:t>32,25€</w:t>
            </w:r>
          </w:p>
        </w:tc>
      </w:tr>
      <w:tr w:rsidR="00D55DFE" w:rsidRPr="00D55DFE" w14:paraId="524EB8B1" w14:textId="77777777" w:rsidTr="00392421">
        <w:trPr>
          <w:trHeight w:val="383"/>
          <w:jc w:val="center"/>
        </w:trPr>
        <w:tc>
          <w:tcPr>
            <w:tcW w:w="277" w:type="pct"/>
            <w:noWrap/>
            <w:vAlign w:val="center"/>
          </w:tcPr>
          <w:p w14:paraId="3A59C66F" w14:textId="77777777" w:rsidR="00D55DFE" w:rsidRPr="00D55DFE" w:rsidRDefault="00D55DFE" w:rsidP="00392421">
            <w:pPr>
              <w:widowControl/>
              <w:autoSpaceDE/>
              <w:autoSpaceDN/>
              <w:adjustRightInd/>
              <w:jc w:val="center"/>
              <w:rPr>
                <w:rFonts w:ascii="Calibri" w:hAnsi="Calibri" w:cs="Calibri"/>
                <w:bCs/>
                <w:sz w:val="22"/>
                <w:szCs w:val="22"/>
              </w:rPr>
            </w:pPr>
            <w:r w:rsidRPr="00D55DFE">
              <w:rPr>
                <w:rFonts w:ascii="Calibri" w:hAnsi="Calibri" w:cs="Calibri"/>
                <w:bCs/>
                <w:sz w:val="22"/>
                <w:szCs w:val="22"/>
              </w:rPr>
              <w:t>8.</w:t>
            </w:r>
          </w:p>
        </w:tc>
        <w:tc>
          <w:tcPr>
            <w:tcW w:w="1071" w:type="pct"/>
            <w:vAlign w:val="center"/>
          </w:tcPr>
          <w:p w14:paraId="211E508A"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ΜΑΝΚΑ ΘΕΟΔΩΡΟΣ</w:t>
            </w:r>
          </w:p>
        </w:tc>
        <w:tc>
          <w:tcPr>
            <w:tcW w:w="1121" w:type="pct"/>
            <w:vAlign w:val="center"/>
          </w:tcPr>
          <w:p w14:paraId="23048B29"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ΕΡΓΑΣΙΕΣ ΣΥΝΤΗΡΗΣΗΣ ΣΤΟ 2</w:t>
            </w:r>
            <w:r w:rsidRPr="00D55DFE">
              <w:rPr>
                <w:rFonts w:ascii="Calibri" w:hAnsi="Calibri" w:cs="Calibri"/>
                <w:sz w:val="22"/>
                <w:szCs w:val="22"/>
                <w:vertAlign w:val="superscript"/>
              </w:rPr>
              <w:t>ο</w:t>
            </w:r>
            <w:r w:rsidRPr="00D55DFE">
              <w:rPr>
                <w:rFonts w:ascii="Calibri" w:hAnsi="Calibri" w:cs="Calibri"/>
                <w:sz w:val="22"/>
                <w:szCs w:val="22"/>
              </w:rPr>
              <w:t xml:space="preserve"> ΝΗΠΙΑΓΩΓΕΙΟ ΛΑΥΡΙΟΥ</w:t>
            </w:r>
          </w:p>
        </w:tc>
        <w:tc>
          <w:tcPr>
            <w:tcW w:w="680" w:type="pct"/>
            <w:noWrap/>
            <w:vAlign w:val="center"/>
          </w:tcPr>
          <w:p w14:paraId="005B733F"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21/05/2021</w:t>
            </w:r>
          </w:p>
        </w:tc>
        <w:tc>
          <w:tcPr>
            <w:tcW w:w="609" w:type="pct"/>
            <w:noWrap/>
            <w:vAlign w:val="center"/>
          </w:tcPr>
          <w:p w14:paraId="4F60F913" w14:textId="77777777" w:rsidR="00D55DFE" w:rsidRPr="00D55DFE" w:rsidRDefault="00D55DFE" w:rsidP="00392421">
            <w:pPr>
              <w:widowControl/>
              <w:autoSpaceDE/>
              <w:autoSpaceDN/>
              <w:adjustRightInd/>
              <w:rPr>
                <w:rFonts w:ascii="Calibri" w:hAnsi="Calibri" w:cs="Calibri"/>
                <w:sz w:val="22"/>
                <w:szCs w:val="22"/>
              </w:rPr>
            </w:pPr>
            <w:r w:rsidRPr="00D55DFE">
              <w:rPr>
                <w:rFonts w:ascii="Calibri" w:hAnsi="Calibri" w:cs="Calibri"/>
                <w:sz w:val="22"/>
                <w:szCs w:val="22"/>
              </w:rPr>
              <w:t>5</w:t>
            </w:r>
          </w:p>
        </w:tc>
        <w:tc>
          <w:tcPr>
            <w:tcW w:w="597" w:type="pct"/>
            <w:noWrap/>
            <w:vAlign w:val="center"/>
          </w:tcPr>
          <w:p w14:paraId="564028CA" w14:textId="77777777" w:rsidR="00D55DFE" w:rsidRPr="00D55DFE" w:rsidRDefault="00D55DFE" w:rsidP="00392421">
            <w:pPr>
              <w:widowControl/>
              <w:autoSpaceDE/>
              <w:autoSpaceDN/>
              <w:adjustRightInd/>
              <w:jc w:val="right"/>
              <w:rPr>
                <w:rFonts w:ascii="Calibri" w:hAnsi="Calibri" w:cs="Calibri"/>
                <w:sz w:val="22"/>
                <w:szCs w:val="22"/>
              </w:rPr>
            </w:pPr>
            <w:r w:rsidRPr="00D55DFE">
              <w:rPr>
                <w:rFonts w:ascii="Calibri" w:hAnsi="Calibri" w:cs="Calibri"/>
                <w:sz w:val="22"/>
                <w:szCs w:val="22"/>
              </w:rPr>
              <w:t>463,75€</w:t>
            </w:r>
          </w:p>
        </w:tc>
        <w:tc>
          <w:tcPr>
            <w:tcW w:w="646" w:type="pct"/>
            <w:gridSpan w:val="2"/>
            <w:vAlign w:val="center"/>
          </w:tcPr>
          <w:p w14:paraId="7669C245" w14:textId="77777777" w:rsidR="00D55DFE" w:rsidRPr="00D55DFE" w:rsidRDefault="00D55DFE" w:rsidP="00392421">
            <w:pPr>
              <w:widowControl/>
              <w:autoSpaceDE/>
              <w:autoSpaceDN/>
              <w:adjustRightInd/>
              <w:spacing w:line="360" w:lineRule="auto"/>
              <w:jc w:val="right"/>
              <w:rPr>
                <w:rFonts w:ascii="Calibri" w:hAnsi="Calibri" w:cs="Calibri"/>
                <w:sz w:val="22"/>
                <w:szCs w:val="22"/>
              </w:rPr>
            </w:pPr>
            <w:r w:rsidRPr="00D55DFE">
              <w:rPr>
                <w:rFonts w:ascii="Calibri" w:hAnsi="Calibri" w:cs="Calibri"/>
                <w:sz w:val="22"/>
                <w:szCs w:val="22"/>
              </w:rPr>
              <w:t>32,25€</w:t>
            </w:r>
          </w:p>
        </w:tc>
      </w:tr>
      <w:tr w:rsidR="00D55DFE" w:rsidRPr="00D55DFE" w14:paraId="51384A34" w14:textId="77777777" w:rsidTr="00392421">
        <w:trPr>
          <w:trHeight w:val="383"/>
          <w:jc w:val="center"/>
        </w:trPr>
        <w:tc>
          <w:tcPr>
            <w:tcW w:w="3757" w:type="pct"/>
            <w:gridSpan w:val="5"/>
            <w:noWrap/>
            <w:vAlign w:val="center"/>
          </w:tcPr>
          <w:p w14:paraId="3110403C" w14:textId="77777777" w:rsidR="00D55DFE" w:rsidRPr="00D55DFE" w:rsidRDefault="00D55DFE" w:rsidP="00392421">
            <w:pPr>
              <w:widowControl/>
              <w:autoSpaceDE/>
              <w:autoSpaceDN/>
              <w:adjustRightInd/>
              <w:jc w:val="center"/>
              <w:rPr>
                <w:rFonts w:ascii="Calibri" w:hAnsi="Calibri" w:cs="Calibri"/>
                <w:b/>
                <w:sz w:val="22"/>
                <w:szCs w:val="22"/>
              </w:rPr>
            </w:pPr>
            <w:r w:rsidRPr="00D55DFE">
              <w:rPr>
                <w:rFonts w:ascii="Calibri" w:hAnsi="Calibri" w:cs="Calibri"/>
                <w:b/>
                <w:sz w:val="22"/>
                <w:szCs w:val="22"/>
              </w:rPr>
              <w:t>ΣΥΝΟΛΟ</w:t>
            </w:r>
          </w:p>
        </w:tc>
        <w:tc>
          <w:tcPr>
            <w:tcW w:w="597" w:type="pct"/>
            <w:noWrap/>
            <w:vAlign w:val="center"/>
          </w:tcPr>
          <w:p w14:paraId="577D00C8" w14:textId="77777777" w:rsidR="00D55DFE" w:rsidRPr="00D55DFE" w:rsidRDefault="00D55DFE" w:rsidP="00392421">
            <w:pPr>
              <w:widowControl/>
              <w:autoSpaceDE/>
              <w:autoSpaceDN/>
              <w:adjustRightInd/>
              <w:jc w:val="right"/>
              <w:rPr>
                <w:rFonts w:ascii="Calibri" w:hAnsi="Calibri" w:cs="Calibri"/>
                <w:b/>
                <w:sz w:val="22"/>
                <w:szCs w:val="22"/>
              </w:rPr>
            </w:pPr>
            <w:r w:rsidRPr="00D55DFE">
              <w:rPr>
                <w:rFonts w:ascii="Calibri" w:hAnsi="Calibri" w:cs="Calibri"/>
                <w:b/>
                <w:sz w:val="22"/>
                <w:szCs w:val="22"/>
              </w:rPr>
              <w:t>3.726,00€</w:t>
            </w:r>
          </w:p>
        </w:tc>
        <w:tc>
          <w:tcPr>
            <w:tcW w:w="646" w:type="pct"/>
            <w:gridSpan w:val="2"/>
            <w:vAlign w:val="center"/>
          </w:tcPr>
          <w:p w14:paraId="7193E154" w14:textId="77777777" w:rsidR="00D55DFE" w:rsidRPr="00D55DFE" w:rsidRDefault="00D55DFE" w:rsidP="00392421">
            <w:pPr>
              <w:widowControl/>
              <w:autoSpaceDE/>
              <w:autoSpaceDN/>
              <w:adjustRightInd/>
              <w:jc w:val="right"/>
              <w:rPr>
                <w:rFonts w:ascii="Calibri" w:hAnsi="Calibri" w:cs="Calibri"/>
                <w:b/>
                <w:bCs/>
                <w:sz w:val="22"/>
                <w:szCs w:val="22"/>
              </w:rPr>
            </w:pPr>
            <w:r w:rsidRPr="00D55DFE">
              <w:rPr>
                <w:rFonts w:ascii="Calibri" w:hAnsi="Calibri" w:cs="Calibri"/>
                <w:b/>
                <w:bCs/>
                <w:sz w:val="22"/>
                <w:szCs w:val="22"/>
              </w:rPr>
              <w:t>242,00€</w:t>
            </w:r>
          </w:p>
        </w:tc>
      </w:tr>
      <w:tr w:rsidR="00D55DFE" w:rsidRPr="00D55DFE" w14:paraId="623A97CB" w14:textId="77777777" w:rsidTr="00392421">
        <w:trPr>
          <w:trHeight w:val="383"/>
          <w:jc w:val="center"/>
        </w:trPr>
        <w:tc>
          <w:tcPr>
            <w:tcW w:w="3757" w:type="pct"/>
            <w:gridSpan w:val="5"/>
            <w:noWrap/>
            <w:vAlign w:val="center"/>
          </w:tcPr>
          <w:p w14:paraId="77837BF0" w14:textId="77777777" w:rsidR="00D55DFE" w:rsidRPr="00D55DFE" w:rsidRDefault="00D55DFE" w:rsidP="00392421">
            <w:pPr>
              <w:widowControl/>
              <w:autoSpaceDE/>
              <w:autoSpaceDN/>
              <w:adjustRightInd/>
              <w:jc w:val="center"/>
              <w:rPr>
                <w:rFonts w:ascii="Calibri" w:hAnsi="Calibri" w:cs="Calibri"/>
                <w:b/>
                <w:sz w:val="22"/>
                <w:szCs w:val="22"/>
              </w:rPr>
            </w:pPr>
            <w:r w:rsidRPr="00D55DFE">
              <w:rPr>
                <w:rFonts w:ascii="Calibri" w:hAnsi="Calibri" w:cs="Calibri"/>
                <w:b/>
                <w:sz w:val="22"/>
                <w:szCs w:val="22"/>
              </w:rPr>
              <w:t>ΥΠΟΛΟΙΠΟ</w:t>
            </w:r>
          </w:p>
        </w:tc>
        <w:tc>
          <w:tcPr>
            <w:tcW w:w="597" w:type="pct"/>
            <w:noWrap/>
            <w:vAlign w:val="center"/>
          </w:tcPr>
          <w:p w14:paraId="0A36983B" w14:textId="77777777" w:rsidR="00D55DFE" w:rsidRPr="00D55DFE" w:rsidRDefault="00D55DFE" w:rsidP="00392421">
            <w:pPr>
              <w:widowControl/>
              <w:autoSpaceDE/>
              <w:autoSpaceDN/>
              <w:adjustRightInd/>
              <w:jc w:val="right"/>
              <w:rPr>
                <w:rFonts w:ascii="Calibri" w:hAnsi="Calibri" w:cs="Calibri"/>
                <w:b/>
                <w:sz w:val="22"/>
                <w:szCs w:val="22"/>
              </w:rPr>
            </w:pPr>
            <w:r w:rsidRPr="00D55DFE">
              <w:rPr>
                <w:rFonts w:ascii="Calibri" w:hAnsi="Calibri" w:cs="Calibri"/>
                <w:b/>
                <w:sz w:val="22"/>
                <w:szCs w:val="22"/>
              </w:rPr>
              <w:t>32,00€</w:t>
            </w:r>
          </w:p>
        </w:tc>
        <w:tc>
          <w:tcPr>
            <w:tcW w:w="646" w:type="pct"/>
            <w:gridSpan w:val="2"/>
            <w:vAlign w:val="center"/>
          </w:tcPr>
          <w:p w14:paraId="6B7AD497" w14:textId="77777777" w:rsidR="00D55DFE" w:rsidRPr="00D55DFE" w:rsidRDefault="00D55DFE" w:rsidP="00392421">
            <w:pPr>
              <w:widowControl/>
              <w:autoSpaceDE/>
              <w:autoSpaceDN/>
              <w:adjustRightInd/>
              <w:jc w:val="right"/>
              <w:rPr>
                <w:rFonts w:ascii="Calibri" w:hAnsi="Calibri" w:cs="Calibri"/>
                <w:b/>
                <w:bCs/>
                <w:sz w:val="22"/>
                <w:szCs w:val="22"/>
              </w:rPr>
            </w:pPr>
          </w:p>
        </w:tc>
      </w:tr>
      <w:tr w:rsidR="00D55DFE" w:rsidRPr="00D55DFE" w14:paraId="6D6790DA" w14:textId="77777777" w:rsidTr="00392421">
        <w:trPr>
          <w:trHeight w:val="383"/>
          <w:jc w:val="center"/>
        </w:trPr>
        <w:tc>
          <w:tcPr>
            <w:tcW w:w="3757" w:type="pct"/>
            <w:gridSpan w:val="5"/>
            <w:noWrap/>
            <w:vAlign w:val="center"/>
          </w:tcPr>
          <w:p w14:paraId="7CDE3929" w14:textId="77777777" w:rsidR="00D55DFE" w:rsidRPr="00D55DFE" w:rsidRDefault="00D55DFE" w:rsidP="00392421">
            <w:pPr>
              <w:widowControl/>
              <w:autoSpaceDE/>
              <w:autoSpaceDN/>
              <w:adjustRightInd/>
              <w:jc w:val="center"/>
              <w:rPr>
                <w:rFonts w:ascii="Calibri" w:hAnsi="Calibri" w:cs="Calibri"/>
                <w:b/>
                <w:sz w:val="22"/>
                <w:szCs w:val="22"/>
              </w:rPr>
            </w:pPr>
            <w:r w:rsidRPr="00D55DFE">
              <w:rPr>
                <w:rFonts w:ascii="Calibri" w:hAnsi="Calibri" w:cs="Calibri"/>
                <w:b/>
                <w:sz w:val="22"/>
                <w:szCs w:val="22"/>
              </w:rPr>
              <w:t>ΕΠΙΣΤΡΟΦΗ ΠΟΣΟΥ</w:t>
            </w:r>
          </w:p>
        </w:tc>
        <w:tc>
          <w:tcPr>
            <w:tcW w:w="597" w:type="pct"/>
            <w:noWrap/>
            <w:vAlign w:val="center"/>
          </w:tcPr>
          <w:p w14:paraId="7443C1BE" w14:textId="77777777" w:rsidR="00D55DFE" w:rsidRPr="00D55DFE" w:rsidRDefault="00D55DFE" w:rsidP="00392421">
            <w:pPr>
              <w:widowControl/>
              <w:autoSpaceDE/>
              <w:autoSpaceDN/>
              <w:adjustRightInd/>
              <w:jc w:val="right"/>
              <w:rPr>
                <w:rFonts w:ascii="Calibri" w:hAnsi="Calibri" w:cs="Calibri"/>
                <w:b/>
                <w:sz w:val="22"/>
                <w:szCs w:val="22"/>
              </w:rPr>
            </w:pPr>
            <w:r w:rsidRPr="00D55DFE">
              <w:rPr>
                <w:rFonts w:ascii="Calibri" w:hAnsi="Calibri" w:cs="Calibri"/>
                <w:b/>
                <w:sz w:val="22"/>
                <w:szCs w:val="22"/>
              </w:rPr>
              <w:t>274,00€</w:t>
            </w:r>
          </w:p>
        </w:tc>
        <w:tc>
          <w:tcPr>
            <w:tcW w:w="646" w:type="pct"/>
            <w:gridSpan w:val="2"/>
            <w:vAlign w:val="center"/>
          </w:tcPr>
          <w:p w14:paraId="666C8CEF" w14:textId="77777777" w:rsidR="00D55DFE" w:rsidRPr="00D55DFE" w:rsidRDefault="00D55DFE" w:rsidP="00392421">
            <w:pPr>
              <w:widowControl/>
              <w:autoSpaceDE/>
              <w:autoSpaceDN/>
              <w:adjustRightInd/>
              <w:jc w:val="right"/>
              <w:rPr>
                <w:rFonts w:ascii="Calibri" w:hAnsi="Calibri" w:cs="Calibri"/>
                <w:b/>
                <w:bCs/>
                <w:sz w:val="22"/>
                <w:szCs w:val="22"/>
              </w:rPr>
            </w:pPr>
          </w:p>
        </w:tc>
      </w:tr>
    </w:tbl>
    <w:p w14:paraId="392CE7D8" w14:textId="77777777" w:rsidR="00D55DFE" w:rsidRDefault="00D55DFE" w:rsidP="00D55DFE">
      <w:pPr>
        <w:tabs>
          <w:tab w:val="left" w:pos="1185"/>
        </w:tabs>
        <w:spacing w:line="360" w:lineRule="auto"/>
        <w:jc w:val="both"/>
        <w:rPr>
          <w:rFonts w:ascii="Calibri" w:hAnsi="Calibri" w:cs="Calibri"/>
          <w:bCs/>
          <w:i/>
          <w:sz w:val="22"/>
          <w:szCs w:val="22"/>
        </w:rPr>
      </w:pPr>
    </w:p>
    <w:p w14:paraId="0AC70BA2" w14:textId="77777777" w:rsidR="00D55DFE" w:rsidRPr="004C66DC" w:rsidRDefault="00D55DFE" w:rsidP="00D55DFE">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1116083E" w14:textId="77777777" w:rsidR="00D55DFE" w:rsidRPr="008D16B2" w:rsidRDefault="00D55DFE" w:rsidP="00D55DFE">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1546E374" w14:textId="77777777" w:rsidR="00D55DFE" w:rsidRPr="008D16B2" w:rsidRDefault="00D55DFE" w:rsidP="00D55DFE">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w:t>
      </w:r>
      <w:r w:rsidRPr="008D16B2">
        <w:rPr>
          <w:rFonts w:ascii="Calibri" w:hAnsi="Calibri" w:cs="Calibri"/>
          <w:sz w:val="22"/>
          <w:szCs w:val="22"/>
        </w:rPr>
        <w:t>ροέδρου, έλαβε υπόψη:</w:t>
      </w:r>
    </w:p>
    <w:p w14:paraId="5B90A411" w14:textId="77777777" w:rsidR="00D55DFE" w:rsidRPr="008D16B2" w:rsidRDefault="00D55DFE" w:rsidP="00D55DFE">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173 του Ν.3463/2006,</w:t>
      </w:r>
      <w:r>
        <w:rPr>
          <w:rFonts w:ascii="Calibri" w:hAnsi="Calibri" w:cs="Calibri"/>
          <w:iCs/>
          <w:sz w:val="22"/>
          <w:szCs w:val="22"/>
        </w:rPr>
        <w:t xml:space="preserve"> όπως τροποποιήθηκε με το άρθρο 207 του Ν.4555/2018 και ισχύει,</w:t>
      </w:r>
    </w:p>
    <w:p w14:paraId="56F31297" w14:textId="77777777" w:rsidR="00D55DFE" w:rsidRPr="008D16B2" w:rsidRDefault="00D55DFE" w:rsidP="00D55DFE">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461D12B5" w14:textId="77777777" w:rsidR="00D55DFE" w:rsidRPr="008D16B2" w:rsidRDefault="00D55DFE" w:rsidP="00D55DFE">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bCs/>
          <w:sz w:val="22"/>
          <w:szCs w:val="22"/>
        </w:rPr>
        <w:lastRenderedPageBreak/>
        <w:t>Την υπ’ αριθμ. πρωτοκόλλου 74449/29-12-2010 Απόφαση Υπουργού Εσωτερικών, Αποκέντρωσης &amp; Ηλεκτρονικής Διακυβέρνησης (ΦΕΚ 2044/Β’/30.12.2010),</w:t>
      </w:r>
    </w:p>
    <w:p w14:paraId="64637A26" w14:textId="77777777" w:rsidR="00D55DFE" w:rsidRPr="006526CD" w:rsidRDefault="00D55DFE" w:rsidP="00D55DFE">
      <w:pPr>
        <w:pStyle w:val="a8"/>
        <w:numPr>
          <w:ilvl w:val="0"/>
          <w:numId w:val="11"/>
        </w:numPr>
        <w:autoSpaceDE w:val="0"/>
        <w:autoSpaceDN w:val="0"/>
        <w:adjustRightInd w:val="0"/>
        <w:spacing w:line="360" w:lineRule="auto"/>
        <w:ind w:left="0"/>
        <w:jc w:val="both"/>
        <w:rPr>
          <w:rFonts w:ascii="Calibri" w:hAnsi="Calibri" w:cs="Calibri"/>
          <w:iCs/>
          <w:sz w:val="22"/>
          <w:szCs w:val="22"/>
        </w:rPr>
      </w:pPr>
      <w:r w:rsidRPr="006526CD">
        <w:rPr>
          <w:rFonts w:ascii="Calibri" w:hAnsi="Calibri" w:cs="Calibri"/>
          <w:bCs/>
          <w:sz w:val="22"/>
          <w:szCs w:val="22"/>
        </w:rPr>
        <w:t xml:space="preserve">Την </w:t>
      </w:r>
      <w:hyperlink r:id="rId10" w:tgtFrame="_blank" w:history="1">
        <w:r w:rsidRPr="00A93FE8">
          <w:rPr>
            <w:rFonts w:ascii="Calibri" w:hAnsi="Calibri" w:cs="Calibri"/>
            <w:sz w:val="22"/>
            <w:szCs w:val="22"/>
          </w:rPr>
          <w:t>υπ’ αριθ. 62038 (ΦΕΚ 3440/11.09.2019, τεύχος Β') Απόφαση ΥΠ.ΕΣ.Α&amp;Η.Δ</w:t>
        </w:r>
      </w:hyperlink>
      <w:r w:rsidRPr="00A93FE8">
        <w:rPr>
          <w:rFonts w:ascii="Calibri" w:hAnsi="Calibri" w:cs="Calibri"/>
          <w:sz w:val="22"/>
          <w:szCs w:val="22"/>
        </w:rPr>
        <w:t>.</w:t>
      </w:r>
      <w:r w:rsidRPr="006526CD">
        <w:rPr>
          <w:rFonts w:ascii="Calibri" w:hAnsi="Calibri" w:cs="Calibri"/>
          <w:bCs/>
          <w:sz w:val="22"/>
          <w:szCs w:val="22"/>
        </w:rPr>
        <w:t>,</w:t>
      </w:r>
    </w:p>
    <w:p w14:paraId="5752002F" w14:textId="77777777" w:rsidR="00D55DFE" w:rsidRPr="008D16B2" w:rsidRDefault="00D55DFE" w:rsidP="00D55DFE">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υπ’ αριθμ.</w:t>
      </w:r>
      <w:r>
        <w:rPr>
          <w:rFonts w:ascii="Calibri" w:hAnsi="Calibri" w:cs="Calibri"/>
          <w:iCs/>
          <w:sz w:val="22"/>
          <w:szCs w:val="22"/>
        </w:rPr>
        <w:t>59/2021</w:t>
      </w:r>
      <w:r w:rsidRPr="008D16B2">
        <w:rPr>
          <w:rFonts w:ascii="Calibri" w:hAnsi="Calibri" w:cs="Calibri"/>
          <w:iCs/>
          <w:sz w:val="22"/>
          <w:szCs w:val="22"/>
        </w:rPr>
        <w:t xml:space="preserve"> απόφαση Οικονομικής Επιτροπής περί σύστασης πάγιας προκαταβολής,</w:t>
      </w:r>
    </w:p>
    <w:p w14:paraId="7FDDF8FE" w14:textId="77777777" w:rsidR="00D55DFE" w:rsidRPr="008D16B2" w:rsidRDefault="00D55DFE" w:rsidP="00D55DFE">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αριθμ. πρωτ:</w:t>
      </w:r>
      <w:r w:rsidRPr="008D16B2">
        <w:rPr>
          <w:rFonts w:ascii="Calibri" w:hAnsi="Calibri" w:cs="Calibri"/>
          <w:sz w:val="22"/>
          <w:szCs w:val="22"/>
        </w:rPr>
        <w:t xml:space="preserve"> </w:t>
      </w:r>
      <w:r>
        <w:rPr>
          <w:rFonts w:ascii="Calibri" w:hAnsi="Calibri" w:cs="Calibri"/>
          <w:sz w:val="22"/>
          <w:szCs w:val="22"/>
        </w:rPr>
        <w:t>8445/27.05.2021</w:t>
      </w:r>
      <w:r w:rsidRPr="008D16B2">
        <w:rPr>
          <w:rFonts w:ascii="Calibri" w:hAnsi="Calibri" w:cs="Calibri"/>
          <w:sz w:val="22"/>
          <w:szCs w:val="22"/>
        </w:rPr>
        <w:t xml:space="preserve"> </w:t>
      </w:r>
      <w:r w:rsidRPr="008D16B2">
        <w:rPr>
          <w:rFonts w:ascii="Calibri" w:hAnsi="Calibri" w:cs="Calibri"/>
          <w:iCs/>
          <w:sz w:val="22"/>
          <w:szCs w:val="22"/>
        </w:rPr>
        <w:t xml:space="preserve">εισήγηση του Προέδρου </w:t>
      </w:r>
      <w:r>
        <w:rPr>
          <w:rFonts w:ascii="Calibri" w:hAnsi="Calibri" w:cs="Calibri"/>
          <w:iCs/>
          <w:sz w:val="22"/>
          <w:szCs w:val="22"/>
        </w:rPr>
        <w:t xml:space="preserve">του Συμβουλίου </w:t>
      </w:r>
      <w:r w:rsidRPr="008D16B2">
        <w:rPr>
          <w:rFonts w:ascii="Calibri" w:hAnsi="Calibri" w:cs="Calibri"/>
          <w:iCs/>
          <w:sz w:val="22"/>
          <w:szCs w:val="22"/>
        </w:rPr>
        <w:t xml:space="preserve">της Κοινότητας </w:t>
      </w:r>
      <w:r>
        <w:rPr>
          <w:rFonts w:ascii="Calibri" w:hAnsi="Calibri" w:cs="Calibri"/>
          <w:iCs/>
          <w:sz w:val="22"/>
          <w:szCs w:val="22"/>
        </w:rPr>
        <w:t>Λαυρεωτικής</w:t>
      </w:r>
      <w:r w:rsidRPr="008D16B2">
        <w:rPr>
          <w:rFonts w:ascii="Calibri" w:hAnsi="Calibri" w:cs="Calibri"/>
          <w:iCs/>
          <w:sz w:val="22"/>
          <w:szCs w:val="22"/>
        </w:rPr>
        <w:t xml:space="preserve"> και τη συνημμένη κατάσταση των παραστατικών</w:t>
      </w:r>
    </w:p>
    <w:p w14:paraId="01A61406" w14:textId="77777777" w:rsidR="00D55DFE" w:rsidRPr="008D16B2" w:rsidRDefault="00D55DFE" w:rsidP="00D55DFE">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5B5AE572" w14:textId="77777777" w:rsidR="00D55DFE" w:rsidRPr="008D16B2" w:rsidRDefault="00D55DFE" w:rsidP="00D55DFE">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49213A41" w14:textId="77777777" w:rsidR="00D55DFE" w:rsidRPr="004C66DC" w:rsidRDefault="00D55DFE" w:rsidP="00D55DFE">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της Κοινότητας Λαυρεωτικής, </w:t>
      </w:r>
      <w:r>
        <w:rPr>
          <w:rFonts w:ascii="Calibri" w:hAnsi="Calibri" w:cs="Calibri"/>
          <w:sz w:val="22"/>
          <w:szCs w:val="22"/>
        </w:rPr>
        <w:t xml:space="preserve">όπως αυτές αναφέρονται στο εισηγητικό μέρος της παρούσας, από τον Πρόεδρο, Αλέξιο Πρεβενά,  </w:t>
      </w:r>
      <w:r w:rsidRPr="004C66DC">
        <w:rPr>
          <w:rFonts w:ascii="Calibri" w:hAnsi="Calibri" w:cs="Calibri"/>
          <w:sz w:val="22"/>
          <w:szCs w:val="22"/>
        </w:rPr>
        <w:t xml:space="preserve">συνολικού ποσού </w:t>
      </w:r>
      <w:r>
        <w:rPr>
          <w:rFonts w:ascii="Calibri" w:hAnsi="Calibri" w:cs="Arial"/>
          <w:sz w:val="22"/>
          <w:szCs w:val="22"/>
        </w:rPr>
        <w:t xml:space="preserve">3.726,00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2021.</w:t>
      </w:r>
    </w:p>
    <w:p w14:paraId="1AC4ADE0" w14:textId="77777777" w:rsidR="00AE123A" w:rsidRDefault="00AE123A" w:rsidP="009A7A81">
      <w:pPr>
        <w:pStyle w:val="2"/>
        <w:spacing w:after="0" w:line="360" w:lineRule="auto"/>
        <w:jc w:val="both"/>
        <w:rPr>
          <w:rFonts w:ascii="Calibri" w:hAnsi="Calibri" w:cs="Calibri"/>
          <w:sz w:val="22"/>
          <w:szCs w:val="22"/>
        </w:rPr>
      </w:pPr>
    </w:p>
    <w:p w14:paraId="064F3130" w14:textId="77777777" w:rsidR="00D55DFE" w:rsidRPr="004E6FEC" w:rsidRDefault="00D55DFE" w:rsidP="00D55DFE">
      <w:pPr>
        <w:tabs>
          <w:tab w:val="left" w:pos="9240"/>
        </w:tabs>
        <w:spacing w:line="360" w:lineRule="auto"/>
        <w:jc w:val="both"/>
        <w:rPr>
          <w:rFonts w:ascii="Calibri" w:hAnsi="Calibri" w:cs="Calibri"/>
          <w:b/>
          <w:bCs/>
          <w:sz w:val="22"/>
          <w:szCs w:val="22"/>
        </w:rPr>
      </w:pPr>
      <w:r w:rsidRPr="004E6FEC">
        <w:rPr>
          <w:rFonts w:ascii="Calibri" w:hAnsi="Calibri" w:cs="Calibri"/>
          <w:b/>
          <w:bCs/>
          <w:sz w:val="22"/>
          <w:szCs w:val="22"/>
        </w:rPr>
        <w:t xml:space="preserve">ΘΕΜΑ: </w:t>
      </w:r>
      <w:r w:rsidRPr="004E6FEC">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14:paraId="271EA481" w14:textId="77777777" w:rsidR="00D55DFE" w:rsidRPr="004E6FEC" w:rsidRDefault="00D55DFE" w:rsidP="00D55DFE">
      <w:pPr>
        <w:spacing w:line="360" w:lineRule="auto"/>
        <w:rPr>
          <w:rFonts w:ascii="Calibri" w:hAnsi="Calibri" w:cs="Calibri"/>
          <w:b/>
          <w:sz w:val="22"/>
          <w:szCs w:val="22"/>
        </w:rPr>
      </w:pPr>
      <w:r w:rsidRPr="004E6FEC">
        <w:rPr>
          <w:rFonts w:ascii="Calibri" w:hAnsi="Calibri" w:cs="Calibri"/>
          <w:b/>
          <w:sz w:val="22"/>
          <w:szCs w:val="22"/>
        </w:rPr>
        <w:t xml:space="preserve">Αρ. Απόφ.: </w:t>
      </w:r>
      <w:r>
        <w:rPr>
          <w:rFonts w:ascii="Calibri" w:hAnsi="Calibri" w:cs="Calibri"/>
          <w:b/>
          <w:sz w:val="22"/>
          <w:szCs w:val="22"/>
        </w:rPr>
        <w:t>140</w:t>
      </w:r>
      <w:r w:rsidRPr="004E6FEC">
        <w:rPr>
          <w:rFonts w:ascii="Calibri" w:hAnsi="Calibri" w:cs="Calibri"/>
          <w:b/>
          <w:sz w:val="22"/>
          <w:szCs w:val="22"/>
        </w:rPr>
        <w:t>/2021</w:t>
      </w:r>
    </w:p>
    <w:p w14:paraId="5D99A6D4" w14:textId="77777777" w:rsidR="00D55DFE" w:rsidRPr="004E6FEC" w:rsidRDefault="00D55DFE" w:rsidP="00D55DFE">
      <w:pPr>
        <w:tabs>
          <w:tab w:val="left" w:pos="9240"/>
        </w:tabs>
        <w:spacing w:line="360" w:lineRule="auto"/>
        <w:ind w:firstLine="709"/>
        <w:jc w:val="both"/>
        <w:rPr>
          <w:rFonts w:ascii="Calibri" w:hAnsi="Calibri" w:cs="Calibri"/>
          <w:sz w:val="22"/>
          <w:szCs w:val="22"/>
        </w:rPr>
      </w:pPr>
      <w:r w:rsidRPr="004E6FEC">
        <w:rPr>
          <w:rFonts w:ascii="Calibri" w:hAnsi="Calibri" w:cs="Calibri"/>
          <w:sz w:val="22"/>
          <w:szCs w:val="22"/>
        </w:rPr>
        <w:t xml:space="preserve">Ο κος </w:t>
      </w:r>
      <w:r>
        <w:rPr>
          <w:rFonts w:ascii="Calibri" w:hAnsi="Calibri" w:cs="Calibri"/>
          <w:sz w:val="22"/>
          <w:szCs w:val="22"/>
        </w:rPr>
        <w:t>Π</w:t>
      </w:r>
      <w:r w:rsidRPr="004E6FEC">
        <w:rPr>
          <w:rFonts w:ascii="Calibri" w:hAnsi="Calibri" w:cs="Calibri"/>
          <w:sz w:val="22"/>
          <w:szCs w:val="22"/>
        </w:rPr>
        <w:t>ρόεδρος, μετά τη διαπίστωση της νόμιμης απαρτίας (άρθρο 75, παρ.1 του Ν.3852/2010), κήρυξε της έναρξη της συνεδρίασης και εισηγούμενος το θέμα περί</w:t>
      </w:r>
      <w:r w:rsidRPr="004E6FEC">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4E6FEC">
        <w:rPr>
          <w:rFonts w:ascii="Calibri" w:hAnsi="Calibri" w:cs="Calibri"/>
          <w:bCs/>
          <w:i/>
          <w:sz w:val="22"/>
          <w:szCs w:val="22"/>
        </w:rPr>
        <w:t>»</w:t>
      </w:r>
      <w:r w:rsidRPr="004E6FEC">
        <w:rPr>
          <w:rFonts w:ascii="Calibri" w:hAnsi="Calibri" w:cs="Calibri"/>
          <w:i/>
          <w:sz w:val="22"/>
          <w:szCs w:val="22"/>
        </w:rPr>
        <w:t xml:space="preserve"> </w:t>
      </w:r>
      <w:r w:rsidRPr="004E6FEC">
        <w:rPr>
          <w:rFonts w:ascii="Calibri" w:hAnsi="Calibri" w:cs="Calibri"/>
          <w:sz w:val="22"/>
          <w:szCs w:val="22"/>
        </w:rPr>
        <w:t>έθεσε υπόψη των μελών</w:t>
      </w:r>
      <w:r w:rsidRPr="004E6FEC">
        <w:rPr>
          <w:rFonts w:ascii="Calibri" w:hAnsi="Calibri" w:cs="Calibri"/>
          <w:b/>
          <w:i/>
          <w:sz w:val="22"/>
          <w:szCs w:val="22"/>
        </w:rPr>
        <w:t xml:space="preserve"> </w:t>
      </w:r>
      <w:r w:rsidRPr="004E6FEC">
        <w:rPr>
          <w:rFonts w:ascii="Calibri" w:hAnsi="Calibri" w:cs="Calibri"/>
          <w:sz w:val="22"/>
          <w:szCs w:val="22"/>
        </w:rPr>
        <w:t xml:space="preserve">της Οικονομικής Επιτροπής την από </w:t>
      </w:r>
      <w:r>
        <w:rPr>
          <w:rFonts w:ascii="Calibri" w:hAnsi="Calibri" w:cs="Calibri"/>
          <w:sz w:val="22"/>
          <w:szCs w:val="22"/>
        </w:rPr>
        <w:t>04.06</w:t>
      </w:r>
      <w:r w:rsidRPr="004E6FEC">
        <w:rPr>
          <w:rFonts w:ascii="Calibri" w:hAnsi="Calibri" w:cs="Calibri"/>
          <w:sz w:val="22"/>
          <w:szCs w:val="22"/>
        </w:rPr>
        <w:t>.2021 εισήγηση της Διεύθυνσης Οικονομικών Υπηρεσιών στην οποία αναφέρονται τα ακόλουθα:</w:t>
      </w:r>
    </w:p>
    <w:p w14:paraId="6AA1F52B" w14:textId="77777777" w:rsidR="00D55DFE" w:rsidRPr="00207FD7" w:rsidRDefault="00D55DFE" w:rsidP="00D55DFE">
      <w:pPr>
        <w:tabs>
          <w:tab w:val="left" w:pos="0"/>
        </w:tabs>
        <w:spacing w:line="360" w:lineRule="auto"/>
        <w:jc w:val="both"/>
        <w:rPr>
          <w:rFonts w:ascii="Calibri" w:hAnsi="Calibri" w:cs="Calibri"/>
          <w:bCs/>
          <w:i/>
          <w:sz w:val="22"/>
          <w:szCs w:val="22"/>
        </w:rPr>
      </w:pPr>
      <w:r w:rsidRPr="00207FD7">
        <w:rPr>
          <w:rFonts w:ascii="Calibri" w:hAnsi="Calibri" w:cs="Calibri"/>
          <w:bCs/>
          <w:i/>
          <w:sz w:val="22"/>
          <w:szCs w:val="22"/>
        </w:rPr>
        <w:t>«Λαμβάνοντας υπόψη:</w:t>
      </w:r>
    </w:p>
    <w:p w14:paraId="624770E0" w14:textId="77777777" w:rsidR="00D55DFE" w:rsidRPr="00207FD7" w:rsidRDefault="00D55DFE" w:rsidP="00D55DFE">
      <w:pPr>
        <w:tabs>
          <w:tab w:val="left" w:pos="0"/>
        </w:tabs>
        <w:spacing w:line="360" w:lineRule="auto"/>
        <w:jc w:val="both"/>
        <w:rPr>
          <w:rFonts w:ascii="Calibri" w:hAnsi="Calibri" w:cs="Calibri"/>
          <w:bCs/>
          <w:i/>
          <w:iCs/>
          <w:sz w:val="22"/>
          <w:szCs w:val="22"/>
        </w:rPr>
      </w:pPr>
      <w:r w:rsidRPr="00207FD7">
        <w:rPr>
          <w:rFonts w:ascii="Calibri" w:hAnsi="Calibri" w:cs="Calibri"/>
          <w:bCs/>
          <w:i/>
          <w:sz w:val="22"/>
          <w:szCs w:val="22"/>
        </w:rPr>
        <w:t>Α) την περ. ιη του άρθρου 72 του Ν.3852/10 όπως τροποποιήθηκε με το άρθρο 40 του Ν.4735/20 το οποίο ορίζει ότι  η Οικονομική Επιτροπή: «</w:t>
      </w:r>
      <w:r w:rsidRPr="00207FD7">
        <w:rPr>
          <w:rFonts w:ascii="Calibri" w:hAnsi="Calibri" w:cs="Calibri"/>
          <w:bCs/>
          <w:i/>
          <w:iCs/>
          <w:sz w:val="22"/>
          <w:szCs w:val="22"/>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14:paraId="69C21DAF" w14:textId="77777777" w:rsidR="00D55DFE" w:rsidRPr="00207FD7" w:rsidRDefault="00D55DFE" w:rsidP="00D55DFE">
      <w:pPr>
        <w:tabs>
          <w:tab w:val="left" w:pos="0"/>
        </w:tabs>
        <w:spacing w:line="360" w:lineRule="auto"/>
        <w:jc w:val="both"/>
        <w:rPr>
          <w:rFonts w:ascii="Calibri" w:hAnsi="Calibri" w:cs="Calibri"/>
          <w:bCs/>
          <w:i/>
          <w:sz w:val="22"/>
          <w:szCs w:val="22"/>
        </w:rPr>
      </w:pPr>
      <w:r w:rsidRPr="00207FD7">
        <w:rPr>
          <w:rFonts w:ascii="Calibri" w:hAnsi="Calibri" w:cs="Calibri"/>
          <w:bCs/>
          <w:i/>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207FD7">
        <w:rPr>
          <w:rFonts w:ascii="Calibri" w:hAnsi="Calibr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w:t>
      </w:r>
      <w:r w:rsidRPr="00207FD7">
        <w:rPr>
          <w:rFonts w:ascii="Calibri" w:hAnsi="Calibri" w:cs="Calibri"/>
          <w:bCs/>
          <w:i/>
          <w:iCs/>
          <w:sz w:val="22"/>
          <w:szCs w:val="22"/>
        </w:rPr>
        <w:lastRenderedPageBreak/>
        <w:t xml:space="preserve">(ΟΤΑ) α’ και β’ βαθμού, καθώς και αποφάσεων ένταξης πράξεων τους σε αναπτυξιακά προγράμματα, διενεργούνται </w:t>
      </w:r>
      <w:r w:rsidRPr="00207FD7">
        <w:rPr>
          <w:rFonts w:ascii="Calibri" w:hAnsi="Calibri" w:cs="Calibri"/>
          <w:b/>
          <w:i/>
          <w:iCs/>
          <w:sz w:val="22"/>
          <w:szCs w:val="22"/>
        </w:rPr>
        <w:t xml:space="preserve">με </w:t>
      </w:r>
      <w:r w:rsidRPr="00207FD7">
        <w:rPr>
          <w:rFonts w:ascii="Calibri" w:hAnsi="Calibri" w:cs="Calibri"/>
          <w:bCs/>
          <w:i/>
          <w:iCs/>
          <w:sz w:val="22"/>
          <w:szCs w:val="22"/>
        </w:rPr>
        <w:t>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r w:rsidRPr="00207FD7">
        <w:rPr>
          <w:rFonts w:ascii="Calibri" w:hAnsi="Calibri" w:cs="Calibri"/>
          <w:bCs/>
          <w:i/>
          <w:sz w:val="22"/>
          <w:szCs w:val="22"/>
        </w:rPr>
        <w:t>»</w:t>
      </w:r>
    </w:p>
    <w:p w14:paraId="56F9BA62" w14:textId="77777777" w:rsidR="00D55DFE" w:rsidRPr="00207FD7" w:rsidRDefault="00D55DFE" w:rsidP="00D55DFE">
      <w:pPr>
        <w:spacing w:line="360" w:lineRule="auto"/>
        <w:jc w:val="both"/>
        <w:rPr>
          <w:rFonts w:ascii="Calibri" w:hAnsi="Calibri" w:cs="Calibri"/>
          <w:bCs/>
          <w:i/>
          <w:sz w:val="22"/>
          <w:szCs w:val="22"/>
        </w:rPr>
      </w:pPr>
      <w:r w:rsidRPr="00207FD7">
        <w:rPr>
          <w:rFonts w:ascii="Calibri" w:hAnsi="Calibri" w:cs="Calibri"/>
          <w:i/>
          <w:sz w:val="22"/>
          <w:szCs w:val="22"/>
          <w:lang w:eastAsia="en-US"/>
        </w:rPr>
        <w:t xml:space="preserve"> </w:t>
      </w:r>
      <w:r w:rsidRPr="00207FD7">
        <w:rPr>
          <w:rFonts w:ascii="Calibri" w:hAnsi="Calibri" w:cs="Calibri"/>
          <w:bCs/>
          <w:i/>
          <w:sz w:val="22"/>
          <w:szCs w:val="22"/>
        </w:rPr>
        <w:t xml:space="preserve">Βάσει των ανωτέρω </w:t>
      </w:r>
      <w:r w:rsidRPr="00207FD7">
        <w:rPr>
          <w:rFonts w:ascii="Calibri" w:hAnsi="Calibri" w:cs="Calibri"/>
          <w:b/>
          <w:i/>
          <w:sz w:val="22"/>
          <w:szCs w:val="22"/>
        </w:rPr>
        <w:t>εισηγούμαστε την αποδοχή</w:t>
      </w:r>
      <w:r>
        <w:rPr>
          <w:rFonts w:ascii="Calibri" w:hAnsi="Calibri" w:cs="Calibri"/>
          <w:b/>
          <w:i/>
          <w:sz w:val="22"/>
          <w:szCs w:val="22"/>
        </w:rPr>
        <w:t>:</w:t>
      </w:r>
      <w:r w:rsidRPr="00207FD7">
        <w:rPr>
          <w:rFonts w:ascii="Calibri" w:hAnsi="Calibri" w:cs="Calibri"/>
          <w:bCs/>
          <w:i/>
          <w:sz w:val="22"/>
          <w:szCs w:val="22"/>
        </w:rPr>
        <w:t xml:space="preserve"> </w:t>
      </w:r>
    </w:p>
    <w:p w14:paraId="45702C73" w14:textId="77777777" w:rsidR="00D55DFE" w:rsidRDefault="00D55DFE" w:rsidP="00D55DFE">
      <w:pPr>
        <w:tabs>
          <w:tab w:val="left" w:pos="1134"/>
          <w:tab w:val="right" w:pos="14741"/>
        </w:tabs>
        <w:spacing w:line="360" w:lineRule="auto"/>
        <w:ind w:firstLine="113"/>
        <w:contextualSpacing/>
        <w:jc w:val="both"/>
        <w:rPr>
          <w:rFonts w:ascii="Calibri" w:hAnsi="Calibri" w:cs="Calibri"/>
          <w:i/>
          <w:color w:val="000000"/>
          <w:sz w:val="22"/>
          <w:szCs w:val="22"/>
        </w:rPr>
      </w:pPr>
      <w:r w:rsidRPr="00207FD7">
        <w:rPr>
          <w:rFonts w:ascii="Calibri" w:hAnsi="Calibri" w:cs="Calibri"/>
          <w:b/>
          <w:bCs/>
          <w:i/>
          <w:color w:val="000000"/>
          <w:sz w:val="22"/>
          <w:szCs w:val="22"/>
        </w:rPr>
        <w:t>1.</w:t>
      </w:r>
      <w:bookmarkStart w:id="3" w:name="_Hlk69382766"/>
      <w:r>
        <w:rPr>
          <w:rFonts w:ascii="Calibri" w:hAnsi="Calibri" w:cs="Calibri"/>
          <w:i/>
          <w:color w:val="000000"/>
          <w:sz w:val="22"/>
          <w:szCs w:val="22"/>
        </w:rPr>
        <w:t xml:space="preserve"> </w:t>
      </w:r>
      <w:r w:rsidRPr="00207FD7">
        <w:rPr>
          <w:rFonts w:ascii="Calibri" w:hAnsi="Calibri" w:cs="Calibri"/>
          <w:i/>
          <w:color w:val="000000"/>
          <w:sz w:val="22"/>
          <w:szCs w:val="22"/>
        </w:rPr>
        <w:t xml:space="preserve">Της  με αριθμό πρωτοκόλλου 2014/2021 απόφαση του Υπουργείου Οικονομικών και Υπουργείου μετανάστευσης και ασύλου (ΦΕΚ 1934, Τεύχος Β), που αφορά </w:t>
      </w:r>
      <w:bookmarkEnd w:id="3"/>
      <w:r w:rsidRPr="00207FD7">
        <w:rPr>
          <w:rFonts w:ascii="Calibri" w:hAnsi="Calibri" w:cs="Calibri"/>
          <w:i/>
          <w:color w:val="000000"/>
          <w:sz w:val="22"/>
          <w:szCs w:val="22"/>
        </w:rPr>
        <w:t>καταβολή ενιαίου τέλους ποσού 10.185,00 ευρώ  για το τέταρτο τρίμηνο του έτους 2020 στους Δήμους στους οποίους λειτουργούν μονάδες φιλοξενίας μεταναστών.</w:t>
      </w:r>
    </w:p>
    <w:p w14:paraId="7B66125D" w14:textId="77777777" w:rsidR="00D55DFE" w:rsidRDefault="00D55DFE" w:rsidP="00D55DFE">
      <w:pPr>
        <w:tabs>
          <w:tab w:val="left" w:pos="1134"/>
          <w:tab w:val="right" w:pos="14741"/>
        </w:tabs>
        <w:spacing w:line="360" w:lineRule="auto"/>
        <w:ind w:firstLine="113"/>
        <w:contextualSpacing/>
        <w:jc w:val="both"/>
        <w:rPr>
          <w:rFonts w:ascii="Calibri" w:hAnsi="Calibri" w:cs="Calibri"/>
          <w:i/>
          <w:color w:val="000000"/>
          <w:sz w:val="22"/>
          <w:szCs w:val="22"/>
        </w:rPr>
      </w:pPr>
      <w:r w:rsidRPr="00144949">
        <w:rPr>
          <w:rFonts w:ascii="Calibri" w:hAnsi="Calibri" w:cs="Calibri"/>
          <w:b/>
          <w:i/>
          <w:color w:val="000000"/>
          <w:sz w:val="22"/>
          <w:szCs w:val="22"/>
        </w:rPr>
        <w:t>2.</w:t>
      </w:r>
      <w:r>
        <w:rPr>
          <w:rFonts w:ascii="Calibri" w:hAnsi="Calibri" w:cs="Calibri"/>
          <w:i/>
          <w:color w:val="000000"/>
          <w:sz w:val="22"/>
          <w:szCs w:val="22"/>
        </w:rPr>
        <w:t xml:space="preserve"> </w:t>
      </w:r>
      <w:r w:rsidRPr="00207FD7">
        <w:rPr>
          <w:rFonts w:ascii="Calibri" w:hAnsi="Calibri" w:cs="Calibri"/>
          <w:i/>
          <w:color w:val="000000"/>
          <w:sz w:val="22"/>
          <w:szCs w:val="22"/>
        </w:rPr>
        <w:t>Της με αριθμό πρωτοκόλλου 40945/2021 απόφασης ένταξης του έργου «Προμήθεια εξοπλισμού,</w:t>
      </w:r>
      <w:r>
        <w:rPr>
          <w:rFonts w:ascii="Calibri" w:hAnsi="Calibri" w:cs="Calibri"/>
          <w:i/>
          <w:color w:val="000000"/>
          <w:sz w:val="22"/>
          <w:szCs w:val="22"/>
        </w:rPr>
        <w:t xml:space="preserve"> </w:t>
      </w:r>
      <w:r w:rsidRPr="00207FD7">
        <w:rPr>
          <w:rFonts w:ascii="Calibri" w:hAnsi="Calibri" w:cs="Calibri"/>
          <w:i/>
          <w:color w:val="000000"/>
          <w:sz w:val="22"/>
          <w:szCs w:val="22"/>
        </w:rPr>
        <w:t>κατασκευή, μεταφορά και τοποθέτηση στεγάστρων,</w:t>
      </w:r>
      <w:r>
        <w:rPr>
          <w:rFonts w:ascii="Calibri" w:hAnsi="Calibri" w:cs="Calibri"/>
          <w:i/>
          <w:color w:val="000000"/>
          <w:sz w:val="22"/>
          <w:szCs w:val="22"/>
        </w:rPr>
        <w:t xml:space="preserve"> </w:t>
      </w:r>
      <w:r w:rsidRPr="00207FD7">
        <w:rPr>
          <w:rFonts w:ascii="Calibri" w:hAnsi="Calibri" w:cs="Calibri"/>
          <w:i/>
          <w:color w:val="000000"/>
          <w:sz w:val="22"/>
          <w:szCs w:val="22"/>
        </w:rPr>
        <w:t>για την δημιουργία ή και αναβάθμιση των στάσεων» στο πρόγραμμα ΦΙΛΟΔΗΜΟΣ ΙΙ του Υπουργείου Εσωτερικών.</w:t>
      </w:r>
      <w:r>
        <w:rPr>
          <w:rFonts w:ascii="Calibri" w:hAnsi="Calibri" w:cs="Calibri"/>
          <w:i/>
          <w:color w:val="000000"/>
          <w:sz w:val="22"/>
          <w:szCs w:val="22"/>
        </w:rPr>
        <w:t xml:space="preserve"> </w:t>
      </w:r>
      <w:r w:rsidRPr="00207FD7">
        <w:rPr>
          <w:rFonts w:ascii="Calibri" w:hAnsi="Calibri" w:cs="Calibri"/>
          <w:i/>
          <w:color w:val="000000"/>
          <w:sz w:val="22"/>
          <w:szCs w:val="22"/>
        </w:rPr>
        <w:t xml:space="preserve">Το έργο θα χρηματοδοτηθεί κατά το ποσόν των 50.000 € ενώ ι από ίδιους πόρους θα δοθεί το ποσό των 10.995,60€. Η υλοποίηση της πράξης πρέπει να είναι σύμφωνα με τους όρους και τις προϋποθέσεις της πρόσκλησης </w:t>
      </w:r>
      <w:r w:rsidRPr="00207FD7">
        <w:rPr>
          <w:rFonts w:ascii="Calibri" w:hAnsi="Calibri" w:cs="Calibri"/>
          <w:i/>
          <w:color w:val="000000"/>
          <w:sz w:val="22"/>
          <w:szCs w:val="22"/>
          <w:lang w:val="en-US"/>
        </w:rPr>
        <w:t>V</w:t>
      </w:r>
      <w:r w:rsidRPr="00207FD7">
        <w:rPr>
          <w:rFonts w:ascii="Calibri" w:hAnsi="Calibri" w:cs="Calibri"/>
          <w:i/>
          <w:color w:val="000000"/>
          <w:sz w:val="22"/>
          <w:szCs w:val="22"/>
        </w:rPr>
        <w:t>.</w:t>
      </w:r>
    </w:p>
    <w:p w14:paraId="15DB6AC8" w14:textId="77777777" w:rsidR="00D55DFE" w:rsidRDefault="00D55DFE" w:rsidP="00D55DFE">
      <w:pPr>
        <w:tabs>
          <w:tab w:val="left" w:pos="1134"/>
          <w:tab w:val="right" w:pos="14741"/>
        </w:tabs>
        <w:spacing w:line="360" w:lineRule="auto"/>
        <w:ind w:firstLine="113"/>
        <w:contextualSpacing/>
        <w:jc w:val="both"/>
        <w:rPr>
          <w:rFonts w:ascii="Calibri" w:hAnsi="Calibri" w:cs="Calibri"/>
          <w:i/>
          <w:color w:val="000000"/>
          <w:sz w:val="22"/>
          <w:szCs w:val="22"/>
        </w:rPr>
      </w:pPr>
      <w:r w:rsidRPr="00144949">
        <w:rPr>
          <w:rFonts w:ascii="Calibri" w:hAnsi="Calibri" w:cs="Calibri"/>
          <w:b/>
          <w:i/>
          <w:color w:val="000000"/>
          <w:sz w:val="22"/>
          <w:szCs w:val="22"/>
        </w:rPr>
        <w:t>3.</w:t>
      </w:r>
      <w:r>
        <w:rPr>
          <w:rFonts w:ascii="Calibri" w:hAnsi="Calibri" w:cs="Calibri"/>
          <w:i/>
          <w:color w:val="000000"/>
          <w:sz w:val="22"/>
          <w:szCs w:val="22"/>
        </w:rPr>
        <w:t xml:space="preserve"> </w:t>
      </w:r>
      <w:r w:rsidRPr="00207FD7">
        <w:rPr>
          <w:rFonts w:ascii="Calibri" w:hAnsi="Calibri" w:cs="Calibri"/>
          <w:i/>
          <w:color w:val="000000"/>
          <w:sz w:val="22"/>
          <w:szCs w:val="22"/>
        </w:rPr>
        <w:t xml:space="preserve">Της  με αριθμό πρωτοκόλλου 42395/2021 απόφαση του Υπουργείου Εσωτερικών που αφορά την χρηματοδότηση του Δήμου Λαυρεωτικής με το ποσό των 40.000 ευρώ  για την αντιμετώπιση προβλημάτων που δημιουργήθηκαν από λειψυδρία. </w:t>
      </w:r>
    </w:p>
    <w:p w14:paraId="1D9C2AD6" w14:textId="77777777" w:rsidR="00D55DFE" w:rsidRDefault="00D55DFE" w:rsidP="00D55DFE">
      <w:pPr>
        <w:tabs>
          <w:tab w:val="left" w:pos="1134"/>
          <w:tab w:val="right" w:pos="14741"/>
        </w:tabs>
        <w:spacing w:line="360" w:lineRule="auto"/>
        <w:ind w:firstLine="113"/>
        <w:contextualSpacing/>
        <w:jc w:val="both"/>
        <w:rPr>
          <w:rFonts w:ascii="Calibri" w:hAnsi="Calibri" w:cs="Calibri"/>
          <w:i/>
          <w:color w:val="000000"/>
          <w:sz w:val="22"/>
          <w:szCs w:val="22"/>
        </w:rPr>
      </w:pPr>
      <w:r w:rsidRPr="00144949">
        <w:rPr>
          <w:rFonts w:ascii="Calibri" w:hAnsi="Calibri" w:cs="Calibri"/>
          <w:b/>
          <w:i/>
          <w:color w:val="000000"/>
          <w:sz w:val="22"/>
          <w:szCs w:val="22"/>
        </w:rPr>
        <w:t>4.</w:t>
      </w:r>
      <w:r>
        <w:rPr>
          <w:rFonts w:ascii="Calibri" w:hAnsi="Calibri" w:cs="Calibri"/>
          <w:i/>
          <w:color w:val="000000"/>
          <w:sz w:val="22"/>
          <w:szCs w:val="22"/>
        </w:rPr>
        <w:t xml:space="preserve"> </w:t>
      </w:r>
      <w:r w:rsidRPr="00207FD7">
        <w:rPr>
          <w:rFonts w:ascii="Calibri" w:hAnsi="Calibri" w:cs="Calibri"/>
          <w:i/>
          <w:color w:val="000000"/>
          <w:sz w:val="22"/>
          <w:szCs w:val="22"/>
        </w:rPr>
        <w:t>Της  με αριθμό πρωτοκόλλου 42613/2021 απόφαση του Υπουργείου Εσωτερικών, που αφορά την χρηματοδότηση του Δήμου Λαυρεωτικής με το ποσό των 220.000 ευρώ για την αντιμετώπιση ζημιών και καταστροφών που προκαλούνται από θεομηνίες .(ΣΑΕ 055)</w:t>
      </w:r>
    </w:p>
    <w:p w14:paraId="0B2425B8" w14:textId="77777777" w:rsidR="00D55DFE" w:rsidRPr="00207FD7" w:rsidRDefault="00D55DFE" w:rsidP="00D55DFE">
      <w:pPr>
        <w:tabs>
          <w:tab w:val="left" w:pos="1134"/>
          <w:tab w:val="right" w:pos="14741"/>
        </w:tabs>
        <w:spacing w:line="360" w:lineRule="auto"/>
        <w:ind w:firstLine="113"/>
        <w:contextualSpacing/>
        <w:jc w:val="both"/>
        <w:rPr>
          <w:rFonts w:ascii="Calibri" w:hAnsi="Calibri" w:cs="Calibri"/>
          <w:i/>
          <w:sz w:val="22"/>
          <w:szCs w:val="22"/>
        </w:rPr>
      </w:pPr>
      <w:r w:rsidRPr="00144949">
        <w:rPr>
          <w:rFonts w:ascii="Calibri" w:hAnsi="Calibri" w:cs="Calibri"/>
          <w:b/>
          <w:i/>
          <w:color w:val="000000"/>
          <w:sz w:val="22"/>
          <w:szCs w:val="22"/>
        </w:rPr>
        <w:t>5.</w:t>
      </w:r>
      <w:r>
        <w:rPr>
          <w:rFonts w:ascii="Calibri" w:hAnsi="Calibri" w:cs="Calibri"/>
          <w:i/>
          <w:color w:val="000000"/>
          <w:sz w:val="22"/>
          <w:szCs w:val="22"/>
        </w:rPr>
        <w:t xml:space="preserve"> </w:t>
      </w:r>
      <w:r w:rsidRPr="00207FD7">
        <w:rPr>
          <w:rFonts w:ascii="Calibri" w:hAnsi="Calibri" w:cs="Calibri"/>
          <w:i/>
          <w:color w:val="000000"/>
          <w:sz w:val="22"/>
          <w:szCs w:val="22"/>
        </w:rPr>
        <w:t xml:space="preserve">Της  με αριθμό πρωτοκόλλου 43369/2021 και ΑΔΑ ΩΣΕΛ46ΜΤΛ6-Ψ7Π απόφαση του ΥΠΕΣ, που αφορά την ΣΤ’ Κατανομή έτους 2021 για την κάλυψη γενικών αναγκών ποσού </w:t>
      </w:r>
      <w:r w:rsidRPr="00207FD7">
        <w:rPr>
          <w:rFonts w:ascii="Calibri" w:hAnsi="Calibri" w:cs="Calibri"/>
          <w:b/>
          <w:bCs/>
          <w:i/>
          <w:color w:val="000000"/>
          <w:sz w:val="22"/>
          <w:szCs w:val="22"/>
        </w:rPr>
        <w:t>218.734,92 €.</w:t>
      </w:r>
      <w:r w:rsidRPr="00207FD7">
        <w:rPr>
          <w:rFonts w:ascii="Calibri" w:hAnsi="Calibri" w:cs="Calibri"/>
          <w:i/>
          <w:sz w:val="22"/>
          <w:szCs w:val="22"/>
        </w:rPr>
        <w:t>»</w:t>
      </w:r>
    </w:p>
    <w:p w14:paraId="04C7AC62" w14:textId="77777777" w:rsidR="00D55DFE" w:rsidRPr="004E6FEC" w:rsidRDefault="00D55DFE" w:rsidP="00D55DFE">
      <w:pPr>
        <w:spacing w:line="360" w:lineRule="auto"/>
        <w:jc w:val="both"/>
        <w:rPr>
          <w:rFonts w:ascii="Calibri" w:hAnsi="Calibri" w:cs="Calibri"/>
          <w:sz w:val="22"/>
          <w:szCs w:val="22"/>
        </w:rPr>
      </w:pPr>
      <w:r w:rsidRPr="004E6FEC">
        <w:rPr>
          <w:rFonts w:ascii="Calibri" w:hAnsi="Calibri" w:cs="Calibri"/>
          <w:sz w:val="22"/>
          <w:szCs w:val="22"/>
        </w:rPr>
        <w:tab/>
        <w:t xml:space="preserve">Κατόπιν των ανωτέρω, ο κος </w:t>
      </w:r>
      <w:r>
        <w:rPr>
          <w:rFonts w:ascii="Calibri" w:hAnsi="Calibri" w:cs="Calibri"/>
          <w:sz w:val="22"/>
          <w:szCs w:val="22"/>
        </w:rPr>
        <w:t>Π</w:t>
      </w:r>
      <w:r w:rsidRPr="004E6FEC">
        <w:rPr>
          <w:rFonts w:ascii="Calibri" w:hAnsi="Calibri" w:cs="Calibri"/>
          <w:sz w:val="22"/>
          <w:szCs w:val="22"/>
        </w:rPr>
        <w:t>ρόεδρος κάλεσε τα μέλη της Οικονομικής Επιτροπής να αποφασίσουν σχετικά.</w:t>
      </w:r>
    </w:p>
    <w:p w14:paraId="7B2CE957" w14:textId="77777777" w:rsidR="00D55DFE" w:rsidRPr="004E6FEC" w:rsidRDefault="00D55DFE" w:rsidP="00D55DFE">
      <w:pPr>
        <w:spacing w:line="360" w:lineRule="auto"/>
        <w:jc w:val="center"/>
        <w:rPr>
          <w:rFonts w:ascii="Calibri" w:hAnsi="Calibri" w:cs="Calibri"/>
          <w:b/>
          <w:spacing w:val="30"/>
          <w:sz w:val="22"/>
          <w:szCs w:val="22"/>
        </w:rPr>
      </w:pPr>
      <w:r w:rsidRPr="004E6FEC">
        <w:rPr>
          <w:rFonts w:ascii="Calibri" w:hAnsi="Calibri" w:cs="Calibri"/>
          <w:bCs/>
          <w:i/>
          <w:sz w:val="22"/>
          <w:szCs w:val="22"/>
        </w:rPr>
        <w:tab/>
      </w:r>
      <w:r w:rsidRPr="004E6FEC">
        <w:rPr>
          <w:rFonts w:ascii="Calibri" w:hAnsi="Calibri" w:cs="Calibri"/>
          <w:b/>
          <w:spacing w:val="30"/>
          <w:sz w:val="22"/>
          <w:szCs w:val="22"/>
        </w:rPr>
        <w:t>Η Οικονομική Επιτροπή</w:t>
      </w:r>
    </w:p>
    <w:p w14:paraId="0500A239" w14:textId="77777777" w:rsidR="00D55DFE" w:rsidRPr="004E6FEC" w:rsidRDefault="00D55DFE" w:rsidP="00D55DFE">
      <w:pPr>
        <w:spacing w:line="360" w:lineRule="auto"/>
        <w:jc w:val="both"/>
        <w:rPr>
          <w:rFonts w:ascii="Calibri" w:hAnsi="Calibri" w:cs="Calibri"/>
          <w:sz w:val="22"/>
          <w:szCs w:val="22"/>
        </w:rPr>
      </w:pPr>
      <w:r w:rsidRPr="004E6FEC">
        <w:rPr>
          <w:rFonts w:ascii="Calibri" w:hAnsi="Calibri" w:cs="Calibri"/>
          <w:sz w:val="22"/>
          <w:szCs w:val="22"/>
        </w:rPr>
        <w:t xml:space="preserve">αφού άκουσε την εισήγηση του κου </w:t>
      </w:r>
      <w:r>
        <w:rPr>
          <w:rFonts w:ascii="Calibri" w:hAnsi="Calibri" w:cs="Calibri"/>
          <w:sz w:val="22"/>
          <w:szCs w:val="22"/>
        </w:rPr>
        <w:t>Π</w:t>
      </w:r>
      <w:r w:rsidRPr="004E6FEC">
        <w:rPr>
          <w:rFonts w:ascii="Calibri" w:hAnsi="Calibri" w:cs="Calibri"/>
          <w:sz w:val="22"/>
          <w:szCs w:val="22"/>
        </w:rPr>
        <w:t>ρόεδρου, έλαβε υπόψη:</w:t>
      </w:r>
    </w:p>
    <w:p w14:paraId="045C22AD" w14:textId="77777777" w:rsidR="00D55DFE" w:rsidRPr="007029A5" w:rsidRDefault="00D55DFE" w:rsidP="00D55DFE">
      <w:pPr>
        <w:numPr>
          <w:ilvl w:val="0"/>
          <w:numId w:val="11"/>
        </w:numPr>
        <w:shd w:val="clear" w:color="auto" w:fill="FFFFFF"/>
        <w:autoSpaceDE/>
        <w:autoSpaceDN/>
        <w:adjustRightInd/>
        <w:spacing w:line="360" w:lineRule="auto"/>
        <w:ind w:left="57" w:firstLine="113"/>
        <w:jc w:val="both"/>
        <w:rPr>
          <w:rFonts w:ascii="Calibri" w:hAnsi="Calibri" w:cs="Calibri"/>
          <w:color w:val="000000"/>
          <w:sz w:val="22"/>
          <w:szCs w:val="22"/>
        </w:rPr>
      </w:pPr>
      <w:r w:rsidRPr="004E6FEC">
        <w:rPr>
          <w:rFonts w:ascii="Calibri" w:hAnsi="Calibri" w:cs="Calibri"/>
          <w:sz w:val="22"/>
          <w:szCs w:val="22"/>
        </w:rPr>
        <w:t xml:space="preserve">τις διατάξεις του άρθρου </w:t>
      </w:r>
      <w:hyperlink r:id="rId11" w:tgtFrame="_blank" w:history="1">
        <w:r w:rsidRPr="004E6FEC">
          <w:rPr>
            <w:rFonts w:ascii="Calibri" w:hAnsi="Calibri" w:cs="Calibri"/>
            <w:sz w:val="22"/>
            <w:szCs w:val="22"/>
          </w:rPr>
          <w:t>72 του Ν.3852/2010</w:t>
        </w:r>
      </w:hyperlink>
      <w:r w:rsidRPr="004E6FEC">
        <w:rPr>
          <w:rFonts w:ascii="Calibri" w:hAnsi="Calibri" w:cs="Calibri"/>
          <w:sz w:val="22"/>
          <w:szCs w:val="22"/>
        </w:rPr>
        <w:t xml:space="preserve">, όπως αντικαταστάθηκε με την </w:t>
      </w:r>
      <w:hyperlink r:id="rId12" w:tgtFrame="_blank" w:history="1">
        <w:r w:rsidRPr="004E6FEC">
          <w:rPr>
            <w:rFonts w:ascii="Calibri" w:hAnsi="Calibri" w:cs="Calibri"/>
            <w:sz w:val="22"/>
            <w:szCs w:val="22"/>
          </w:rPr>
          <w:t>παρ.1 του άρθρου 40 του Ν.4735/2020</w:t>
        </w:r>
      </w:hyperlink>
      <w:r>
        <w:t xml:space="preserve"> </w:t>
      </w:r>
      <w:r w:rsidRPr="007029A5">
        <w:rPr>
          <w:rFonts w:ascii="Calibri" w:hAnsi="Calibri" w:cs="Calibri"/>
          <w:sz w:val="22"/>
          <w:szCs w:val="22"/>
        </w:rPr>
        <w:t>και συμπληρώθηκε με το Ν.4795/2021</w:t>
      </w:r>
    </w:p>
    <w:p w14:paraId="5DAB02A4" w14:textId="77777777" w:rsidR="00D55DFE" w:rsidRPr="004E6FEC" w:rsidRDefault="00D55DFE" w:rsidP="00D55DFE">
      <w:pPr>
        <w:widowControl/>
        <w:numPr>
          <w:ilvl w:val="0"/>
          <w:numId w:val="6"/>
        </w:numPr>
        <w:autoSpaceDE/>
        <w:autoSpaceDN/>
        <w:adjustRightInd/>
        <w:spacing w:line="360" w:lineRule="auto"/>
        <w:ind w:left="57" w:firstLine="113"/>
        <w:contextualSpacing/>
        <w:jc w:val="both"/>
        <w:rPr>
          <w:rFonts w:ascii="Calibri" w:hAnsi="Calibri" w:cs="Calibri"/>
          <w:sz w:val="22"/>
          <w:szCs w:val="22"/>
        </w:rPr>
      </w:pPr>
      <w:r w:rsidRPr="004E6FEC">
        <w:rPr>
          <w:rFonts w:ascii="Calibri" w:hAnsi="Calibri" w:cs="Calibri"/>
          <w:sz w:val="22"/>
          <w:szCs w:val="22"/>
        </w:rPr>
        <w:lastRenderedPageBreak/>
        <w:t>τις διατάξεις του άρθρου 6 της από 22.8.2020 Πράξης Νομοθετικού Περιεχομένου (Α΄ 161), η οποία κυρώθηκε με το άρθρο 2 του Ν. 4722/2020 (Α΄ 177)</w:t>
      </w:r>
    </w:p>
    <w:p w14:paraId="04912579" w14:textId="77777777" w:rsidR="00D55DFE" w:rsidRPr="004E6FEC" w:rsidRDefault="00D55DFE" w:rsidP="00D55DFE">
      <w:pPr>
        <w:widowControl/>
        <w:numPr>
          <w:ilvl w:val="0"/>
          <w:numId w:val="6"/>
        </w:numPr>
        <w:autoSpaceDE/>
        <w:autoSpaceDN/>
        <w:adjustRightInd/>
        <w:spacing w:line="360" w:lineRule="auto"/>
        <w:ind w:left="57" w:firstLine="113"/>
        <w:contextualSpacing/>
        <w:jc w:val="both"/>
        <w:rPr>
          <w:rFonts w:ascii="Calibri" w:hAnsi="Calibri" w:cs="Calibri"/>
          <w:sz w:val="22"/>
          <w:szCs w:val="22"/>
        </w:rPr>
      </w:pPr>
      <w:r w:rsidRPr="004E6FEC">
        <w:rPr>
          <w:rFonts w:ascii="Calibri" w:hAnsi="Calibri" w:cs="Calibri"/>
          <w:sz w:val="22"/>
          <w:szCs w:val="22"/>
        </w:rPr>
        <w:t xml:space="preserve">την από </w:t>
      </w:r>
      <w:r>
        <w:rPr>
          <w:rFonts w:ascii="Calibri" w:hAnsi="Calibri" w:cs="Calibri"/>
          <w:sz w:val="22"/>
          <w:szCs w:val="22"/>
        </w:rPr>
        <w:t>04.06</w:t>
      </w:r>
      <w:r w:rsidRPr="004E6FEC">
        <w:rPr>
          <w:rFonts w:ascii="Calibri" w:hAnsi="Calibri" w:cs="Calibri"/>
          <w:sz w:val="22"/>
          <w:szCs w:val="22"/>
        </w:rPr>
        <w:t>.2021 εισήγηση της Διεύθυνσης Οικονομικών Υπηρεσιών</w:t>
      </w:r>
    </w:p>
    <w:p w14:paraId="4F5748E8" w14:textId="77777777" w:rsidR="00D55DFE" w:rsidRPr="004E6FEC" w:rsidRDefault="00D55DFE" w:rsidP="00D55DFE">
      <w:pPr>
        <w:spacing w:line="360" w:lineRule="auto"/>
        <w:ind w:left="170"/>
        <w:contextualSpacing/>
        <w:jc w:val="both"/>
        <w:rPr>
          <w:rFonts w:ascii="Calibri" w:hAnsi="Calibri" w:cs="Calibri"/>
          <w:sz w:val="22"/>
          <w:szCs w:val="22"/>
        </w:rPr>
      </w:pPr>
      <w:r w:rsidRPr="004E6FEC">
        <w:rPr>
          <w:rFonts w:ascii="Calibri" w:hAnsi="Calibri" w:cs="Calibri"/>
          <w:sz w:val="22"/>
          <w:szCs w:val="22"/>
        </w:rPr>
        <w:t>και έπειτα από διαλογική συζήτηση</w:t>
      </w:r>
    </w:p>
    <w:p w14:paraId="6294BDBA" w14:textId="77777777" w:rsidR="00D55DFE" w:rsidRPr="004E6FEC" w:rsidRDefault="00D55DFE" w:rsidP="00D55DFE">
      <w:pPr>
        <w:spacing w:line="360" w:lineRule="auto"/>
        <w:jc w:val="center"/>
        <w:rPr>
          <w:rFonts w:ascii="Calibri" w:hAnsi="Calibri" w:cs="Calibri"/>
          <w:b/>
          <w:spacing w:val="40"/>
          <w:sz w:val="22"/>
          <w:szCs w:val="22"/>
        </w:rPr>
      </w:pPr>
      <w:r w:rsidRPr="004E6FEC">
        <w:rPr>
          <w:rFonts w:ascii="Calibri" w:hAnsi="Calibri" w:cs="Calibri"/>
          <w:b/>
          <w:spacing w:val="40"/>
          <w:sz w:val="22"/>
          <w:szCs w:val="22"/>
        </w:rPr>
        <w:t>αποφασίζει ομόφωνα</w:t>
      </w:r>
    </w:p>
    <w:p w14:paraId="7F3F736A" w14:textId="77777777" w:rsidR="00D55DFE" w:rsidRPr="00207FD7" w:rsidRDefault="00D55DFE" w:rsidP="00D55DFE">
      <w:pPr>
        <w:tabs>
          <w:tab w:val="left" w:pos="1125"/>
          <w:tab w:val="right" w:pos="14741"/>
        </w:tabs>
        <w:spacing w:line="360" w:lineRule="auto"/>
        <w:contextualSpacing/>
        <w:jc w:val="both"/>
        <w:rPr>
          <w:rFonts w:ascii="Calibri" w:hAnsi="Calibri" w:cs="Calibri"/>
          <w:color w:val="000000"/>
          <w:sz w:val="22"/>
          <w:szCs w:val="22"/>
        </w:rPr>
      </w:pPr>
      <w:r>
        <w:rPr>
          <w:rFonts w:ascii="Calibri" w:hAnsi="Calibri" w:cs="Calibri"/>
          <w:color w:val="000000"/>
          <w:sz w:val="22"/>
          <w:szCs w:val="22"/>
        </w:rPr>
        <w:t>Α. Την αποδοχή τ</w:t>
      </w:r>
      <w:r w:rsidRPr="00207FD7">
        <w:rPr>
          <w:rFonts w:ascii="Calibri" w:hAnsi="Calibri" w:cs="Calibri"/>
          <w:color w:val="000000"/>
          <w:sz w:val="22"/>
          <w:szCs w:val="22"/>
        </w:rPr>
        <w:t>ης με αριθμό πρωτοκόλλου 2014/2021 απόφαση</w:t>
      </w:r>
      <w:r>
        <w:rPr>
          <w:rFonts w:ascii="Calibri" w:hAnsi="Calibri" w:cs="Calibri"/>
          <w:color w:val="000000"/>
          <w:sz w:val="22"/>
          <w:szCs w:val="22"/>
        </w:rPr>
        <w:t>ς</w:t>
      </w:r>
      <w:r w:rsidRPr="00207FD7">
        <w:rPr>
          <w:rFonts w:ascii="Calibri" w:hAnsi="Calibri" w:cs="Calibri"/>
          <w:color w:val="000000"/>
          <w:sz w:val="22"/>
          <w:szCs w:val="22"/>
        </w:rPr>
        <w:t xml:space="preserve"> του Υπουργείου Οικονομικών και Υπουργείου </w:t>
      </w:r>
      <w:r>
        <w:rPr>
          <w:rFonts w:ascii="Calibri" w:hAnsi="Calibri" w:cs="Calibri"/>
          <w:color w:val="000000"/>
          <w:sz w:val="22"/>
          <w:szCs w:val="22"/>
        </w:rPr>
        <w:t>Μ</w:t>
      </w:r>
      <w:r w:rsidRPr="00207FD7">
        <w:rPr>
          <w:rFonts w:ascii="Calibri" w:hAnsi="Calibri" w:cs="Calibri"/>
          <w:color w:val="000000"/>
          <w:sz w:val="22"/>
          <w:szCs w:val="22"/>
        </w:rPr>
        <w:t xml:space="preserve">ετανάστευσης και </w:t>
      </w:r>
      <w:r>
        <w:rPr>
          <w:rFonts w:ascii="Calibri" w:hAnsi="Calibri" w:cs="Calibri"/>
          <w:color w:val="000000"/>
          <w:sz w:val="22"/>
          <w:szCs w:val="22"/>
        </w:rPr>
        <w:t>Α</w:t>
      </w:r>
      <w:r w:rsidRPr="00207FD7">
        <w:rPr>
          <w:rFonts w:ascii="Calibri" w:hAnsi="Calibri" w:cs="Calibri"/>
          <w:color w:val="000000"/>
          <w:sz w:val="22"/>
          <w:szCs w:val="22"/>
        </w:rPr>
        <w:t>σύλου (ΦΕΚ 1934, Τεύχος Β), που αφορά καταβολή ενιαίου τέλους ποσού 10.185,00 ευρώ</w:t>
      </w:r>
      <w:r>
        <w:rPr>
          <w:rFonts w:ascii="Calibri" w:hAnsi="Calibri" w:cs="Calibri"/>
          <w:color w:val="000000"/>
          <w:sz w:val="22"/>
          <w:szCs w:val="22"/>
        </w:rPr>
        <w:t>,</w:t>
      </w:r>
      <w:r w:rsidRPr="00207FD7">
        <w:rPr>
          <w:rFonts w:ascii="Calibri" w:hAnsi="Calibri" w:cs="Calibri"/>
          <w:color w:val="000000"/>
          <w:sz w:val="22"/>
          <w:szCs w:val="22"/>
        </w:rPr>
        <w:t xml:space="preserve"> για το τέταρτο τρίμηνο του έτους 2020 στους Δήμους στους οποίους λειτουργούν μονάδες φιλοξενίας μεταναστών.</w:t>
      </w:r>
    </w:p>
    <w:p w14:paraId="403BAA76" w14:textId="77777777" w:rsidR="00D55DFE" w:rsidRPr="00207FD7" w:rsidRDefault="00D55DFE" w:rsidP="00D55DFE">
      <w:pPr>
        <w:tabs>
          <w:tab w:val="left" w:pos="1125"/>
          <w:tab w:val="right" w:pos="14741"/>
        </w:tabs>
        <w:spacing w:line="360" w:lineRule="auto"/>
        <w:contextualSpacing/>
        <w:jc w:val="both"/>
        <w:rPr>
          <w:rFonts w:ascii="Calibri" w:hAnsi="Calibri" w:cs="Calibri"/>
          <w:color w:val="000000"/>
          <w:sz w:val="22"/>
          <w:szCs w:val="22"/>
        </w:rPr>
      </w:pPr>
      <w:r>
        <w:rPr>
          <w:rFonts w:ascii="Calibri" w:hAnsi="Calibri" w:cs="Calibri"/>
          <w:color w:val="000000"/>
          <w:sz w:val="22"/>
          <w:szCs w:val="22"/>
        </w:rPr>
        <w:t>Β. Την αποδοχή τ</w:t>
      </w:r>
      <w:r w:rsidRPr="00207FD7">
        <w:rPr>
          <w:rFonts w:ascii="Calibri" w:hAnsi="Calibri" w:cs="Calibri"/>
          <w:color w:val="000000"/>
          <w:sz w:val="22"/>
          <w:szCs w:val="22"/>
        </w:rPr>
        <w:t xml:space="preserve">ης με αριθμό πρωτοκόλλου 40945/2021 απόφασης ένταξης του έργου «Προμήθεια εξοπλισμού, κατασκευή, μεταφορά και τοποθέτηση στεγάστρων, για την δημιουργία ή και αναβάθμιση των στάσεων» στο πρόγραμμα ΦΙΛΟΔΗΜΟΣ ΙΙ του Υπουργείου Εσωτερικών. Το έργο θα χρηματοδοτηθεί κατά το ποσόν των 50.000 € ενώ από ίδιους πόρους θα δοθεί το ποσό των 10.995,60€. Η υλοποίηση της πράξης πρέπει να είναι σύμφωνα με τους όρους και τις προϋποθέσεις της πρόσκλησης </w:t>
      </w:r>
      <w:r w:rsidRPr="00207FD7">
        <w:rPr>
          <w:rFonts w:ascii="Calibri" w:hAnsi="Calibri" w:cs="Calibri"/>
          <w:color w:val="000000"/>
          <w:sz w:val="22"/>
          <w:szCs w:val="22"/>
          <w:lang w:val="en-US"/>
        </w:rPr>
        <w:t>V</w:t>
      </w:r>
      <w:r w:rsidRPr="00207FD7">
        <w:rPr>
          <w:rFonts w:ascii="Calibri" w:hAnsi="Calibri" w:cs="Calibri"/>
          <w:color w:val="000000"/>
          <w:sz w:val="22"/>
          <w:szCs w:val="22"/>
        </w:rPr>
        <w:t>.</w:t>
      </w:r>
    </w:p>
    <w:p w14:paraId="4C073B92" w14:textId="77777777" w:rsidR="00D55DFE" w:rsidRPr="00207FD7" w:rsidRDefault="00D55DFE" w:rsidP="00D55DFE">
      <w:pPr>
        <w:tabs>
          <w:tab w:val="left" w:pos="1125"/>
          <w:tab w:val="right" w:pos="14741"/>
        </w:tabs>
        <w:spacing w:line="360" w:lineRule="auto"/>
        <w:contextualSpacing/>
        <w:jc w:val="both"/>
        <w:rPr>
          <w:rFonts w:ascii="Calibri" w:hAnsi="Calibri" w:cs="Calibri"/>
          <w:color w:val="000000"/>
          <w:sz w:val="22"/>
          <w:szCs w:val="22"/>
        </w:rPr>
      </w:pPr>
      <w:r>
        <w:rPr>
          <w:rFonts w:ascii="Calibri" w:hAnsi="Calibri" w:cs="Calibri"/>
          <w:color w:val="000000"/>
          <w:sz w:val="22"/>
          <w:szCs w:val="22"/>
        </w:rPr>
        <w:t>Γ. Την αποδοχή τ</w:t>
      </w:r>
      <w:r w:rsidRPr="00207FD7">
        <w:rPr>
          <w:rFonts w:ascii="Calibri" w:hAnsi="Calibri" w:cs="Calibri"/>
          <w:color w:val="000000"/>
          <w:sz w:val="22"/>
          <w:szCs w:val="22"/>
        </w:rPr>
        <w:t>ης με αριθμό πρωτοκόλλου 42395/2021 απόφαση</w:t>
      </w:r>
      <w:r>
        <w:rPr>
          <w:rFonts w:ascii="Calibri" w:hAnsi="Calibri" w:cs="Calibri"/>
          <w:color w:val="000000"/>
          <w:sz w:val="22"/>
          <w:szCs w:val="22"/>
        </w:rPr>
        <w:t>ς</w:t>
      </w:r>
      <w:r w:rsidRPr="00207FD7">
        <w:rPr>
          <w:rFonts w:ascii="Calibri" w:hAnsi="Calibri" w:cs="Calibri"/>
          <w:color w:val="000000"/>
          <w:sz w:val="22"/>
          <w:szCs w:val="22"/>
        </w:rPr>
        <w:t xml:space="preserve"> του Υπουργείου Εσωτερικών που αφορά την χρηματοδότηση του Δήμου Λαυρεωτικής με το ποσό των 40.000 ευρώ για την αντιμετώπιση προβλημάτων που δημιουργήθηκαν από λειψυδρία. </w:t>
      </w:r>
    </w:p>
    <w:p w14:paraId="4C852D8D" w14:textId="77777777" w:rsidR="00D55DFE" w:rsidRPr="00207FD7" w:rsidRDefault="00D55DFE" w:rsidP="00D55DFE">
      <w:pPr>
        <w:tabs>
          <w:tab w:val="left" w:pos="1125"/>
          <w:tab w:val="right" w:pos="14741"/>
        </w:tabs>
        <w:spacing w:line="360" w:lineRule="auto"/>
        <w:contextualSpacing/>
        <w:jc w:val="both"/>
        <w:rPr>
          <w:rFonts w:ascii="Calibri" w:hAnsi="Calibri" w:cs="Calibri"/>
          <w:color w:val="000000"/>
          <w:sz w:val="22"/>
          <w:szCs w:val="22"/>
        </w:rPr>
      </w:pPr>
      <w:r>
        <w:rPr>
          <w:rFonts w:ascii="Calibri" w:hAnsi="Calibri" w:cs="Calibri"/>
          <w:color w:val="000000"/>
          <w:sz w:val="22"/>
          <w:szCs w:val="22"/>
        </w:rPr>
        <w:t>Δ. Την αποδοχή τ</w:t>
      </w:r>
      <w:r w:rsidRPr="00207FD7">
        <w:rPr>
          <w:rFonts w:ascii="Calibri" w:hAnsi="Calibri" w:cs="Calibri"/>
          <w:color w:val="000000"/>
          <w:sz w:val="22"/>
          <w:szCs w:val="22"/>
        </w:rPr>
        <w:t>ης με αριθμό πρωτοκόλλου 42613/2021 απόφαση</w:t>
      </w:r>
      <w:r>
        <w:rPr>
          <w:rFonts w:ascii="Calibri" w:hAnsi="Calibri" w:cs="Calibri"/>
          <w:color w:val="000000"/>
          <w:sz w:val="22"/>
          <w:szCs w:val="22"/>
        </w:rPr>
        <w:t>ς</w:t>
      </w:r>
      <w:r w:rsidRPr="00207FD7">
        <w:rPr>
          <w:rFonts w:ascii="Calibri" w:hAnsi="Calibri" w:cs="Calibri"/>
          <w:color w:val="000000"/>
          <w:sz w:val="22"/>
          <w:szCs w:val="22"/>
        </w:rPr>
        <w:t xml:space="preserve"> του Υπουργείου Εσωτερικών, που αφορά την χρηματοδότηση του Δήμου Λαυρεωτικής με το ποσό των 220.000 ευρώ για την αντιμετώπιση ζημιών και καταστροφών που προκαλούνται από θεομηνίες.</w:t>
      </w:r>
      <w:r>
        <w:rPr>
          <w:rFonts w:ascii="Calibri" w:hAnsi="Calibri" w:cs="Calibri"/>
          <w:color w:val="000000"/>
          <w:sz w:val="22"/>
          <w:szCs w:val="22"/>
        </w:rPr>
        <w:t xml:space="preserve"> </w:t>
      </w:r>
      <w:r w:rsidRPr="00207FD7">
        <w:rPr>
          <w:rFonts w:ascii="Calibri" w:hAnsi="Calibri" w:cs="Calibri"/>
          <w:color w:val="000000"/>
          <w:sz w:val="22"/>
          <w:szCs w:val="22"/>
        </w:rPr>
        <w:t>(ΣΑΕ 055)</w:t>
      </w:r>
    </w:p>
    <w:p w14:paraId="2C314813" w14:textId="77777777" w:rsidR="00D55DFE" w:rsidRPr="00207FD7" w:rsidRDefault="00D55DFE" w:rsidP="00D55DFE">
      <w:pPr>
        <w:tabs>
          <w:tab w:val="left" w:pos="1125"/>
          <w:tab w:val="right" w:pos="14741"/>
        </w:tabs>
        <w:spacing w:line="360" w:lineRule="auto"/>
        <w:contextualSpacing/>
        <w:jc w:val="both"/>
        <w:rPr>
          <w:rFonts w:ascii="Calibri" w:hAnsi="Calibri" w:cs="Calibri"/>
          <w:sz w:val="22"/>
          <w:szCs w:val="22"/>
        </w:rPr>
      </w:pPr>
      <w:r>
        <w:rPr>
          <w:rFonts w:ascii="Calibri" w:hAnsi="Calibri" w:cs="Calibri"/>
          <w:color w:val="000000"/>
          <w:sz w:val="22"/>
          <w:szCs w:val="22"/>
        </w:rPr>
        <w:t>Ε. Την αποδοχή τ</w:t>
      </w:r>
      <w:r w:rsidRPr="00207FD7">
        <w:rPr>
          <w:rFonts w:ascii="Calibri" w:hAnsi="Calibri" w:cs="Calibri"/>
          <w:color w:val="000000"/>
          <w:sz w:val="22"/>
          <w:szCs w:val="22"/>
        </w:rPr>
        <w:t xml:space="preserve">ης με αριθμό πρωτοκόλλου 43369/2021 </w:t>
      </w:r>
      <w:r>
        <w:rPr>
          <w:rFonts w:ascii="Calibri" w:hAnsi="Calibri" w:cs="Calibri"/>
          <w:color w:val="000000"/>
          <w:sz w:val="22"/>
          <w:szCs w:val="22"/>
        </w:rPr>
        <w:t>(</w:t>
      </w:r>
      <w:r w:rsidRPr="00207FD7">
        <w:rPr>
          <w:rFonts w:ascii="Calibri" w:hAnsi="Calibri" w:cs="Calibri"/>
          <w:color w:val="000000"/>
          <w:sz w:val="22"/>
          <w:szCs w:val="22"/>
        </w:rPr>
        <w:t>ΑΔΑ</w:t>
      </w:r>
      <w:r>
        <w:rPr>
          <w:rFonts w:ascii="Calibri" w:hAnsi="Calibri" w:cs="Calibri"/>
          <w:color w:val="000000"/>
          <w:sz w:val="22"/>
          <w:szCs w:val="22"/>
        </w:rPr>
        <w:t>:</w:t>
      </w:r>
      <w:r w:rsidRPr="00207FD7">
        <w:rPr>
          <w:rFonts w:ascii="Calibri" w:hAnsi="Calibri" w:cs="Calibri"/>
          <w:color w:val="000000"/>
          <w:sz w:val="22"/>
          <w:szCs w:val="22"/>
        </w:rPr>
        <w:t xml:space="preserve"> ΩΣΕΛ46ΜΤΛ6-Ψ7Π</w:t>
      </w:r>
      <w:r>
        <w:rPr>
          <w:rFonts w:ascii="Calibri" w:hAnsi="Calibri" w:cs="Calibri"/>
          <w:color w:val="000000"/>
          <w:sz w:val="22"/>
          <w:szCs w:val="22"/>
        </w:rPr>
        <w:t>)</w:t>
      </w:r>
      <w:r w:rsidRPr="00207FD7">
        <w:rPr>
          <w:rFonts w:ascii="Calibri" w:hAnsi="Calibri" w:cs="Calibri"/>
          <w:color w:val="000000"/>
          <w:sz w:val="22"/>
          <w:szCs w:val="22"/>
        </w:rPr>
        <w:t xml:space="preserve"> απόφαση</w:t>
      </w:r>
      <w:r>
        <w:rPr>
          <w:rFonts w:ascii="Calibri" w:hAnsi="Calibri" w:cs="Calibri"/>
          <w:color w:val="000000"/>
          <w:sz w:val="22"/>
          <w:szCs w:val="22"/>
        </w:rPr>
        <w:t>ς του Υπουργείου Εσωτερικών</w:t>
      </w:r>
      <w:r w:rsidRPr="00207FD7">
        <w:rPr>
          <w:rFonts w:ascii="Calibri" w:hAnsi="Calibri" w:cs="Calibri"/>
          <w:color w:val="000000"/>
          <w:sz w:val="22"/>
          <w:szCs w:val="22"/>
        </w:rPr>
        <w:t xml:space="preserve">, που αφορά την ΣΤ’ Κατανομή έτους 2021 για την κάλυψη γενικών αναγκών ποσού </w:t>
      </w:r>
      <w:r w:rsidRPr="00207FD7">
        <w:rPr>
          <w:rFonts w:ascii="Calibri" w:hAnsi="Calibri" w:cs="Calibri"/>
          <w:bCs/>
          <w:color w:val="000000"/>
          <w:sz w:val="22"/>
          <w:szCs w:val="22"/>
        </w:rPr>
        <w:t>218.734,92 €.</w:t>
      </w:r>
    </w:p>
    <w:p w14:paraId="79A6D02C" w14:textId="77777777" w:rsidR="00D55DFE" w:rsidRDefault="00D55DFE" w:rsidP="009A7A81">
      <w:pPr>
        <w:pStyle w:val="2"/>
        <w:spacing w:after="0" w:line="360" w:lineRule="auto"/>
        <w:jc w:val="both"/>
        <w:rPr>
          <w:rFonts w:ascii="Calibri" w:hAnsi="Calibri" w:cs="Calibri"/>
          <w:sz w:val="22"/>
          <w:szCs w:val="22"/>
        </w:rPr>
      </w:pPr>
    </w:p>
    <w:p w14:paraId="0F8D2EEF" w14:textId="77777777" w:rsidR="00D55DFE" w:rsidRPr="00590411" w:rsidRDefault="00D55DFE" w:rsidP="00D55DFE">
      <w:pPr>
        <w:spacing w:line="360" w:lineRule="auto"/>
        <w:rPr>
          <w:rFonts w:ascii="Calibri" w:hAnsi="Calibri" w:cs="Calibri"/>
          <w:b/>
          <w:bCs/>
          <w:sz w:val="22"/>
          <w:szCs w:val="22"/>
        </w:rPr>
      </w:pPr>
      <w:r w:rsidRPr="00590411">
        <w:rPr>
          <w:rFonts w:ascii="Calibri" w:hAnsi="Calibri" w:cs="Calibri"/>
          <w:b/>
          <w:bCs/>
          <w:sz w:val="22"/>
          <w:szCs w:val="22"/>
        </w:rPr>
        <w:t xml:space="preserve">ΘΕΜΑ: Λήψη απόφασης περί έγκρισης πρωτοκόλλου ταμειακής διαχείρισης μηνός </w:t>
      </w:r>
      <w:r>
        <w:rPr>
          <w:rFonts w:ascii="Calibri" w:hAnsi="Calibri" w:cs="Calibri"/>
          <w:b/>
          <w:bCs/>
          <w:sz w:val="22"/>
          <w:szCs w:val="22"/>
        </w:rPr>
        <w:t>Απριλίου</w:t>
      </w:r>
      <w:r w:rsidRPr="00590411">
        <w:rPr>
          <w:rFonts w:ascii="Calibri" w:hAnsi="Calibri" w:cs="Calibri"/>
          <w:b/>
          <w:bCs/>
          <w:sz w:val="22"/>
          <w:szCs w:val="22"/>
        </w:rPr>
        <w:t xml:space="preserve"> 202</w:t>
      </w:r>
      <w:r>
        <w:rPr>
          <w:rFonts w:ascii="Calibri" w:hAnsi="Calibri" w:cs="Calibri"/>
          <w:b/>
          <w:bCs/>
          <w:sz w:val="22"/>
          <w:szCs w:val="22"/>
        </w:rPr>
        <w:t>1</w:t>
      </w:r>
    </w:p>
    <w:p w14:paraId="364E3F8C" w14:textId="77777777" w:rsidR="00D55DFE" w:rsidRPr="00590411" w:rsidRDefault="00D55DFE" w:rsidP="00D55DFE">
      <w:pPr>
        <w:spacing w:line="360" w:lineRule="auto"/>
        <w:rPr>
          <w:rFonts w:ascii="Calibri" w:hAnsi="Calibri" w:cs="Calibri"/>
          <w:b/>
          <w:sz w:val="22"/>
          <w:szCs w:val="22"/>
        </w:rPr>
      </w:pPr>
      <w:r w:rsidRPr="00590411">
        <w:rPr>
          <w:rFonts w:ascii="Calibri" w:hAnsi="Calibri" w:cs="Calibri"/>
          <w:b/>
          <w:sz w:val="22"/>
          <w:szCs w:val="22"/>
        </w:rPr>
        <w:t xml:space="preserve">Αρ. Απόφ.: </w:t>
      </w:r>
      <w:r>
        <w:rPr>
          <w:rFonts w:ascii="Calibri" w:hAnsi="Calibri" w:cs="Calibri"/>
          <w:b/>
          <w:sz w:val="22"/>
          <w:szCs w:val="22"/>
        </w:rPr>
        <w:t>141/2021</w:t>
      </w:r>
    </w:p>
    <w:p w14:paraId="72E8A497" w14:textId="77777777" w:rsidR="00D55DFE" w:rsidRPr="00590411" w:rsidRDefault="00D55DFE" w:rsidP="00D55DFE">
      <w:pPr>
        <w:spacing w:line="360" w:lineRule="auto"/>
        <w:ind w:firstLine="720"/>
        <w:jc w:val="both"/>
        <w:rPr>
          <w:rFonts w:ascii="Calibri" w:hAnsi="Calibri" w:cs="Calibri"/>
          <w:sz w:val="22"/>
          <w:szCs w:val="22"/>
        </w:rPr>
      </w:pPr>
      <w:r w:rsidRPr="00590411">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590411">
        <w:rPr>
          <w:rFonts w:ascii="Calibri" w:hAnsi="Calibri" w:cs="Calibri"/>
          <w:i/>
          <w:sz w:val="22"/>
          <w:szCs w:val="22"/>
        </w:rPr>
        <w:t>«έ</w:t>
      </w:r>
      <w:r w:rsidRPr="00590411">
        <w:rPr>
          <w:rFonts w:ascii="Calibri" w:hAnsi="Calibri" w:cs="Calibri"/>
          <w:bCs/>
          <w:i/>
          <w:sz w:val="22"/>
          <w:szCs w:val="22"/>
        </w:rPr>
        <w:t xml:space="preserve">γκρισης πρωτοκόλλου ταμειακής διαχείρισης μηνός </w:t>
      </w:r>
      <w:r>
        <w:rPr>
          <w:rFonts w:ascii="Calibri" w:hAnsi="Calibri" w:cs="Calibri"/>
          <w:bCs/>
          <w:i/>
          <w:sz w:val="22"/>
          <w:szCs w:val="22"/>
        </w:rPr>
        <w:t>Απριλίου</w:t>
      </w:r>
      <w:r w:rsidRPr="00590411">
        <w:rPr>
          <w:rFonts w:ascii="Calibri" w:hAnsi="Calibri" w:cs="Calibri"/>
          <w:bCs/>
          <w:i/>
          <w:sz w:val="22"/>
          <w:szCs w:val="22"/>
        </w:rPr>
        <w:t xml:space="preserve"> 202</w:t>
      </w:r>
      <w:r>
        <w:rPr>
          <w:rFonts w:ascii="Calibri" w:hAnsi="Calibri" w:cs="Calibri"/>
          <w:bCs/>
          <w:i/>
          <w:sz w:val="22"/>
          <w:szCs w:val="22"/>
        </w:rPr>
        <w:t>1</w:t>
      </w:r>
      <w:r w:rsidRPr="00590411">
        <w:rPr>
          <w:rFonts w:ascii="Calibri" w:hAnsi="Calibri" w:cs="Calibri"/>
          <w:bCs/>
          <w:i/>
          <w:sz w:val="22"/>
          <w:szCs w:val="22"/>
        </w:rPr>
        <w:t xml:space="preserve">», </w:t>
      </w:r>
      <w:r w:rsidRPr="00590411">
        <w:rPr>
          <w:rFonts w:ascii="Calibri" w:hAnsi="Calibri" w:cs="Calibri"/>
          <w:sz w:val="22"/>
          <w:szCs w:val="22"/>
        </w:rPr>
        <w:t>έθεσε υπόψη των μελών της Οικονομικής Επιτροπής τα ακόλουθα:</w:t>
      </w:r>
    </w:p>
    <w:p w14:paraId="61FF20AD" w14:textId="77777777" w:rsidR="00D55DFE" w:rsidRPr="00590411" w:rsidRDefault="00D55DFE" w:rsidP="00D55DFE">
      <w:pPr>
        <w:tabs>
          <w:tab w:val="left" w:pos="426"/>
        </w:tabs>
        <w:spacing w:line="360" w:lineRule="auto"/>
        <w:jc w:val="both"/>
        <w:rPr>
          <w:rFonts w:ascii="Calibri" w:hAnsi="Calibri" w:cs="Calibri"/>
          <w:sz w:val="22"/>
          <w:szCs w:val="22"/>
        </w:rPr>
      </w:pPr>
      <w:r w:rsidRPr="00590411">
        <w:rPr>
          <w:rFonts w:ascii="Calibri" w:hAnsi="Calibri" w:cs="Calibri"/>
          <w:sz w:val="22"/>
          <w:szCs w:val="22"/>
        </w:rPr>
        <w:tab/>
        <w:t>Σύμφωνα με τις διατάξεις του άρθρου 48 του Β.Δ. της 17 Μαΐου/15 Ιουν. 1959 «</w:t>
      </w:r>
      <w:r w:rsidRPr="00590411">
        <w:rPr>
          <w:rFonts w:ascii="Calibri" w:hAnsi="Calibri" w:cs="Calibri"/>
          <w:i/>
          <w:sz w:val="22"/>
          <w:szCs w:val="22"/>
        </w:rPr>
        <w:t>Περί οικονομικής διοικήσεως και λογιστικού  των Δήμων και Κοινοτήτων</w:t>
      </w:r>
      <w:r w:rsidRPr="00590411">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14:paraId="13957560" w14:textId="77777777" w:rsidR="00D55DFE" w:rsidRPr="00590411" w:rsidRDefault="00D55DFE" w:rsidP="00D55DFE">
      <w:pPr>
        <w:tabs>
          <w:tab w:val="left" w:pos="426"/>
        </w:tabs>
        <w:spacing w:line="360" w:lineRule="auto"/>
        <w:jc w:val="both"/>
        <w:rPr>
          <w:rFonts w:ascii="Calibri" w:hAnsi="Calibri" w:cs="Calibri"/>
          <w:sz w:val="22"/>
          <w:szCs w:val="22"/>
        </w:rPr>
      </w:pPr>
      <w:r w:rsidRPr="00590411">
        <w:rPr>
          <w:rFonts w:ascii="Calibri" w:hAnsi="Calibri" w:cs="Calibri"/>
          <w:sz w:val="22"/>
          <w:szCs w:val="22"/>
        </w:rPr>
        <w:lastRenderedPageBreak/>
        <w:tab/>
        <w:t xml:space="preserve">Στο μηνιαίο λογαριασμό πρέπει να εμφανίζονται, ως προς το σκέλος των εσόδων τα 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 </w:t>
      </w:r>
    </w:p>
    <w:p w14:paraId="67C4A642" w14:textId="77777777" w:rsidR="00D55DFE" w:rsidRDefault="00D55DFE" w:rsidP="00D55DFE">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ab/>
      </w:r>
      <w:r w:rsidRPr="00590411">
        <w:rPr>
          <w:rFonts w:ascii="Calibri" w:hAnsi="Calibri" w:cs="Calibri"/>
          <w:sz w:val="22"/>
          <w:szCs w:val="22"/>
        </w:rPr>
        <w:t>Η Ειδική Ταμί</w:t>
      </w:r>
      <w:r>
        <w:rPr>
          <w:rFonts w:ascii="Calibri" w:hAnsi="Calibri" w:cs="Calibri"/>
          <w:sz w:val="22"/>
          <w:szCs w:val="22"/>
        </w:rPr>
        <w:t>ας υπέβαλε το αριθμ. πρωτ: 7957/18.05.2021</w:t>
      </w:r>
      <w:r w:rsidRPr="00590411">
        <w:rPr>
          <w:rFonts w:ascii="Calibri" w:hAnsi="Calibri" w:cs="Calibri"/>
          <w:sz w:val="22"/>
          <w:szCs w:val="22"/>
        </w:rPr>
        <w:t xml:space="preserve"> πρωτόκολλο ταμειακής διαχείρισης μηνός </w:t>
      </w:r>
      <w:r>
        <w:rPr>
          <w:rFonts w:ascii="Calibri" w:hAnsi="Calibri" w:cs="Calibri"/>
          <w:sz w:val="22"/>
          <w:szCs w:val="22"/>
        </w:rPr>
        <w:t>Απριλίου</w:t>
      </w:r>
      <w:r w:rsidRPr="00590411">
        <w:rPr>
          <w:rFonts w:ascii="Calibri" w:hAnsi="Calibri" w:cs="Calibri"/>
          <w:sz w:val="22"/>
          <w:szCs w:val="22"/>
        </w:rPr>
        <w:t xml:space="preserve"> 202</w:t>
      </w:r>
      <w:r>
        <w:rPr>
          <w:rFonts w:ascii="Calibri" w:hAnsi="Calibri" w:cs="Calibri"/>
          <w:sz w:val="22"/>
          <w:szCs w:val="22"/>
        </w:rPr>
        <w:t>1</w:t>
      </w:r>
      <w:r w:rsidRPr="00590411">
        <w:rPr>
          <w:rFonts w:ascii="Calibri" w:hAnsi="Calibri" w:cs="Calibri"/>
          <w:sz w:val="22"/>
          <w:szCs w:val="22"/>
        </w:rPr>
        <w:t>, το οποίο έχει ως κατωτέρω:</w:t>
      </w:r>
    </w:p>
    <w:p w14:paraId="7E2B2FA1" w14:textId="77777777" w:rsidR="00D55DFE" w:rsidRPr="00E860A3" w:rsidRDefault="00D55DFE" w:rsidP="00D55DFE">
      <w:pPr>
        <w:jc w:val="both"/>
        <w:rPr>
          <w:rFonts w:ascii="Calibri" w:hAnsi="Calibri" w:cs="Calibri"/>
          <w:b/>
          <w:sz w:val="22"/>
          <w:szCs w:val="22"/>
        </w:rPr>
      </w:pPr>
      <w:bookmarkStart w:id="4" w:name="OLE_LINK57"/>
      <w:bookmarkStart w:id="5" w:name="OLE_LINK7"/>
      <w:r w:rsidRPr="00E860A3">
        <w:rPr>
          <w:rFonts w:ascii="Calibri" w:hAnsi="Calibri" w:cs="Calibri"/>
          <w:b/>
          <w:sz w:val="22"/>
          <w:szCs w:val="22"/>
        </w:rPr>
        <w:t>Συμφωνία πραγματικού ταμιακού υπολοίπου:</w:t>
      </w:r>
    </w:p>
    <w:p w14:paraId="59CF24C7" w14:textId="77777777" w:rsidR="00D55DFE" w:rsidRPr="00E860A3" w:rsidRDefault="00D55DFE" w:rsidP="00D55DFE">
      <w:pPr>
        <w:jc w:val="both"/>
        <w:rPr>
          <w:rFonts w:ascii="Calibri" w:hAnsi="Calibri" w:cs="Calibri"/>
          <w:b/>
          <w:sz w:val="22"/>
          <w:szCs w:val="22"/>
          <w:highlight w:val="yellow"/>
        </w:rPr>
      </w:pPr>
    </w:p>
    <w:tbl>
      <w:tblPr>
        <w:tblW w:w="0" w:type="auto"/>
        <w:jc w:val="center"/>
        <w:tblLook w:val="04A0" w:firstRow="1" w:lastRow="0" w:firstColumn="1" w:lastColumn="0" w:noHBand="0" w:noVBand="1"/>
      </w:tblPr>
      <w:tblGrid>
        <w:gridCol w:w="5500"/>
        <w:gridCol w:w="1556"/>
      </w:tblGrid>
      <w:tr w:rsidR="00D55DFE" w:rsidRPr="00E860A3" w14:paraId="4E2C2DDB" w14:textId="77777777" w:rsidTr="00392421">
        <w:trPr>
          <w:trHeight w:val="20"/>
          <w:jc w:val="center"/>
        </w:trPr>
        <w:tc>
          <w:tcPr>
            <w:tcW w:w="0" w:type="auto"/>
            <w:tcBorders>
              <w:top w:val="nil"/>
              <w:left w:val="nil"/>
              <w:bottom w:val="nil"/>
              <w:right w:val="nil"/>
            </w:tcBorders>
            <w:vAlign w:val="center"/>
            <w:hideMark/>
          </w:tcPr>
          <w:p w14:paraId="7AC2D8B5" w14:textId="77777777" w:rsidR="00D55DFE" w:rsidRPr="00E860A3" w:rsidRDefault="00D55DFE" w:rsidP="00392421">
            <w:pPr>
              <w:jc w:val="right"/>
              <w:rPr>
                <w:rFonts w:ascii="Calibri" w:hAnsi="Calibri" w:cs="Calibri"/>
                <w:color w:val="000000"/>
                <w:sz w:val="22"/>
                <w:szCs w:val="22"/>
              </w:rPr>
            </w:pPr>
            <w:r w:rsidRPr="00E860A3">
              <w:rPr>
                <w:rFonts w:ascii="Calibri" w:hAnsi="Calibri" w:cs="Calibri"/>
                <w:color w:val="000000"/>
                <w:sz w:val="22"/>
                <w:szCs w:val="22"/>
              </w:rPr>
              <w:t>Υπόλοιπο της 31/03/2021 στις τράπεζες και στο ταμείο:</w:t>
            </w:r>
          </w:p>
        </w:tc>
        <w:tc>
          <w:tcPr>
            <w:tcW w:w="0" w:type="auto"/>
            <w:tcBorders>
              <w:top w:val="nil"/>
              <w:left w:val="nil"/>
              <w:bottom w:val="nil"/>
              <w:right w:val="nil"/>
            </w:tcBorders>
            <w:vAlign w:val="center"/>
            <w:hideMark/>
          </w:tcPr>
          <w:p w14:paraId="20007F9B" w14:textId="77777777" w:rsidR="00D55DFE" w:rsidRPr="00E860A3" w:rsidRDefault="00D55DFE" w:rsidP="00392421">
            <w:pPr>
              <w:jc w:val="center"/>
              <w:rPr>
                <w:rFonts w:ascii="Calibri" w:hAnsi="Calibri" w:cs="Calibri"/>
                <w:b/>
                <w:bCs/>
                <w:color w:val="000000"/>
                <w:sz w:val="22"/>
                <w:szCs w:val="22"/>
              </w:rPr>
            </w:pPr>
            <w:r w:rsidRPr="00E860A3">
              <w:rPr>
                <w:rFonts w:ascii="Calibri" w:hAnsi="Calibri" w:cs="Calibri"/>
                <w:b/>
                <w:bCs/>
                <w:color w:val="000000"/>
                <w:sz w:val="22"/>
                <w:szCs w:val="22"/>
              </w:rPr>
              <w:t>1.251.158,59 €</w:t>
            </w:r>
          </w:p>
        </w:tc>
      </w:tr>
      <w:tr w:rsidR="00D55DFE" w:rsidRPr="00E860A3" w14:paraId="0B7B2634" w14:textId="77777777" w:rsidTr="00392421">
        <w:trPr>
          <w:trHeight w:val="20"/>
          <w:jc w:val="center"/>
        </w:trPr>
        <w:tc>
          <w:tcPr>
            <w:tcW w:w="0" w:type="auto"/>
            <w:tcBorders>
              <w:top w:val="nil"/>
              <w:left w:val="nil"/>
              <w:bottom w:val="nil"/>
              <w:right w:val="nil"/>
            </w:tcBorders>
            <w:vAlign w:val="center"/>
            <w:hideMark/>
          </w:tcPr>
          <w:p w14:paraId="0FE80E84" w14:textId="77777777" w:rsidR="00D55DFE" w:rsidRPr="00E860A3" w:rsidRDefault="00D55DFE" w:rsidP="00392421">
            <w:pPr>
              <w:jc w:val="right"/>
              <w:rPr>
                <w:rFonts w:ascii="Calibri" w:hAnsi="Calibri" w:cs="Calibri"/>
                <w:color w:val="000000"/>
                <w:sz w:val="22"/>
                <w:szCs w:val="22"/>
              </w:rPr>
            </w:pPr>
            <w:r w:rsidRPr="00E860A3">
              <w:rPr>
                <w:rFonts w:ascii="Calibri" w:hAnsi="Calibri" w:cs="Calibri"/>
                <w:color w:val="000000"/>
                <w:sz w:val="22"/>
                <w:szCs w:val="22"/>
              </w:rPr>
              <w:t>Πλέον εισπράξεις Απριλίου:</w:t>
            </w:r>
          </w:p>
        </w:tc>
        <w:tc>
          <w:tcPr>
            <w:tcW w:w="0" w:type="auto"/>
            <w:tcBorders>
              <w:top w:val="nil"/>
              <w:left w:val="nil"/>
              <w:bottom w:val="nil"/>
              <w:right w:val="nil"/>
            </w:tcBorders>
            <w:vAlign w:val="center"/>
            <w:hideMark/>
          </w:tcPr>
          <w:p w14:paraId="54819D44" w14:textId="77777777" w:rsidR="00D55DFE" w:rsidRPr="00E860A3" w:rsidRDefault="00D55DFE" w:rsidP="00392421">
            <w:pPr>
              <w:jc w:val="center"/>
              <w:rPr>
                <w:rFonts w:ascii="Calibri" w:hAnsi="Calibri" w:cs="Calibri"/>
                <w:color w:val="000000"/>
                <w:sz w:val="22"/>
                <w:szCs w:val="22"/>
              </w:rPr>
            </w:pPr>
            <w:r w:rsidRPr="00E860A3">
              <w:rPr>
                <w:rFonts w:ascii="Calibri" w:hAnsi="Calibri" w:cs="Calibri"/>
                <w:color w:val="000000"/>
                <w:sz w:val="22"/>
                <w:szCs w:val="22"/>
              </w:rPr>
              <w:t>875.601,18 €</w:t>
            </w:r>
          </w:p>
        </w:tc>
      </w:tr>
      <w:tr w:rsidR="00D55DFE" w:rsidRPr="00E860A3" w14:paraId="0BA437CF" w14:textId="77777777" w:rsidTr="00392421">
        <w:trPr>
          <w:trHeight w:val="20"/>
          <w:jc w:val="center"/>
        </w:trPr>
        <w:tc>
          <w:tcPr>
            <w:tcW w:w="0" w:type="auto"/>
            <w:tcBorders>
              <w:top w:val="nil"/>
              <w:left w:val="nil"/>
              <w:bottom w:val="single" w:sz="8" w:space="0" w:color="auto"/>
              <w:right w:val="nil"/>
            </w:tcBorders>
            <w:vAlign w:val="center"/>
            <w:hideMark/>
          </w:tcPr>
          <w:p w14:paraId="0E754CF8" w14:textId="77777777" w:rsidR="00D55DFE" w:rsidRPr="00E860A3" w:rsidRDefault="00D55DFE" w:rsidP="00392421">
            <w:pPr>
              <w:jc w:val="right"/>
              <w:rPr>
                <w:rFonts w:ascii="Calibri" w:hAnsi="Calibri" w:cs="Calibri"/>
                <w:b/>
                <w:bCs/>
                <w:color w:val="FF0000"/>
                <w:sz w:val="22"/>
                <w:szCs w:val="22"/>
              </w:rPr>
            </w:pPr>
            <w:r w:rsidRPr="00E860A3">
              <w:rPr>
                <w:rFonts w:ascii="Calibri" w:hAnsi="Calibri" w:cs="Calibri"/>
                <w:b/>
                <w:bCs/>
                <w:color w:val="FF0000"/>
                <w:sz w:val="22"/>
                <w:szCs w:val="22"/>
              </w:rPr>
              <w:t>Μείον πληρωμές Απριλίου:</w:t>
            </w:r>
          </w:p>
        </w:tc>
        <w:tc>
          <w:tcPr>
            <w:tcW w:w="0" w:type="auto"/>
            <w:tcBorders>
              <w:top w:val="nil"/>
              <w:left w:val="nil"/>
              <w:bottom w:val="single" w:sz="8" w:space="0" w:color="auto"/>
              <w:right w:val="nil"/>
            </w:tcBorders>
            <w:vAlign w:val="center"/>
            <w:hideMark/>
          </w:tcPr>
          <w:p w14:paraId="451682C9" w14:textId="77777777" w:rsidR="00D55DFE" w:rsidRPr="00E860A3" w:rsidRDefault="00D55DFE" w:rsidP="00392421">
            <w:pPr>
              <w:jc w:val="center"/>
              <w:rPr>
                <w:rFonts w:ascii="Calibri" w:hAnsi="Calibri" w:cs="Calibri"/>
                <w:b/>
                <w:bCs/>
                <w:color w:val="FF0000"/>
                <w:sz w:val="22"/>
                <w:szCs w:val="22"/>
              </w:rPr>
            </w:pPr>
            <w:r w:rsidRPr="00E860A3">
              <w:rPr>
                <w:rFonts w:ascii="Calibri" w:hAnsi="Calibri" w:cs="Calibri"/>
                <w:b/>
                <w:bCs/>
                <w:color w:val="FF0000"/>
                <w:sz w:val="22"/>
                <w:szCs w:val="22"/>
              </w:rPr>
              <w:t>-920.770,34 €</w:t>
            </w:r>
          </w:p>
        </w:tc>
      </w:tr>
      <w:tr w:rsidR="00D55DFE" w:rsidRPr="00E860A3" w14:paraId="6D1EC747" w14:textId="77777777" w:rsidTr="00392421">
        <w:trPr>
          <w:trHeight w:val="20"/>
          <w:jc w:val="center"/>
        </w:trPr>
        <w:tc>
          <w:tcPr>
            <w:tcW w:w="0" w:type="auto"/>
            <w:tcBorders>
              <w:top w:val="nil"/>
              <w:left w:val="nil"/>
              <w:bottom w:val="nil"/>
              <w:right w:val="nil"/>
            </w:tcBorders>
            <w:vAlign w:val="center"/>
            <w:hideMark/>
          </w:tcPr>
          <w:p w14:paraId="35FDAB0F" w14:textId="77777777" w:rsidR="00D55DFE" w:rsidRPr="00E860A3" w:rsidRDefault="00D55DFE" w:rsidP="00392421">
            <w:pPr>
              <w:jc w:val="right"/>
              <w:rPr>
                <w:rFonts w:ascii="Calibri" w:hAnsi="Calibri" w:cs="Calibri"/>
                <w:b/>
                <w:bCs/>
                <w:color w:val="000000"/>
                <w:sz w:val="22"/>
                <w:szCs w:val="22"/>
              </w:rPr>
            </w:pPr>
            <w:r w:rsidRPr="00E860A3">
              <w:rPr>
                <w:rFonts w:ascii="Calibri" w:hAnsi="Calibri" w:cs="Calibri"/>
                <w:b/>
                <w:bCs/>
                <w:color w:val="000000"/>
                <w:sz w:val="22"/>
                <w:szCs w:val="22"/>
              </w:rPr>
              <w:t>Διαφορά (πραγματικό χρηματικό υπόλοιπο 30/04/2021):</w:t>
            </w:r>
          </w:p>
        </w:tc>
        <w:tc>
          <w:tcPr>
            <w:tcW w:w="0" w:type="auto"/>
            <w:tcBorders>
              <w:top w:val="nil"/>
              <w:left w:val="nil"/>
              <w:bottom w:val="nil"/>
              <w:right w:val="nil"/>
            </w:tcBorders>
            <w:vAlign w:val="center"/>
            <w:hideMark/>
          </w:tcPr>
          <w:p w14:paraId="5F983464" w14:textId="77777777" w:rsidR="00D55DFE" w:rsidRPr="00E860A3" w:rsidRDefault="00D55DFE" w:rsidP="00392421">
            <w:pPr>
              <w:jc w:val="center"/>
              <w:rPr>
                <w:rFonts w:ascii="Calibri" w:hAnsi="Calibri" w:cs="Calibri"/>
                <w:b/>
                <w:bCs/>
                <w:color w:val="000000"/>
                <w:sz w:val="22"/>
                <w:szCs w:val="22"/>
              </w:rPr>
            </w:pPr>
            <w:r w:rsidRPr="00E860A3">
              <w:rPr>
                <w:rFonts w:ascii="Calibri" w:hAnsi="Calibri" w:cs="Calibri"/>
                <w:b/>
                <w:bCs/>
                <w:color w:val="000000"/>
                <w:sz w:val="22"/>
                <w:szCs w:val="22"/>
              </w:rPr>
              <w:t>1.205.989,43 €</w:t>
            </w:r>
          </w:p>
        </w:tc>
      </w:tr>
    </w:tbl>
    <w:p w14:paraId="50CFDEA9" w14:textId="77777777" w:rsidR="00D55DFE" w:rsidRPr="00E860A3" w:rsidRDefault="00D55DFE" w:rsidP="00D55DFE">
      <w:pPr>
        <w:jc w:val="both"/>
        <w:rPr>
          <w:rFonts w:ascii="Calibri" w:hAnsi="Calibri" w:cs="Calibri"/>
          <w:b/>
          <w:sz w:val="22"/>
          <w:szCs w:val="22"/>
          <w:highlight w:val="yellow"/>
        </w:rPr>
      </w:pPr>
    </w:p>
    <w:p w14:paraId="519DDA93" w14:textId="77777777" w:rsidR="00D55DFE" w:rsidRPr="00E860A3" w:rsidRDefault="00D55DFE" w:rsidP="00D55DFE">
      <w:pPr>
        <w:jc w:val="both"/>
        <w:rPr>
          <w:rFonts w:ascii="Calibri" w:hAnsi="Calibri" w:cs="Calibri"/>
          <w:b/>
          <w:sz w:val="22"/>
          <w:szCs w:val="22"/>
          <w:highlight w:val="yellow"/>
        </w:rPr>
      </w:pPr>
    </w:p>
    <w:p w14:paraId="2FD729CC" w14:textId="77777777" w:rsidR="00D55DFE" w:rsidRPr="00E860A3" w:rsidRDefault="00D55DFE" w:rsidP="00D55DFE">
      <w:pPr>
        <w:jc w:val="both"/>
        <w:rPr>
          <w:rFonts w:ascii="Calibri" w:hAnsi="Calibri" w:cs="Calibri"/>
          <w:b/>
          <w:sz w:val="22"/>
          <w:szCs w:val="22"/>
          <w:highlight w:val="yellow"/>
        </w:rPr>
      </w:pPr>
    </w:p>
    <w:p w14:paraId="6C6B3C44" w14:textId="77777777" w:rsidR="00D55DFE" w:rsidRPr="00E860A3" w:rsidRDefault="00D55DFE" w:rsidP="00D55DFE">
      <w:pPr>
        <w:jc w:val="both"/>
        <w:rPr>
          <w:rFonts w:ascii="Calibri" w:hAnsi="Calibri" w:cs="Calibri"/>
          <w:b/>
          <w:sz w:val="22"/>
          <w:szCs w:val="22"/>
        </w:rPr>
      </w:pPr>
      <w:bookmarkStart w:id="6" w:name="OLE_LINK41"/>
      <w:bookmarkStart w:id="7" w:name="OLE_LINK183"/>
      <w:bookmarkStart w:id="8" w:name="OLE_LINK35"/>
      <w:bookmarkStart w:id="9" w:name="OLE_LINK50"/>
      <w:bookmarkStart w:id="10" w:name="OLE_LINK106"/>
      <w:bookmarkStart w:id="11" w:name="OLE_LINK76"/>
      <w:r w:rsidRPr="00E860A3">
        <w:rPr>
          <w:rFonts w:ascii="Calibri" w:hAnsi="Calibri" w:cs="Calibri"/>
          <w:sz w:val="22"/>
          <w:szCs w:val="22"/>
        </w:rPr>
        <w:t xml:space="preserve">Σύμφωνα με τα </w:t>
      </w:r>
      <w:r w:rsidRPr="00E860A3">
        <w:rPr>
          <w:rFonts w:ascii="Calibri" w:hAnsi="Calibri" w:cs="Calibri"/>
          <w:sz w:val="22"/>
          <w:szCs w:val="22"/>
          <w:lang w:val="en-US"/>
        </w:rPr>
        <w:t>extrait</w:t>
      </w:r>
      <w:r w:rsidRPr="00E860A3">
        <w:rPr>
          <w:rFonts w:ascii="Calibri" w:hAnsi="Calibri" w:cs="Calibri"/>
          <w:sz w:val="22"/>
          <w:szCs w:val="22"/>
        </w:rPr>
        <w:t xml:space="preserve"> των λογαριασμών που τηρεί ο Δήμος στις τράπεζες, το υπόλοιπο του Δήμου σε λογαριασμούς όψεως την 30/04/2021 ανήλθε στο ποσό των </w:t>
      </w:r>
      <w:r w:rsidRPr="00E860A3">
        <w:rPr>
          <w:rFonts w:ascii="Calibri" w:hAnsi="Calibri"/>
          <w:b/>
          <w:bCs/>
          <w:sz w:val="22"/>
          <w:szCs w:val="22"/>
        </w:rPr>
        <w:t>1.194.604,91 €.</w:t>
      </w:r>
    </w:p>
    <w:p w14:paraId="68F3EFA4" w14:textId="77777777" w:rsidR="00D55DFE" w:rsidRPr="00E860A3" w:rsidRDefault="00D55DFE" w:rsidP="00D55DFE">
      <w:pPr>
        <w:jc w:val="both"/>
        <w:rPr>
          <w:rFonts w:ascii="Calibri" w:hAnsi="Calibri" w:cs="Calibri"/>
          <w:b/>
          <w:sz w:val="22"/>
          <w:szCs w:val="22"/>
        </w:rPr>
      </w:pPr>
    </w:p>
    <w:p w14:paraId="713D58FE" w14:textId="77777777" w:rsidR="00D55DFE" w:rsidRPr="00E860A3" w:rsidRDefault="00D55DFE" w:rsidP="00D55DFE">
      <w:pPr>
        <w:jc w:val="both"/>
        <w:rPr>
          <w:rFonts w:ascii="Calibri" w:hAnsi="Calibri" w:cs="Calibri"/>
          <w:sz w:val="22"/>
          <w:szCs w:val="22"/>
        </w:rPr>
      </w:pPr>
      <w:r w:rsidRPr="00E860A3">
        <w:rPr>
          <w:rFonts w:ascii="Calibri" w:hAnsi="Calibri" w:cs="Calibri"/>
          <w:sz w:val="22"/>
          <w:szCs w:val="22"/>
        </w:rPr>
        <w:t>Αναλυτικά:</w:t>
      </w:r>
    </w:p>
    <w:p w14:paraId="598BF01F" w14:textId="77777777" w:rsidR="00D55DFE" w:rsidRPr="00E860A3" w:rsidRDefault="00D55DFE" w:rsidP="00D55DFE">
      <w:pPr>
        <w:jc w:val="both"/>
        <w:rPr>
          <w:rFonts w:ascii="Calibri" w:hAnsi="Calibri" w:cs="Calibri"/>
          <w:sz w:val="22"/>
          <w:szCs w:val="22"/>
          <w:highlight w:val="yellow"/>
        </w:rPr>
      </w:pPr>
    </w:p>
    <w:tbl>
      <w:tblPr>
        <w:tblW w:w="0" w:type="auto"/>
        <w:jc w:val="center"/>
        <w:tblLook w:val="04A0" w:firstRow="1" w:lastRow="0" w:firstColumn="1" w:lastColumn="0" w:noHBand="0" w:noVBand="1"/>
      </w:tblPr>
      <w:tblGrid>
        <w:gridCol w:w="3561"/>
        <w:gridCol w:w="3403"/>
        <w:gridCol w:w="1556"/>
      </w:tblGrid>
      <w:tr w:rsidR="00D55DFE" w:rsidRPr="00E860A3" w14:paraId="6BB785C7" w14:textId="77777777" w:rsidTr="00392421">
        <w:trPr>
          <w:trHeight w:val="20"/>
          <w:jc w:val="center"/>
        </w:trPr>
        <w:tc>
          <w:tcPr>
            <w:tcW w:w="0" w:type="auto"/>
            <w:tcBorders>
              <w:top w:val="nil"/>
              <w:left w:val="nil"/>
              <w:bottom w:val="nil"/>
              <w:right w:val="nil"/>
            </w:tcBorders>
            <w:vAlign w:val="center"/>
            <w:hideMark/>
          </w:tcPr>
          <w:p w14:paraId="6887CC2C"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3CB097F0"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144/540046-57</w:t>
            </w:r>
          </w:p>
        </w:tc>
        <w:tc>
          <w:tcPr>
            <w:tcW w:w="0" w:type="auto"/>
            <w:tcBorders>
              <w:top w:val="nil"/>
              <w:left w:val="nil"/>
              <w:bottom w:val="nil"/>
              <w:right w:val="nil"/>
            </w:tcBorders>
            <w:noWrap/>
            <w:vAlign w:val="center"/>
            <w:hideMark/>
          </w:tcPr>
          <w:p w14:paraId="5DC1B7DD" w14:textId="77777777" w:rsidR="00D55DFE" w:rsidRPr="00E860A3" w:rsidRDefault="00D55DFE" w:rsidP="00392421">
            <w:pPr>
              <w:jc w:val="right"/>
              <w:rPr>
                <w:rFonts w:ascii="Calibri" w:hAnsi="Calibri" w:cs="Calibri"/>
                <w:color w:val="000000"/>
                <w:sz w:val="22"/>
                <w:szCs w:val="22"/>
              </w:rPr>
            </w:pPr>
            <w:r w:rsidRPr="00E860A3">
              <w:rPr>
                <w:rFonts w:ascii="Calibri" w:hAnsi="Calibri" w:cs="Calibri"/>
                <w:color w:val="000000"/>
                <w:sz w:val="22"/>
                <w:szCs w:val="22"/>
              </w:rPr>
              <w:t>405.747,71 €</w:t>
            </w:r>
          </w:p>
        </w:tc>
      </w:tr>
      <w:tr w:rsidR="00D55DFE" w:rsidRPr="00E860A3" w14:paraId="3525F077" w14:textId="77777777" w:rsidTr="00392421">
        <w:trPr>
          <w:trHeight w:val="20"/>
          <w:jc w:val="center"/>
        </w:trPr>
        <w:tc>
          <w:tcPr>
            <w:tcW w:w="0" w:type="auto"/>
            <w:tcBorders>
              <w:top w:val="nil"/>
              <w:left w:val="nil"/>
              <w:bottom w:val="nil"/>
              <w:right w:val="nil"/>
            </w:tcBorders>
            <w:vAlign w:val="center"/>
            <w:hideMark/>
          </w:tcPr>
          <w:p w14:paraId="7A942417"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20398FDA"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144/540073-20</w:t>
            </w:r>
          </w:p>
        </w:tc>
        <w:tc>
          <w:tcPr>
            <w:tcW w:w="0" w:type="auto"/>
            <w:tcBorders>
              <w:top w:val="nil"/>
              <w:left w:val="nil"/>
              <w:bottom w:val="nil"/>
              <w:right w:val="nil"/>
            </w:tcBorders>
            <w:noWrap/>
            <w:vAlign w:val="center"/>
            <w:hideMark/>
          </w:tcPr>
          <w:p w14:paraId="5B505DA9"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3.089,52 €</w:t>
            </w:r>
          </w:p>
        </w:tc>
      </w:tr>
      <w:tr w:rsidR="00D55DFE" w:rsidRPr="00E860A3" w14:paraId="5183B245" w14:textId="77777777" w:rsidTr="00392421">
        <w:trPr>
          <w:trHeight w:val="20"/>
          <w:jc w:val="center"/>
        </w:trPr>
        <w:tc>
          <w:tcPr>
            <w:tcW w:w="0" w:type="auto"/>
            <w:tcBorders>
              <w:top w:val="nil"/>
              <w:left w:val="nil"/>
              <w:bottom w:val="nil"/>
              <w:right w:val="nil"/>
            </w:tcBorders>
            <w:vAlign w:val="center"/>
            <w:hideMark/>
          </w:tcPr>
          <w:p w14:paraId="0B86D76E"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4F035467"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144/535309-26</w:t>
            </w:r>
          </w:p>
        </w:tc>
        <w:tc>
          <w:tcPr>
            <w:tcW w:w="0" w:type="auto"/>
            <w:tcBorders>
              <w:top w:val="nil"/>
              <w:left w:val="nil"/>
              <w:bottom w:val="nil"/>
              <w:right w:val="nil"/>
            </w:tcBorders>
            <w:noWrap/>
            <w:vAlign w:val="center"/>
            <w:hideMark/>
          </w:tcPr>
          <w:p w14:paraId="4DC9CB29"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36.044,46 €</w:t>
            </w:r>
          </w:p>
        </w:tc>
      </w:tr>
      <w:tr w:rsidR="00D55DFE" w:rsidRPr="00E860A3" w14:paraId="6D9821CC" w14:textId="77777777" w:rsidTr="00392421">
        <w:trPr>
          <w:trHeight w:val="20"/>
          <w:jc w:val="center"/>
        </w:trPr>
        <w:tc>
          <w:tcPr>
            <w:tcW w:w="0" w:type="auto"/>
            <w:tcBorders>
              <w:top w:val="nil"/>
              <w:left w:val="nil"/>
              <w:bottom w:val="nil"/>
              <w:right w:val="nil"/>
            </w:tcBorders>
            <w:vAlign w:val="center"/>
            <w:hideMark/>
          </w:tcPr>
          <w:p w14:paraId="445ADAC1"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6C870836"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144/003147-05</w:t>
            </w:r>
          </w:p>
        </w:tc>
        <w:tc>
          <w:tcPr>
            <w:tcW w:w="0" w:type="auto"/>
            <w:tcBorders>
              <w:top w:val="nil"/>
              <w:left w:val="nil"/>
              <w:bottom w:val="nil"/>
              <w:right w:val="nil"/>
            </w:tcBorders>
            <w:noWrap/>
            <w:vAlign w:val="center"/>
            <w:hideMark/>
          </w:tcPr>
          <w:p w14:paraId="1352E140"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0,00 €</w:t>
            </w:r>
          </w:p>
        </w:tc>
      </w:tr>
      <w:tr w:rsidR="00D55DFE" w:rsidRPr="00E860A3" w14:paraId="68001A20" w14:textId="77777777" w:rsidTr="00392421">
        <w:trPr>
          <w:trHeight w:val="20"/>
          <w:jc w:val="center"/>
        </w:trPr>
        <w:tc>
          <w:tcPr>
            <w:tcW w:w="0" w:type="auto"/>
            <w:tcBorders>
              <w:top w:val="nil"/>
              <w:left w:val="nil"/>
              <w:bottom w:val="nil"/>
              <w:right w:val="nil"/>
            </w:tcBorders>
            <w:vAlign w:val="center"/>
            <w:hideMark/>
          </w:tcPr>
          <w:p w14:paraId="00558F3E"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6D64E203"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144/004247-10</w:t>
            </w:r>
          </w:p>
        </w:tc>
        <w:tc>
          <w:tcPr>
            <w:tcW w:w="0" w:type="auto"/>
            <w:tcBorders>
              <w:top w:val="nil"/>
              <w:left w:val="nil"/>
              <w:bottom w:val="nil"/>
              <w:right w:val="nil"/>
            </w:tcBorders>
            <w:noWrap/>
            <w:vAlign w:val="center"/>
            <w:hideMark/>
          </w:tcPr>
          <w:p w14:paraId="523F788A"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32.980,33 €</w:t>
            </w:r>
          </w:p>
        </w:tc>
      </w:tr>
      <w:tr w:rsidR="00D55DFE" w:rsidRPr="00E860A3" w14:paraId="63E9F933" w14:textId="77777777" w:rsidTr="00392421">
        <w:trPr>
          <w:trHeight w:val="20"/>
          <w:jc w:val="center"/>
        </w:trPr>
        <w:tc>
          <w:tcPr>
            <w:tcW w:w="0" w:type="auto"/>
            <w:tcBorders>
              <w:top w:val="nil"/>
              <w:left w:val="nil"/>
              <w:bottom w:val="nil"/>
              <w:right w:val="nil"/>
            </w:tcBorders>
            <w:vAlign w:val="center"/>
            <w:hideMark/>
          </w:tcPr>
          <w:p w14:paraId="66F72F37"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33DB38E8"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144/003906-30</w:t>
            </w:r>
          </w:p>
        </w:tc>
        <w:tc>
          <w:tcPr>
            <w:tcW w:w="0" w:type="auto"/>
            <w:tcBorders>
              <w:top w:val="nil"/>
              <w:left w:val="nil"/>
              <w:bottom w:val="nil"/>
              <w:right w:val="nil"/>
            </w:tcBorders>
            <w:noWrap/>
            <w:vAlign w:val="center"/>
            <w:hideMark/>
          </w:tcPr>
          <w:p w14:paraId="7C22F3A5"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859,12 €</w:t>
            </w:r>
          </w:p>
        </w:tc>
      </w:tr>
      <w:tr w:rsidR="00D55DFE" w:rsidRPr="00E860A3" w14:paraId="4CA84412" w14:textId="77777777" w:rsidTr="00392421">
        <w:trPr>
          <w:trHeight w:val="20"/>
          <w:jc w:val="center"/>
        </w:trPr>
        <w:tc>
          <w:tcPr>
            <w:tcW w:w="0" w:type="auto"/>
            <w:tcBorders>
              <w:top w:val="nil"/>
              <w:left w:val="nil"/>
              <w:bottom w:val="nil"/>
              <w:right w:val="nil"/>
            </w:tcBorders>
            <w:vAlign w:val="center"/>
            <w:hideMark/>
          </w:tcPr>
          <w:p w14:paraId="220A07E6"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75DDCB62"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144/003352-96</w:t>
            </w:r>
          </w:p>
        </w:tc>
        <w:tc>
          <w:tcPr>
            <w:tcW w:w="0" w:type="auto"/>
            <w:tcBorders>
              <w:top w:val="nil"/>
              <w:left w:val="nil"/>
              <w:bottom w:val="nil"/>
              <w:right w:val="nil"/>
            </w:tcBorders>
            <w:noWrap/>
            <w:vAlign w:val="center"/>
            <w:hideMark/>
          </w:tcPr>
          <w:p w14:paraId="58D05DB8"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1,16 €</w:t>
            </w:r>
          </w:p>
        </w:tc>
      </w:tr>
      <w:tr w:rsidR="00D55DFE" w:rsidRPr="00E860A3" w14:paraId="5145F249" w14:textId="77777777" w:rsidTr="00392421">
        <w:trPr>
          <w:trHeight w:val="20"/>
          <w:jc w:val="center"/>
        </w:trPr>
        <w:tc>
          <w:tcPr>
            <w:tcW w:w="0" w:type="auto"/>
            <w:tcBorders>
              <w:top w:val="nil"/>
              <w:left w:val="nil"/>
              <w:bottom w:val="nil"/>
              <w:right w:val="nil"/>
            </w:tcBorders>
            <w:vAlign w:val="center"/>
            <w:hideMark/>
          </w:tcPr>
          <w:p w14:paraId="6E48336A"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62E95148"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144/003353-79</w:t>
            </w:r>
          </w:p>
        </w:tc>
        <w:tc>
          <w:tcPr>
            <w:tcW w:w="0" w:type="auto"/>
            <w:tcBorders>
              <w:top w:val="nil"/>
              <w:left w:val="nil"/>
              <w:bottom w:val="nil"/>
              <w:right w:val="nil"/>
            </w:tcBorders>
            <w:noWrap/>
            <w:vAlign w:val="center"/>
            <w:hideMark/>
          </w:tcPr>
          <w:p w14:paraId="2BE02707"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29,64 €</w:t>
            </w:r>
          </w:p>
        </w:tc>
      </w:tr>
      <w:tr w:rsidR="00D55DFE" w:rsidRPr="00E860A3" w14:paraId="7A09CBA5" w14:textId="77777777" w:rsidTr="00392421">
        <w:trPr>
          <w:trHeight w:val="20"/>
          <w:jc w:val="center"/>
        </w:trPr>
        <w:tc>
          <w:tcPr>
            <w:tcW w:w="0" w:type="auto"/>
            <w:tcBorders>
              <w:top w:val="nil"/>
              <w:left w:val="nil"/>
              <w:bottom w:val="nil"/>
              <w:right w:val="nil"/>
            </w:tcBorders>
            <w:vAlign w:val="center"/>
            <w:hideMark/>
          </w:tcPr>
          <w:p w14:paraId="036CC3F3"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7EA5E431"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144/003354-52</w:t>
            </w:r>
          </w:p>
        </w:tc>
        <w:tc>
          <w:tcPr>
            <w:tcW w:w="0" w:type="auto"/>
            <w:tcBorders>
              <w:top w:val="nil"/>
              <w:left w:val="nil"/>
              <w:bottom w:val="nil"/>
              <w:right w:val="nil"/>
            </w:tcBorders>
            <w:noWrap/>
            <w:vAlign w:val="center"/>
            <w:hideMark/>
          </w:tcPr>
          <w:p w14:paraId="3D301E5E"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6.039,11 €</w:t>
            </w:r>
          </w:p>
        </w:tc>
      </w:tr>
      <w:tr w:rsidR="00D55DFE" w:rsidRPr="00E860A3" w14:paraId="1AE0B454" w14:textId="77777777" w:rsidTr="00392421">
        <w:trPr>
          <w:trHeight w:val="20"/>
          <w:jc w:val="center"/>
        </w:trPr>
        <w:tc>
          <w:tcPr>
            <w:tcW w:w="0" w:type="auto"/>
            <w:tcBorders>
              <w:top w:val="nil"/>
              <w:left w:val="nil"/>
              <w:bottom w:val="nil"/>
              <w:right w:val="nil"/>
            </w:tcBorders>
            <w:vAlign w:val="center"/>
            <w:hideMark/>
          </w:tcPr>
          <w:p w14:paraId="64D66E6D"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1157449C"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144/003965-95</w:t>
            </w:r>
          </w:p>
        </w:tc>
        <w:tc>
          <w:tcPr>
            <w:tcW w:w="0" w:type="auto"/>
            <w:tcBorders>
              <w:top w:val="nil"/>
              <w:left w:val="nil"/>
              <w:bottom w:val="nil"/>
              <w:right w:val="nil"/>
            </w:tcBorders>
            <w:noWrap/>
            <w:vAlign w:val="center"/>
            <w:hideMark/>
          </w:tcPr>
          <w:p w14:paraId="5BEFD58F"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77.981,47 €</w:t>
            </w:r>
          </w:p>
        </w:tc>
      </w:tr>
      <w:tr w:rsidR="00D55DFE" w:rsidRPr="00E860A3" w14:paraId="60A8F070" w14:textId="77777777" w:rsidTr="00392421">
        <w:trPr>
          <w:trHeight w:val="20"/>
          <w:jc w:val="center"/>
        </w:trPr>
        <w:tc>
          <w:tcPr>
            <w:tcW w:w="0" w:type="auto"/>
            <w:tcBorders>
              <w:top w:val="nil"/>
              <w:left w:val="nil"/>
              <w:bottom w:val="nil"/>
              <w:right w:val="nil"/>
            </w:tcBorders>
            <w:vAlign w:val="center"/>
            <w:hideMark/>
          </w:tcPr>
          <w:p w14:paraId="3972CB24"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03E7E8A4"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144/003355-36</w:t>
            </w:r>
          </w:p>
        </w:tc>
        <w:tc>
          <w:tcPr>
            <w:tcW w:w="0" w:type="auto"/>
            <w:tcBorders>
              <w:top w:val="nil"/>
              <w:left w:val="nil"/>
              <w:bottom w:val="nil"/>
              <w:right w:val="nil"/>
            </w:tcBorders>
            <w:noWrap/>
            <w:vAlign w:val="center"/>
            <w:hideMark/>
          </w:tcPr>
          <w:p w14:paraId="72D496C5"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7,91 €</w:t>
            </w:r>
          </w:p>
        </w:tc>
      </w:tr>
      <w:tr w:rsidR="00D55DFE" w:rsidRPr="00E860A3" w14:paraId="3327E888" w14:textId="77777777" w:rsidTr="00392421">
        <w:trPr>
          <w:trHeight w:val="20"/>
          <w:jc w:val="center"/>
        </w:trPr>
        <w:tc>
          <w:tcPr>
            <w:tcW w:w="0" w:type="auto"/>
            <w:tcBorders>
              <w:top w:val="nil"/>
              <w:left w:val="nil"/>
              <w:bottom w:val="nil"/>
              <w:right w:val="nil"/>
            </w:tcBorders>
            <w:vAlign w:val="center"/>
            <w:hideMark/>
          </w:tcPr>
          <w:p w14:paraId="4C1CCFAE"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08581BA2"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144/004490-30</w:t>
            </w:r>
          </w:p>
        </w:tc>
        <w:tc>
          <w:tcPr>
            <w:tcW w:w="0" w:type="auto"/>
            <w:tcBorders>
              <w:top w:val="nil"/>
              <w:left w:val="nil"/>
              <w:bottom w:val="nil"/>
              <w:right w:val="nil"/>
            </w:tcBorders>
            <w:noWrap/>
            <w:vAlign w:val="center"/>
            <w:hideMark/>
          </w:tcPr>
          <w:p w14:paraId="3728CC07"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0,00 €</w:t>
            </w:r>
          </w:p>
        </w:tc>
      </w:tr>
      <w:tr w:rsidR="00D55DFE" w:rsidRPr="00E860A3" w14:paraId="3B717067" w14:textId="77777777" w:rsidTr="00392421">
        <w:trPr>
          <w:trHeight w:val="20"/>
          <w:jc w:val="center"/>
        </w:trPr>
        <w:tc>
          <w:tcPr>
            <w:tcW w:w="0" w:type="auto"/>
            <w:tcBorders>
              <w:top w:val="nil"/>
              <w:left w:val="nil"/>
              <w:bottom w:val="nil"/>
              <w:right w:val="nil"/>
            </w:tcBorders>
            <w:vAlign w:val="center"/>
            <w:hideMark/>
          </w:tcPr>
          <w:p w14:paraId="1D1087E5"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Τράπεζα Alpha</w:t>
            </w:r>
          </w:p>
        </w:tc>
        <w:tc>
          <w:tcPr>
            <w:tcW w:w="0" w:type="auto"/>
            <w:tcBorders>
              <w:top w:val="nil"/>
              <w:left w:val="nil"/>
              <w:bottom w:val="nil"/>
              <w:right w:val="nil"/>
            </w:tcBorders>
            <w:noWrap/>
            <w:vAlign w:val="center"/>
            <w:hideMark/>
          </w:tcPr>
          <w:p w14:paraId="1E3A118B"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433.00.2001.000035</w:t>
            </w:r>
          </w:p>
        </w:tc>
        <w:tc>
          <w:tcPr>
            <w:tcW w:w="0" w:type="auto"/>
            <w:tcBorders>
              <w:top w:val="nil"/>
              <w:left w:val="nil"/>
              <w:bottom w:val="nil"/>
              <w:right w:val="nil"/>
            </w:tcBorders>
            <w:noWrap/>
            <w:vAlign w:val="center"/>
            <w:hideMark/>
          </w:tcPr>
          <w:p w14:paraId="34BFC190"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3.413,44 €</w:t>
            </w:r>
          </w:p>
        </w:tc>
      </w:tr>
      <w:tr w:rsidR="00D55DFE" w:rsidRPr="00E860A3" w14:paraId="391743CF" w14:textId="77777777" w:rsidTr="00392421">
        <w:trPr>
          <w:trHeight w:val="20"/>
          <w:jc w:val="center"/>
        </w:trPr>
        <w:tc>
          <w:tcPr>
            <w:tcW w:w="0" w:type="auto"/>
            <w:tcBorders>
              <w:top w:val="nil"/>
              <w:left w:val="nil"/>
              <w:bottom w:val="nil"/>
              <w:right w:val="nil"/>
            </w:tcBorders>
            <w:vAlign w:val="center"/>
            <w:hideMark/>
          </w:tcPr>
          <w:p w14:paraId="09F1F703"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Τράπεζα Alpha</w:t>
            </w:r>
          </w:p>
        </w:tc>
        <w:tc>
          <w:tcPr>
            <w:tcW w:w="0" w:type="auto"/>
            <w:tcBorders>
              <w:top w:val="nil"/>
              <w:left w:val="nil"/>
              <w:bottom w:val="nil"/>
              <w:right w:val="nil"/>
            </w:tcBorders>
            <w:noWrap/>
            <w:vAlign w:val="center"/>
            <w:hideMark/>
          </w:tcPr>
          <w:p w14:paraId="229DEE88"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433.00.2001.000086</w:t>
            </w:r>
          </w:p>
        </w:tc>
        <w:tc>
          <w:tcPr>
            <w:tcW w:w="0" w:type="auto"/>
            <w:tcBorders>
              <w:top w:val="nil"/>
              <w:left w:val="nil"/>
              <w:bottom w:val="nil"/>
              <w:right w:val="nil"/>
            </w:tcBorders>
            <w:noWrap/>
            <w:vAlign w:val="center"/>
            <w:hideMark/>
          </w:tcPr>
          <w:p w14:paraId="1FD492FA"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625.226,01 €</w:t>
            </w:r>
          </w:p>
        </w:tc>
      </w:tr>
      <w:tr w:rsidR="00D55DFE" w:rsidRPr="00E860A3" w14:paraId="3DDEBA34" w14:textId="77777777" w:rsidTr="00392421">
        <w:trPr>
          <w:trHeight w:val="20"/>
          <w:jc w:val="center"/>
        </w:trPr>
        <w:tc>
          <w:tcPr>
            <w:tcW w:w="0" w:type="auto"/>
            <w:tcBorders>
              <w:top w:val="nil"/>
              <w:left w:val="nil"/>
              <w:bottom w:val="nil"/>
              <w:right w:val="nil"/>
            </w:tcBorders>
            <w:vAlign w:val="center"/>
            <w:hideMark/>
          </w:tcPr>
          <w:p w14:paraId="4C911E83"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Τράπεζα Alpha</w:t>
            </w:r>
          </w:p>
        </w:tc>
        <w:tc>
          <w:tcPr>
            <w:tcW w:w="0" w:type="auto"/>
            <w:tcBorders>
              <w:top w:val="nil"/>
              <w:left w:val="nil"/>
              <w:bottom w:val="nil"/>
              <w:right w:val="nil"/>
            </w:tcBorders>
            <w:noWrap/>
            <w:vAlign w:val="center"/>
            <w:hideMark/>
          </w:tcPr>
          <w:p w14:paraId="764C57E9"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802.002.203.000.330</w:t>
            </w:r>
          </w:p>
        </w:tc>
        <w:tc>
          <w:tcPr>
            <w:tcW w:w="0" w:type="auto"/>
            <w:tcBorders>
              <w:top w:val="nil"/>
              <w:left w:val="nil"/>
              <w:bottom w:val="nil"/>
              <w:right w:val="nil"/>
            </w:tcBorders>
            <w:noWrap/>
            <w:vAlign w:val="center"/>
            <w:hideMark/>
          </w:tcPr>
          <w:p w14:paraId="69D57B0E"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0,00 €</w:t>
            </w:r>
          </w:p>
        </w:tc>
      </w:tr>
      <w:tr w:rsidR="00D55DFE" w:rsidRPr="00E860A3" w14:paraId="05ED6FBF" w14:textId="77777777" w:rsidTr="00392421">
        <w:trPr>
          <w:trHeight w:val="20"/>
          <w:jc w:val="center"/>
        </w:trPr>
        <w:tc>
          <w:tcPr>
            <w:tcW w:w="0" w:type="auto"/>
            <w:tcBorders>
              <w:top w:val="nil"/>
              <w:left w:val="nil"/>
              <w:bottom w:val="nil"/>
              <w:right w:val="nil"/>
            </w:tcBorders>
            <w:vAlign w:val="center"/>
            <w:hideMark/>
          </w:tcPr>
          <w:p w14:paraId="249A28DF"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Τράπεζα Eurobank</w:t>
            </w:r>
          </w:p>
        </w:tc>
        <w:tc>
          <w:tcPr>
            <w:tcW w:w="0" w:type="auto"/>
            <w:tcBorders>
              <w:top w:val="nil"/>
              <w:left w:val="nil"/>
              <w:bottom w:val="nil"/>
              <w:right w:val="nil"/>
            </w:tcBorders>
            <w:noWrap/>
            <w:vAlign w:val="center"/>
            <w:hideMark/>
          </w:tcPr>
          <w:p w14:paraId="491EAD88"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0026.0424.40.0200036773</w:t>
            </w:r>
          </w:p>
        </w:tc>
        <w:tc>
          <w:tcPr>
            <w:tcW w:w="0" w:type="auto"/>
            <w:tcBorders>
              <w:top w:val="nil"/>
              <w:left w:val="nil"/>
              <w:bottom w:val="nil"/>
              <w:right w:val="nil"/>
            </w:tcBorders>
            <w:noWrap/>
            <w:vAlign w:val="center"/>
            <w:hideMark/>
          </w:tcPr>
          <w:p w14:paraId="38F40EED"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1.906,08 €</w:t>
            </w:r>
          </w:p>
        </w:tc>
      </w:tr>
      <w:tr w:rsidR="00D55DFE" w:rsidRPr="00E860A3" w14:paraId="03A67471" w14:textId="77777777" w:rsidTr="00392421">
        <w:trPr>
          <w:trHeight w:val="20"/>
          <w:jc w:val="center"/>
        </w:trPr>
        <w:tc>
          <w:tcPr>
            <w:tcW w:w="0" w:type="auto"/>
            <w:tcBorders>
              <w:top w:val="nil"/>
              <w:left w:val="nil"/>
              <w:bottom w:val="nil"/>
              <w:right w:val="nil"/>
            </w:tcBorders>
            <w:vAlign w:val="center"/>
            <w:hideMark/>
          </w:tcPr>
          <w:p w14:paraId="00E4971B"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Τράπεζα Eurobank</w:t>
            </w:r>
          </w:p>
        </w:tc>
        <w:tc>
          <w:tcPr>
            <w:tcW w:w="0" w:type="auto"/>
            <w:tcBorders>
              <w:top w:val="nil"/>
              <w:left w:val="nil"/>
              <w:bottom w:val="nil"/>
              <w:right w:val="nil"/>
            </w:tcBorders>
            <w:noWrap/>
            <w:vAlign w:val="center"/>
            <w:hideMark/>
          </w:tcPr>
          <w:p w14:paraId="5C859A6F"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0026.0040.60.0200661421</w:t>
            </w:r>
          </w:p>
        </w:tc>
        <w:tc>
          <w:tcPr>
            <w:tcW w:w="0" w:type="auto"/>
            <w:tcBorders>
              <w:top w:val="nil"/>
              <w:left w:val="nil"/>
              <w:bottom w:val="nil"/>
              <w:right w:val="nil"/>
            </w:tcBorders>
            <w:noWrap/>
            <w:vAlign w:val="center"/>
            <w:hideMark/>
          </w:tcPr>
          <w:p w14:paraId="0C8273F0"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0,00 €</w:t>
            </w:r>
          </w:p>
        </w:tc>
      </w:tr>
      <w:tr w:rsidR="00D55DFE" w:rsidRPr="00E860A3" w14:paraId="0271A125" w14:textId="77777777" w:rsidTr="00392421">
        <w:trPr>
          <w:trHeight w:val="20"/>
          <w:jc w:val="center"/>
        </w:trPr>
        <w:tc>
          <w:tcPr>
            <w:tcW w:w="0" w:type="auto"/>
            <w:tcBorders>
              <w:top w:val="nil"/>
              <w:left w:val="nil"/>
              <w:bottom w:val="nil"/>
              <w:right w:val="nil"/>
            </w:tcBorders>
            <w:vAlign w:val="center"/>
            <w:hideMark/>
          </w:tcPr>
          <w:p w14:paraId="23CDB3A6"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Τράπεζα Eurobank</w:t>
            </w:r>
          </w:p>
        </w:tc>
        <w:tc>
          <w:tcPr>
            <w:tcW w:w="0" w:type="auto"/>
            <w:tcBorders>
              <w:top w:val="nil"/>
              <w:left w:val="nil"/>
              <w:bottom w:val="nil"/>
              <w:right w:val="nil"/>
            </w:tcBorders>
            <w:noWrap/>
            <w:vAlign w:val="center"/>
            <w:hideMark/>
          </w:tcPr>
          <w:p w14:paraId="25719B4F"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0026.0424.47.0200048045</w:t>
            </w:r>
          </w:p>
        </w:tc>
        <w:tc>
          <w:tcPr>
            <w:tcW w:w="0" w:type="auto"/>
            <w:tcBorders>
              <w:top w:val="nil"/>
              <w:left w:val="nil"/>
              <w:bottom w:val="nil"/>
              <w:right w:val="nil"/>
            </w:tcBorders>
            <w:noWrap/>
            <w:vAlign w:val="center"/>
            <w:hideMark/>
          </w:tcPr>
          <w:p w14:paraId="125FDB6D"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0,00 €</w:t>
            </w:r>
          </w:p>
        </w:tc>
      </w:tr>
      <w:tr w:rsidR="00D55DFE" w:rsidRPr="00E860A3" w14:paraId="4C995F28" w14:textId="77777777" w:rsidTr="00392421">
        <w:trPr>
          <w:trHeight w:val="20"/>
          <w:jc w:val="center"/>
        </w:trPr>
        <w:tc>
          <w:tcPr>
            <w:tcW w:w="0" w:type="auto"/>
            <w:tcBorders>
              <w:top w:val="nil"/>
              <w:left w:val="nil"/>
              <w:bottom w:val="nil"/>
              <w:right w:val="nil"/>
            </w:tcBorders>
            <w:vAlign w:val="center"/>
            <w:hideMark/>
          </w:tcPr>
          <w:p w14:paraId="5C3FB2ED"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Τράπεζα της Ελλάδος</w:t>
            </w:r>
          </w:p>
        </w:tc>
        <w:tc>
          <w:tcPr>
            <w:tcW w:w="0" w:type="auto"/>
            <w:tcBorders>
              <w:top w:val="nil"/>
              <w:left w:val="nil"/>
              <w:bottom w:val="nil"/>
              <w:right w:val="nil"/>
            </w:tcBorders>
            <w:noWrap/>
            <w:vAlign w:val="center"/>
            <w:hideMark/>
          </w:tcPr>
          <w:p w14:paraId="12C00791"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Αρ. Λογ. 703105500005850</w:t>
            </w:r>
          </w:p>
        </w:tc>
        <w:tc>
          <w:tcPr>
            <w:tcW w:w="0" w:type="auto"/>
            <w:tcBorders>
              <w:top w:val="nil"/>
              <w:left w:val="nil"/>
              <w:bottom w:val="nil"/>
              <w:right w:val="nil"/>
            </w:tcBorders>
            <w:noWrap/>
            <w:vAlign w:val="center"/>
            <w:hideMark/>
          </w:tcPr>
          <w:p w14:paraId="6BEF0B82"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0,00 €</w:t>
            </w:r>
          </w:p>
        </w:tc>
      </w:tr>
      <w:tr w:rsidR="00D55DFE" w:rsidRPr="00E860A3" w14:paraId="553D9A77" w14:textId="77777777" w:rsidTr="00392421">
        <w:trPr>
          <w:trHeight w:val="20"/>
          <w:jc w:val="center"/>
        </w:trPr>
        <w:tc>
          <w:tcPr>
            <w:tcW w:w="0" w:type="auto"/>
            <w:tcBorders>
              <w:top w:val="nil"/>
              <w:left w:val="nil"/>
              <w:bottom w:val="nil"/>
              <w:right w:val="nil"/>
            </w:tcBorders>
            <w:vAlign w:val="center"/>
            <w:hideMark/>
          </w:tcPr>
          <w:p w14:paraId="32E44EC9"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Ταμείο Παρακαταθηκών και Δανείων</w:t>
            </w:r>
          </w:p>
        </w:tc>
        <w:tc>
          <w:tcPr>
            <w:tcW w:w="0" w:type="auto"/>
            <w:tcBorders>
              <w:top w:val="nil"/>
              <w:left w:val="nil"/>
              <w:bottom w:val="nil"/>
              <w:right w:val="nil"/>
            </w:tcBorders>
            <w:noWrap/>
            <w:vAlign w:val="center"/>
            <w:hideMark/>
          </w:tcPr>
          <w:p w14:paraId="7BAF32E8"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GR 55097000113305017059613</w:t>
            </w:r>
          </w:p>
        </w:tc>
        <w:tc>
          <w:tcPr>
            <w:tcW w:w="0" w:type="auto"/>
            <w:tcBorders>
              <w:top w:val="nil"/>
              <w:left w:val="nil"/>
              <w:bottom w:val="nil"/>
              <w:right w:val="nil"/>
            </w:tcBorders>
            <w:noWrap/>
            <w:vAlign w:val="center"/>
            <w:hideMark/>
          </w:tcPr>
          <w:p w14:paraId="0B40EFD6"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0,00 €</w:t>
            </w:r>
          </w:p>
        </w:tc>
      </w:tr>
      <w:tr w:rsidR="00D55DFE" w:rsidRPr="00E860A3" w14:paraId="29B5597D" w14:textId="77777777" w:rsidTr="00392421">
        <w:trPr>
          <w:trHeight w:val="20"/>
          <w:jc w:val="center"/>
        </w:trPr>
        <w:tc>
          <w:tcPr>
            <w:tcW w:w="0" w:type="auto"/>
            <w:tcBorders>
              <w:top w:val="nil"/>
              <w:left w:val="nil"/>
              <w:bottom w:val="nil"/>
              <w:right w:val="nil"/>
            </w:tcBorders>
            <w:vAlign w:val="center"/>
            <w:hideMark/>
          </w:tcPr>
          <w:p w14:paraId="375BAA23"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Ταμείο Παρακαταθηκών και Δανείων</w:t>
            </w:r>
          </w:p>
        </w:tc>
        <w:tc>
          <w:tcPr>
            <w:tcW w:w="0" w:type="auto"/>
            <w:tcBorders>
              <w:top w:val="nil"/>
              <w:left w:val="nil"/>
              <w:bottom w:val="nil"/>
              <w:right w:val="nil"/>
            </w:tcBorders>
            <w:noWrap/>
            <w:vAlign w:val="center"/>
            <w:hideMark/>
          </w:tcPr>
          <w:p w14:paraId="529AD190"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GR 5509700011330801740000900</w:t>
            </w:r>
          </w:p>
        </w:tc>
        <w:tc>
          <w:tcPr>
            <w:tcW w:w="0" w:type="auto"/>
            <w:tcBorders>
              <w:top w:val="nil"/>
              <w:left w:val="nil"/>
              <w:bottom w:val="nil"/>
              <w:right w:val="nil"/>
            </w:tcBorders>
            <w:noWrap/>
            <w:vAlign w:val="center"/>
            <w:hideMark/>
          </w:tcPr>
          <w:p w14:paraId="18665AC8"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346,88 €</w:t>
            </w:r>
          </w:p>
        </w:tc>
      </w:tr>
      <w:tr w:rsidR="00D55DFE" w:rsidRPr="00E860A3" w14:paraId="1091AD95" w14:textId="77777777" w:rsidTr="00392421">
        <w:trPr>
          <w:trHeight w:val="20"/>
          <w:jc w:val="center"/>
        </w:trPr>
        <w:tc>
          <w:tcPr>
            <w:tcW w:w="0" w:type="auto"/>
            <w:tcBorders>
              <w:top w:val="nil"/>
              <w:left w:val="nil"/>
              <w:bottom w:val="single" w:sz="8" w:space="0" w:color="auto"/>
              <w:right w:val="nil"/>
            </w:tcBorders>
            <w:vAlign w:val="center"/>
            <w:hideMark/>
          </w:tcPr>
          <w:p w14:paraId="2D36D80B"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Ταμείο Παρακαταθηκών και Δανείων</w:t>
            </w:r>
          </w:p>
        </w:tc>
        <w:tc>
          <w:tcPr>
            <w:tcW w:w="0" w:type="auto"/>
            <w:tcBorders>
              <w:top w:val="nil"/>
              <w:left w:val="nil"/>
              <w:bottom w:val="single" w:sz="8" w:space="0" w:color="auto"/>
              <w:right w:val="nil"/>
            </w:tcBorders>
            <w:noWrap/>
            <w:vAlign w:val="center"/>
            <w:hideMark/>
          </w:tcPr>
          <w:p w14:paraId="2C0AEA59" w14:textId="77777777" w:rsidR="00D55DFE" w:rsidRPr="00E860A3" w:rsidRDefault="00D55DFE" w:rsidP="00392421">
            <w:pPr>
              <w:rPr>
                <w:rFonts w:ascii="Calibri" w:hAnsi="Calibri" w:cs="Calibri"/>
                <w:color w:val="000000"/>
                <w:sz w:val="22"/>
                <w:szCs w:val="22"/>
              </w:rPr>
            </w:pPr>
            <w:r w:rsidRPr="00E860A3">
              <w:rPr>
                <w:rFonts w:ascii="Calibri" w:hAnsi="Calibri" w:cs="Calibri"/>
                <w:color w:val="000000"/>
                <w:sz w:val="22"/>
                <w:szCs w:val="22"/>
              </w:rPr>
              <w:t>GR 5209700011335300010048700</w:t>
            </w:r>
          </w:p>
        </w:tc>
        <w:tc>
          <w:tcPr>
            <w:tcW w:w="0" w:type="auto"/>
            <w:tcBorders>
              <w:top w:val="nil"/>
              <w:left w:val="nil"/>
              <w:bottom w:val="single" w:sz="8" w:space="0" w:color="auto"/>
              <w:right w:val="nil"/>
            </w:tcBorders>
            <w:noWrap/>
            <w:vAlign w:val="center"/>
            <w:hideMark/>
          </w:tcPr>
          <w:p w14:paraId="39CD35B2" w14:textId="77777777" w:rsidR="00D55DFE" w:rsidRPr="00E860A3" w:rsidRDefault="00D55DFE" w:rsidP="00392421">
            <w:pPr>
              <w:jc w:val="right"/>
              <w:rPr>
                <w:rFonts w:ascii="Calibri" w:hAnsi="Calibri" w:cs="Calibri"/>
                <w:sz w:val="22"/>
                <w:szCs w:val="22"/>
              </w:rPr>
            </w:pPr>
            <w:r w:rsidRPr="00E860A3">
              <w:rPr>
                <w:rFonts w:ascii="Calibri" w:hAnsi="Calibri" w:cs="Calibri"/>
                <w:sz w:val="22"/>
                <w:szCs w:val="22"/>
              </w:rPr>
              <w:t>932,07 €</w:t>
            </w:r>
          </w:p>
        </w:tc>
      </w:tr>
      <w:tr w:rsidR="00D55DFE" w:rsidRPr="00E860A3" w14:paraId="21DA0058" w14:textId="77777777" w:rsidTr="00392421">
        <w:trPr>
          <w:trHeight w:val="20"/>
          <w:jc w:val="center"/>
        </w:trPr>
        <w:tc>
          <w:tcPr>
            <w:tcW w:w="0" w:type="auto"/>
            <w:tcBorders>
              <w:top w:val="nil"/>
              <w:left w:val="nil"/>
              <w:bottom w:val="nil"/>
              <w:right w:val="nil"/>
            </w:tcBorders>
            <w:vAlign w:val="center"/>
            <w:hideMark/>
          </w:tcPr>
          <w:p w14:paraId="3FBCDE48" w14:textId="77777777" w:rsidR="00D55DFE" w:rsidRPr="00E860A3" w:rsidRDefault="00D55DFE" w:rsidP="00392421">
            <w:pPr>
              <w:jc w:val="center"/>
              <w:rPr>
                <w:rFonts w:ascii="Calibri" w:hAnsi="Calibri" w:cs="Calibri"/>
                <w:b/>
                <w:bCs/>
                <w:color w:val="000000"/>
                <w:sz w:val="22"/>
                <w:szCs w:val="22"/>
              </w:rPr>
            </w:pPr>
            <w:r w:rsidRPr="00E860A3">
              <w:rPr>
                <w:rFonts w:ascii="Calibri" w:hAnsi="Calibri" w:cs="Calibri"/>
                <w:b/>
                <w:bCs/>
                <w:color w:val="000000"/>
                <w:sz w:val="22"/>
                <w:szCs w:val="22"/>
              </w:rPr>
              <w:t>Σύνολα:</w:t>
            </w:r>
          </w:p>
        </w:tc>
        <w:tc>
          <w:tcPr>
            <w:tcW w:w="0" w:type="auto"/>
            <w:tcBorders>
              <w:top w:val="nil"/>
              <w:left w:val="nil"/>
              <w:bottom w:val="nil"/>
              <w:right w:val="nil"/>
            </w:tcBorders>
            <w:vAlign w:val="center"/>
            <w:hideMark/>
          </w:tcPr>
          <w:p w14:paraId="4BA84FFD" w14:textId="77777777" w:rsidR="00D55DFE" w:rsidRPr="00E860A3" w:rsidRDefault="00D55DFE" w:rsidP="00392421">
            <w:pPr>
              <w:jc w:val="center"/>
              <w:rPr>
                <w:rFonts w:ascii="Calibri" w:hAnsi="Calibri" w:cs="Calibri"/>
                <w:b/>
                <w:bCs/>
                <w:color w:val="000000"/>
                <w:sz w:val="22"/>
                <w:szCs w:val="22"/>
              </w:rPr>
            </w:pPr>
          </w:p>
        </w:tc>
        <w:tc>
          <w:tcPr>
            <w:tcW w:w="0" w:type="auto"/>
            <w:tcBorders>
              <w:top w:val="nil"/>
              <w:left w:val="nil"/>
              <w:bottom w:val="nil"/>
              <w:right w:val="nil"/>
            </w:tcBorders>
            <w:noWrap/>
            <w:vAlign w:val="center"/>
            <w:hideMark/>
          </w:tcPr>
          <w:p w14:paraId="131182F7" w14:textId="77777777" w:rsidR="00D55DFE" w:rsidRPr="00E860A3" w:rsidRDefault="00D55DFE" w:rsidP="00392421">
            <w:pPr>
              <w:jc w:val="right"/>
              <w:rPr>
                <w:rFonts w:ascii="Calibri" w:hAnsi="Calibri" w:cs="Calibri"/>
                <w:b/>
                <w:bCs/>
                <w:sz w:val="22"/>
                <w:szCs w:val="22"/>
              </w:rPr>
            </w:pPr>
            <w:r w:rsidRPr="00E860A3">
              <w:rPr>
                <w:rFonts w:ascii="Calibri" w:hAnsi="Calibri" w:cs="Calibri"/>
                <w:b/>
                <w:bCs/>
                <w:sz w:val="22"/>
                <w:szCs w:val="22"/>
              </w:rPr>
              <w:t>1.194.604,91 €</w:t>
            </w:r>
          </w:p>
        </w:tc>
      </w:tr>
    </w:tbl>
    <w:p w14:paraId="434BF5CD" w14:textId="77777777" w:rsidR="00D55DFE" w:rsidRPr="00E860A3" w:rsidRDefault="00D55DFE" w:rsidP="00D55DFE">
      <w:pPr>
        <w:jc w:val="both"/>
        <w:rPr>
          <w:rFonts w:ascii="Calibri" w:hAnsi="Calibri" w:cs="Calibri"/>
          <w:sz w:val="22"/>
          <w:szCs w:val="22"/>
          <w:highlight w:val="yellow"/>
        </w:rPr>
      </w:pPr>
    </w:p>
    <w:p w14:paraId="54219E66" w14:textId="77777777" w:rsidR="00D55DFE" w:rsidRPr="00E860A3" w:rsidRDefault="00D55DFE" w:rsidP="00D55DFE">
      <w:pPr>
        <w:jc w:val="both"/>
        <w:rPr>
          <w:rFonts w:ascii="Calibri" w:hAnsi="Calibri" w:cs="Calibri"/>
          <w:sz w:val="22"/>
          <w:szCs w:val="22"/>
        </w:rPr>
      </w:pPr>
    </w:p>
    <w:p w14:paraId="28C6A299" w14:textId="77777777" w:rsidR="00D55DFE" w:rsidRPr="00E860A3" w:rsidRDefault="00D55DFE" w:rsidP="00D55DFE">
      <w:pPr>
        <w:jc w:val="both"/>
        <w:rPr>
          <w:rFonts w:ascii="Calibri" w:hAnsi="Calibri" w:cs="Calibri"/>
          <w:sz w:val="22"/>
          <w:szCs w:val="22"/>
        </w:rPr>
      </w:pPr>
      <w:r w:rsidRPr="00E860A3">
        <w:rPr>
          <w:rFonts w:ascii="Calibri" w:hAnsi="Calibri" w:cs="Calibri"/>
          <w:sz w:val="22"/>
          <w:szCs w:val="22"/>
        </w:rPr>
        <w:t>Πλέον των ανωτέρω:</w:t>
      </w:r>
    </w:p>
    <w:p w14:paraId="67587E81" w14:textId="77777777" w:rsidR="00D55DFE" w:rsidRPr="00E860A3" w:rsidRDefault="00D55DFE" w:rsidP="00D55DFE">
      <w:pPr>
        <w:jc w:val="both"/>
        <w:rPr>
          <w:rFonts w:ascii="Calibri" w:hAnsi="Calibri" w:cs="Calibri"/>
          <w:sz w:val="22"/>
          <w:szCs w:val="22"/>
        </w:rPr>
      </w:pPr>
    </w:p>
    <w:p w14:paraId="48F9FA2C" w14:textId="77777777" w:rsidR="00D55DFE" w:rsidRPr="00E860A3" w:rsidRDefault="00D55DFE" w:rsidP="00D55DFE">
      <w:pPr>
        <w:pStyle w:val="a8"/>
        <w:numPr>
          <w:ilvl w:val="0"/>
          <w:numId w:val="12"/>
        </w:numPr>
        <w:jc w:val="both"/>
        <w:rPr>
          <w:rFonts w:ascii="Calibri" w:hAnsi="Calibri" w:cs="Calibri"/>
          <w:b/>
          <w:sz w:val="22"/>
          <w:szCs w:val="22"/>
        </w:rPr>
      </w:pPr>
      <w:r w:rsidRPr="00E860A3">
        <w:rPr>
          <w:rFonts w:ascii="Calibri" w:hAnsi="Calibri" w:cs="Calibri"/>
          <w:sz w:val="22"/>
          <w:szCs w:val="22"/>
        </w:rPr>
        <w:t xml:space="preserve">στην ταμιακή υπηρεσία του δήμου υπήρχε σε μετρητά το ποσό </w:t>
      </w:r>
      <w:bookmarkStart w:id="12" w:name="OLE_LINK210"/>
      <w:bookmarkStart w:id="13" w:name="OLE_LINK211"/>
      <w:r w:rsidRPr="00E860A3">
        <w:rPr>
          <w:rFonts w:ascii="Calibri" w:hAnsi="Calibri" w:cs="Calibri"/>
          <w:sz w:val="22"/>
          <w:szCs w:val="22"/>
        </w:rPr>
        <w:t xml:space="preserve">των </w:t>
      </w:r>
      <w:bookmarkEnd w:id="12"/>
      <w:bookmarkEnd w:id="13"/>
      <w:r w:rsidRPr="00E860A3">
        <w:rPr>
          <w:rFonts w:ascii="Calibri" w:hAnsi="Calibri"/>
          <w:b/>
          <w:sz w:val="22"/>
          <w:szCs w:val="22"/>
        </w:rPr>
        <w:t>1.402,79 €.</w:t>
      </w:r>
    </w:p>
    <w:p w14:paraId="38FF459F" w14:textId="77777777" w:rsidR="00D55DFE" w:rsidRPr="00E860A3" w:rsidRDefault="00D55DFE" w:rsidP="00D55DFE">
      <w:pPr>
        <w:pStyle w:val="a8"/>
        <w:numPr>
          <w:ilvl w:val="0"/>
          <w:numId w:val="12"/>
        </w:numPr>
        <w:jc w:val="both"/>
        <w:rPr>
          <w:rFonts w:ascii="Calibri" w:hAnsi="Calibri" w:cs="Calibri"/>
          <w:b/>
          <w:sz w:val="22"/>
          <w:szCs w:val="22"/>
        </w:rPr>
      </w:pPr>
      <w:r w:rsidRPr="00E860A3">
        <w:rPr>
          <w:rFonts w:ascii="Calibri" w:hAnsi="Calibri" w:cs="Calibri"/>
          <w:sz w:val="22"/>
          <w:szCs w:val="22"/>
        </w:rPr>
        <w:lastRenderedPageBreak/>
        <w:t>στα χέρια των υπολόγων των παγίων προκαταβολών υπάρχει σε λογαριασμούς ειδικού σκοπού, το ποσό των</w:t>
      </w:r>
      <w:r w:rsidRPr="00E860A3">
        <w:rPr>
          <w:rFonts w:ascii="Calibri" w:hAnsi="Calibri" w:cs="Calibri"/>
          <w:b/>
          <w:sz w:val="22"/>
          <w:szCs w:val="22"/>
        </w:rPr>
        <w:t xml:space="preserve"> 9.981,73 €.</w:t>
      </w:r>
    </w:p>
    <w:p w14:paraId="341EC439" w14:textId="77777777" w:rsidR="00D55DFE" w:rsidRPr="00E860A3" w:rsidRDefault="00D55DFE" w:rsidP="00D55DFE">
      <w:pPr>
        <w:jc w:val="both"/>
        <w:rPr>
          <w:rFonts w:ascii="Calibri" w:hAnsi="Calibri" w:cs="Calibri"/>
          <w:sz w:val="22"/>
          <w:szCs w:val="22"/>
        </w:rPr>
      </w:pPr>
    </w:p>
    <w:p w14:paraId="1B5A81EC" w14:textId="77777777" w:rsidR="00D55DFE" w:rsidRPr="00E860A3" w:rsidRDefault="00D55DFE" w:rsidP="00D55DFE">
      <w:pPr>
        <w:jc w:val="both"/>
        <w:rPr>
          <w:rFonts w:ascii="Calibri" w:hAnsi="Calibri"/>
          <w:b/>
          <w:bCs/>
          <w:sz w:val="22"/>
          <w:szCs w:val="22"/>
        </w:rPr>
      </w:pPr>
      <w:r w:rsidRPr="00E860A3">
        <w:rPr>
          <w:rFonts w:ascii="Calibri" w:hAnsi="Calibri" w:cs="Calibri"/>
          <w:sz w:val="22"/>
          <w:szCs w:val="22"/>
        </w:rPr>
        <w:t>Αθροιστικά, τα χρήματα που υπήρχαν στο</w:t>
      </w:r>
      <w:r w:rsidRPr="00E860A3">
        <w:rPr>
          <w:rFonts w:ascii="Calibri" w:hAnsi="Calibri" w:cs="Calibri"/>
          <w:b/>
          <w:sz w:val="22"/>
          <w:szCs w:val="22"/>
        </w:rPr>
        <w:t xml:space="preserve"> ταμείο του Δήμου και στην τράπεζα </w:t>
      </w:r>
      <w:r w:rsidRPr="00E860A3">
        <w:rPr>
          <w:rFonts w:ascii="Calibri" w:hAnsi="Calibri" w:cs="Calibri"/>
          <w:sz w:val="22"/>
          <w:szCs w:val="22"/>
        </w:rPr>
        <w:t>ανέρχονταν σε</w:t>
      </w:r>
      <w:bookmarkStart w:id="14" w:name="OLE_LINK186"/>
      <w:bookmarkStart w:id="15" w:name="OLE_LINK212"/>
      <w:bookmarkStart w:id="16" w:name="OLE_LINK213"/>
      <w:r w:rsidRPr="00E860A3">
        <w:rPr>
          <w:rFonts w:ascii="Calibri" w:hAnsi="Calibri" w:cs="Calibri"/>
          <w:sz w:val="22"/>
          <w:szCs w:val="22"/>
        </w:rPr>
        <w:t xml:space="preserve"> </w:t>
      </w:r>
      <w:bookmarkEnd w:id="4"/>
      <w:bookmarkEnd w:id="6"/>
      <w:bookmarkEnd w:id="7"/>
      <w:bookmarkEnd w:id="8"/>
      <w:bookmarkEnd w:id="9"/>
      <w:bookmarkEnd w:id="10"/>
      <w:bookmarkEnd w:id="14"/>
      <w:bookmarkEnd w:id="15"/>
      <w:bookmarkEnd w:id="16"/>
      <w:r w:rsidRPr="00E860A3">
        <w:rPr>
          <w:rFonts w:ascii="Calibri" w:hAnsi="Calibri"/>
          <w:b/>
          <w:bCs/>
          <w:sz w:val="22"/>
          <w:szCs w:val="22"/>
        </w:rPr>
        <w:t>1.205.989,43 €.</w:t>
      </w:r>
    </w:p>
    <w:p w14:paraId="7A36EB96" w14:textId="77777777" w:rsidR="00D55DFE" w:rsidRPr="00E860A3" w:rsidRDefault="00D55DFE" w:rsidP="00D55DFE">
      <w:pPr>
        <w:jc w:val="both"/>
        <w:rPr>
          <w:rFonts w:ascii="Calibri" w:hAnsi="Calibri" w:cs="Calibri"/>
          <w:sz w:val="22"/>
          <w:szCs w:val="22"/>
        </w:rPr>
      </w:pPr>
      <w:bookmarkStart w:id="17" w:name="OLE_LINK1"/>
      <w:bookmarkStart w:id="18" w:name="OLE_LINK4"/>
      <w:bookmarkStart w:id="19" w:name="OLE_LINK6"/>
      <w:bookmarkStart w:id="20" w:name="OLE_LINK3"/>
      <w:bookmarkStart w:id="21" w:name="OLE_LINK14"/>
      <w:bookmarkStart w:id="22" w:name="OLE_LINK20"/>
      <w:bookmarkStart w:id="23" w:name="OLE_LINK34"/>
      <w:bookmarkStart w:id="24" w:name="OLE_LINK2"/>
      <w:bookmarkStart w:id="25" w:name="OLE_LINK63"/>
      <w:bookmarkStart w:id="26" w:name="OLE_LINK40"/>
      <w:bookmarkStart w:id="27" w:name="OLE_LINK44"/>
      <w:bookmarkStart w:id="28" w:name="OLE_LINK56"/>
      <w:bookmarkStart w:id="29" w:name="OLE_LINK99"/>
      <w:bookmarkStart w:id="30" w:name="OLE_LINK73"/>
      <w:bookmarkStart w:id="31" w:name="OLE_LINK79"/>
      <w:bookmarkStart w:id="32" w:name="OLE_LINK80"/>
      <w:bookmarkStart w:id="33" w:name="OLE_LINK105"/>
      <w:bookmarkStart w:id="34" w:name="OLE_LINK92"/>
      <w:bookmarkStart w:id="35" w:name="OLE_LINK133"/>
      <w:bookmarkStart w:id="36" w:name="OLE_LINK87"/>
      <w:bookmarkStart w:id="37" w:name="OLE_LINK45"/>
      <w:bookmarkStart w:id="38" w:name="OLE_LINK62"/>
      <w:bookmarkEnd w:id="5"/>
      <w:bookmarkEnd w:id="11"/>
    </w:p>
    <w:p w14:paraId="27F8C3D1" w14:textId="77777777" w:rsidR="00D55DFE" w:rsidRPr="00E860A3" w:rsidRDefault="00D55DFE" w:rsidP="00D55DFE">
      <w:pPr>
        <w:jc w:val="both"/>
        <w:rPr>
          <w:rFonts w:ascii="Calibri" w:hAnsi="Calibri" w:cs="Calibri"/>
          <w:sz w:val="22"/>
          <w:szCs w:val="22"/>
        </w:rPr>
      </w:pPr>
      <w:r w:rsidRPr="00E860A3">
        <w:rPr>
          <w:rFonts w:ascii="Calibri" w:hAnsi="Calibri" w:cs="Calibri"/>
          <w:sz w:val="22"/>
          <w:szCs w:val="22"/>
        </w:rPr>
        <w:t>Στο</w:t>
      </w:r>
      <w:r w:rsidRPr="00E860A3">
        <w:rPr>
          <w:rFonts w:ascii="Calibri" w:hAnsi="Calibri" w:cs="Calibri"/>
          <w:b/>
          <w:sz w:val="22"/>
          <w:szCs w:val="22"/>
        </w:rPr>
        <w:t xml:space="preserve"> δημόσιο λογιστικό </w:t>
      </w:r>
      <w:r w:rsidRPr="00E860A3">
        <w:rPr>
          <w:rFonts w:ascii="Calibri" w:hAnsi="Calibri" w:cs="Calibri"/>
          <w:sz w:val="22"/>
          <w:szCs w:val="22"/>
        </w:rPr>
        <w:t>το χρηματικό υπόλοιπο του Δήμου ανέρχεται στο ποσό των</w:t>
      </w:r>
      <w:bookmarkStart w:id="39" w:name="OLE_LINK331"/>
      <w:bookmarkStart w:id="40" w:name="OLE_LINK332"/>
      <w:r w:rsidRPr="00E860A3">
        <w:rPr>
          <w:rFonts w:ascii="Calibri" w:hAnsi="Calibri" w:cs="Calibri"/>
          <w:sz w:val="22"/>
          <w:szCs w:val="22"/>
        </w:rPr>
        <w:t xml:space="preserve"> </w:t>
      </w:r>
      <w:bookmarkEnd w:id="39"/>
      <w:bookmarkEnd w:id="40"/>
      <w:r w:rsidRPr="00E860A3">
        <w:rPr>
          <w:rFonts w:ascii="Calibri" w:hAnsi="Calibri" w:cs="Calibri"/>
          <w:b/>
          <w:bCs/>
          <w:color w:val="000000"/>
          <w:sz w:val="22"/>
          <w:szCs w:val="22"/>
        </w:rPr>
        <w:t xml:space="preserve">1.192.078,25 </w:t>
      </w:r>
      <w:r w:rsidRPr="00E860A3">
        <w:rPr>
          <w:rFonts w:ascii="Calibri" w:hAnsi="Calibri" w:cs="Calibri"/>
          <w:b/>
          <w:sz w:val="22"/>
          <w:szCs w:val="22"/>
        </w:rPr>
        <w:t xml:space="preserve">€ </w:t>
      </w:r>
      <w:r w:rsidRPr="00E860A3">
        <w:rPr>
          <w:rFonts w:ascii="Calibri" w:hAnsi="Calibri" w:cs="Calibri"/>
          <w:sz w:val="22"/>
          <w:szCs w:val="22"/>
        </w:rPr>
        <w:t>και διαμορφώνεται ως ακολούθως:</w:t>
      </w:r>
    </w:p>
    <w:p w14:paraId="0D7CF92D" w14:textId="77777777" w:rsidR="00D55DFE" w:rsidRPr="00E860A3" w:rsidRDefault="00D55DFE" w:rsidP="00D55DFE">
      <w:pPr>
        <w:jc w:val="both"/>
        <w:rPr>
          <w:rFonts w:ascii="Calibri" w:hAnsi="Calibri" w:cs="Calibri"/>
          <w:sz w:val="22"/>
          <w:szCs w:val="22"/>
          <w:highlight w:val="yellow"/>
        </w:rPr>
      </w:pPr>
    </w:p>
    <w:tbl>
      <w:tblPr>
        <w:tblW w:w="0" w:type="auto"/>
        <w:jc w:val="center"/>
        <w:tblLook w:val="04A0" w:firstRow="1" w:lastRow="0" w:firstColumn="1" w:lastColumn="0" w:noHBand="0" w:noVBand="1"/>
      </w:tblPr>
      <w:tblGrid>
        <w:gridCol w:w="2307"/>
        <w:gridCol w:w="1556"/>
      </w:tblGrid>
      <w:tr w:rsidR="00D55DFE" w:rsidRPr="00E860A3" w14:paraId="152B4F7A" w14:textId="77777777" w:rsidTr="00392421">
        <w:trPr>
          <w:trHeight w:val="20"/>
          <w:jc w:val="center"/>
        </w:trPr>
        <w:tc>
          <w:tcPr>
            <w:tcW w:w="0" w:type="auto"/>
            <w:tcBorders>
              <w:top w:val="nil"/>
              <w:left w:val="nil"/>
              <w:bottom w:val="nil"/>
              <w:right w:val="nil"/>
            </w:tcBorders>
            <w:noWrap/>
            <w:vAlign w:val="center"/>
            <w:hideMark/>
          </w:tcPr>
          <w:p w14:paraId="0E6FFB6F" w14:textId="77777777" w:rsidR="00D55DFE" w:rsidRPr="00E860A3" w:rsidRDefault="00D55DFE" w:rsidP="00392421">
            <w:pPr>
              <w:jc w:val="center"/>
              <w:rPr>
                <w:rFonts w:ascii="Calibri" w:hAnsi="Calibri" w:cs="Calibri"/>
                <w:b/>
                <w:bCs/>
                <w:color w:val="000000"/>
                <w:sz w:val="22"/>
                <w:szCs w:val="22"/>
              </w:rPr>
            </w:pPr>
            <w:bookmarkStart w:id="41" w:name="OLE_LINK59"/>
            <w:bookmarkStart w:id="42" w:name="OLE_LINK60"/>
            <w:bookmarkStart w:id="43" w:name="OLE_LINK66"/>
            <w:bookmarkStart w:id="44" w:name="OLE_LINK67"/>
            <w:bookmarkStart w:id="45" w:name="OLE_LINK68"/>
            <w:bookmarkStart w:id="46" w:name="OLE_LINK47"/>
            <w:bookmarkStart w:id="47" w:name="OLE_LINK7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E860A3">
              <w:rPr>
                <w:rFonts w:ascii="Calibri" w:hAnsi="Calibri" w:cs="Calibri"/>
                <w:b/>
                <w:bCs/>
                <w:color w:val="000000"/>
                <w:sz w:val="22"/>
                <w:szCs w:val="22"/>
              </w:rPr>
              <w:t>ΚΑΤΗΓΟΡΙΑ</w:t>
            </w:r>
          </w:p>
        </w:tc>
        <w:tc>
          <w:tcPr>
            <w:tcW w:w="0" w:type="auto"/>
            <w:tcBorders>
              <w:top w:val="nil"/>
              <w:left w:val="nil"/>
              <w:bottom w:val="nil"/>
              <w:right w:val="nil"/>
            </w:tcBorders>
            <w:noWrap/>
            <w:vAlign w:val="center"/>
            <w:hideMark/>
          </w:tcPr>
          <w:p w14:paraId="790D7AC2" w14:textId="77777777" w:rsidR="00D55DFE" w:rsidRPr="00E860A3" w:rsidRDefault="00D55DFE" w:rsidP="00392421">
            <w:pPr>
              <w:jc w:val="center"/>
              <w:rPr>
                <w:rFonts w:ascii="Calibri" w:hAnsi="Calibri" w:cs="Calibri"/>
                <w:b/>
                <w:bCs/>
                <w:color w:val="000000"/>
                <w:sz w:val="22"/>
                <w:szCs w:val="22"/>
              </w:rPr>
            </w:pPr>
            <w:r w:rsidRPr="00E860A3">
              <w:rPr>
                <w:rFonts w:ascii="Calibri" w:hAnsi="Calibri" w:cs="Calibri"/>
                <w:b/>
                <w:bCs/>
                <w:color w:val="000000"/>
                <w:sz w:val="22"/>
                <w:szCs w:val="22"/>
              </w:rPr>
              <w:t>ΠΟΣΑ</w:t>
            </w:r>
          </w:p>
        </w:tc>
      </w:tr>
      <w:tr w:rsidR="00D55DFE" w:rsidRPr="00E860A3" w14:paraId="24BB799E" w14:textId="77777777" w:rsidTr="00392421">
        <w:trPr>
          <w:trHeight w:val="20"/>
          <w:jc w:val="center"/>
        </w:trPr>
        <w:tc>
          <w:tcPr>
            <w:tcW w:w="0" w:type="auto"/>
            <w:tcBorders>
              <w:top w:val="nil"/>
              <w:left w:val="nil"/>
              <w:bottom w:val="nil"/>
              <w:right w:val="nil"/>
            </w:tcBorders>
            <w:noWrap/>
            <w:vAlign w:val="center"/>
            <w:hideMark/>
          </w:tcPr>
          <w:p w14:paraId="3994BD7C" w14:textId="77777777" w:rsidR="00D55DFE" w:rsidRPr="00E860A3" w:rsidRDefault="00D55DFE" w:rsidP="00392421">
            <w:pPr>
              <w:jc w:val="center"/>
              <w:rPr>
                <w:rFonts w:ascii="Calibri" w:hAnsi="Calibri" w:cs="Calibri"/>
                <w:color w:val="000000"/>
                <w:sz w:val="22"/>
                <w:szCs w:val="22"/>
              </w:rPr>
            </w:pPr>
            <w:r w:rsidRPr="00E860A3">
              <w:rPr>
                <w:rFonts w:ascii="Calibri" w:hAnsi="Calibri" w:cs="Calibri"/>
                <w:color w:val="000000"/>
                <w:sz w:val="22"/>
                <w:szCs w:val="22"/>
              </w:rPr>
              <w:t>ΤΑΚΤΙΚΑ</w:t>
            </w:r>
          </w:p>
        </w:tc>
        <w:tc>
          <w:tcPr>
            <w:tcW w:w="0" w:type="auto"/>
            <w:tcBorders>
              <w:top w:val="nil"/>
              <w:left w:val="nil"/>
              <w:bottom w:val="nil"/>
              <w:right w:val="nil"/>
            </w:tcBorders>
            <w:noWrap/>
            <w:vAlign w:val="center"/>
            <w:hideMark/>
          </w:tcPr>
          <w:p w14:paraId="1A360070" w14:textId="77777777" w:rsidR="00D55DFE" w:rsidRPr="00E860A3" w:rsidRDefault="00D55DFE" w:rsidP="00392421">
            <w:pPr>
              <w:jc w:val="center"/>
              <w:rPr>
                <w:rFonts w:ascii="Calibri" w:hAnsi="Calibri" w:cs="Calibri"/>
                <w:color w:val="000000"/>
                <w:sz w:val="22"/>
                <w:szCs w:val="22"/>
              </w:rPr>
            </w:pPr>
            <w:r w:rsidRPr="00E860A3">
              <w:rPr>
                <w:rFonts w:ascii="Calibri" w:hAnsi="Calibri" w:cs="Calibri"/>
                <w:color w:val="000000"/>
                <w:sz w:val="22"/>
                <w:szCs w:val="22"/>
              </w:rPr>
              <w:t>450.114,85 €</w:t>
            </w:r>
          </w:p>
        </w:tc>
      </w:tr>
      <w:tr w:rsidR="00D55DFE" w:rsidRPr="00E860A3" w14:paraId="6552D186" w14:textId="77777777" w:rsidTr="00392421">
        <w:trPr>
          <w:trHeight w:val="20"/>
          <w:jc w:val="center"/>
        </w:trPr>
        <w:tc>
          <w:tcPr>
            <w:tcW w:w="0" w:type="auto"/>
            <w:tcBorders>
              <w:top w:val="nil"/>
              <w:left w:val="nil"/>
              <w:bottom w:val="nil"/>
              <w:right w:val="nil"/>
            </w:tcBorders>
            <w:noWrap/>
            <w:vAlign w:val="center"/>
            <w:hideMark/>
          </w:tcPr>
          <w:p w14:paraId="47356D54" w14:textId="77777777" w:rsidR="00D55DFE" w:rsidRPr="00E860A3" w:rsidRDefault="00D55DFE" w:rsidP="00392421">
            <w:pPr>
              <w:jc w:val="center"/>
              <w:rPr>
                <w:rFonts w:ascii="Calibri" w:hAnsi="Calibri" w:cs="Calibri"/>
                <w:color w:val="000000"/>
                <w:sz w:val="22"/>
                <w:szCs w:val="22"/>
              </w:rPr>
            </w:pPr>
            <w:r w:rsidRPr="00E860A3">
              <w:rPr>
                <w:rFonts w:ascii="Calibri" w:hAnsi="Calibri" w:cs="Calibri"/>
                <w:color w:val="000000"/>
                <w:sz w:val="22"/>
                <w:szCs w:val="22"/>
              </w:rPr>
              <w:t>ΕΚΤΑΚΤΑ ΑΝΕΙΔΙΚΕΥΤΑ</w:t>
            </w:r>
          </w:p>
        </w:tc>
        <w:tc>
          <w:tcPr>
            <w:tcW w:w="0" w:type="auto"/>
            <w:tcBorders>
              <w:top w:val="nil"/>
              <w:left w:val="nil"/>
              <w:bottom w:val="nil"/>
              <w:right w:val="nil"/>
            </w:tcBorders>
            <w:noWrap/>
            <w:vAlign w:val="center"/>
            <w:hideMark/>
          </w:tcPr>
          <w:p w14:paraId="67AFFB91" w14:textId="77777777" w:rsidR="00D55DFE" w:rsidRPr="00E860A3" w:rsidRDefault="00D55DFE" w:rsidP="00392421">
            <w:pPr>
              <w:jc w:val="center"/>
              <w:rPr>
                <w:rFonts w:ascii="Calibri" w:hAnsi="Calibri" w:cs="Calibri"/>
                <w:sz w:val="22"/>
                <w:szCs w:val="22"/>
              </w:rPr>
            </w:pPr>
            <w:r w:rsidRPr="00E860A3">
              <w:rPr>
                <w:rFonts w:ascii="Calibri" w:hAnsi="Calibri" w:cs="Calibri"/>
                <w:sz w:val="22"/>
                <w:szCs w:val="22"/>
              </w:rPr>
              <w:t>14.686,10 €</w:t>
            </w:r>
          </w:p>
        </w:tc>
      </w:tr>
      <w:tr w:rsidR="00D55DFE" w:rsidRPr="00E860A3" w14:paraId="3814C319" w14:textId="77777777" w:rsidTr="00392421">
        <w:trPr>
          <w:trHeight w:val="20"/>
          <w:jc w:val="center"/>
        </w:trPr>
        <w:tc>
          <w:tcPr>
            <w:tcW w:w="0" w:type="auto"/>
            <w:tcBorders>
              <w:top w:val="nil"/>
              <w:left w:val="nil"/>
              <w:bottom w:val="single" w:sz="8" w:space="0" w:color="auto"/>
              <w:right w:val="nil"/>
            </w:tcBorders>
            <w:noWrap/>
            <w:vAlign w:val="center"/>
            <w:hideMark/>
          </w:tcPr>
          <w:p w14:paraId="353CF871" w14:textId="77777777" w:rsidR="00D55DFE" w:rsidRPr="00E860A3" w:rsidRDefault="00D55DFE" w:rsidP="00392421">
            <w:pPr>
              <w:jc w:val="center"/>
              <w:rPr>
                <w:rFonts w:ascii="Calibri" w:hAnsi="Calibri" w:cs="Calibri"/>
                <w:color w:val="000000"/>
                <w:sz w:val="22"/>
                <w:szCs w:val="22"/>
              </w:rPr>
            </w:pPr>
            <w:r w:rsidRPr="00E860A3">
              <w:rPr>
                <w:rFonts w:ascii="Calibri" w:hAnsi="Calibri" w:cs="Calibri"/>
                <w:color w:val="000000"/>
                <w:sz w:val="22"/>
                <w:szCs w:val="22"/>
              </w:rPr>
              <w:t>ΕΚΤΑΚΤΑ ΕΙΔΙΚΕΥΜΕΝΑ</w:t>
            </w:r>
          </w:p>
        </w:tc>
        <w:tc>
          <w:tcPr>
            <w:tcW w:w="0" w:type="auto"/>
            <w:tcBorders>
              <w:top w:val="nil"/>
              <w:left w:val="nil"/>
              <w:bottom w:val="single" w:sz="8" w:space="0" w:color="auto"/>
              <w:right w:val="nil"/>
            </w:tcBorders>
            <w:noWrap/>
            <w:vAlign w:val="center"/>
            <w:hideMark/>
          </w:tcPr>
          <w:p w14:paraId="7F13DD11" w14:textId="77777777" w:rsidR="00D55DFE" w:rsidRPr="00E860A3" w:rsidRDefault="00D55DFE" w:rsidP="00392421">
            <w:pPr>
              <w:jc w:val="center"/>
              <w:rPr>
                <w:rFonts w:ascii="Calibri" w:hAnsi="Calibri" w:cs="Calibri"/>
                <w:color w:val="000000"/>
                <w:sz w:val="22"/>
                <w:szCs w:val="22"/>
              </w:rPr>
            </w:pPr>
            <w:r w:rsidRPr="00E860A3">
              <w:rPr>
                <w:rFonts w:ascii="Calibri" w:hAnsi="Calibri" w:cs="Calibri"/>
                <w:color w:val="000000"/>
                <w:sz w:val="22"/>
                <w:szCs w:val="22"/>
              </w:rPr>
              <w:t>727.277,30 €</w:t>
            </w:r>
          </w:p>
        </w:tc>
      </w:tr>
      <w:tr w:rsidR="00D55DFE" w:rsidRPr="00E860A3" w14:paraId="69C626E8" w14:textId="77777777" w:rsidTr="00392421">
        <w:trPr>
          <w:trHeight w:val="20"/>
          <w:jc w:val="center"/>
        </w:trPr>
        <w:tc>
          <w:tcPr>
            <w:tcW w:w="0" w:type="auto"/>
            <w:tcBorders>
              <w:top w:val="nil"/>
              <w:left w:val="nil"/>
              <w:bottom w:val="nil"/>
              <w:right w:val="nil"/>
            </w:tcBorders>
            <w:noWrap/>
            <w:vAlign w:val="center"/>
            <w:hideMark/>
          </w:tcPr>
          <w:p w14:paraId="0F8D5B8B" w14:textId="77777777" w:rsidR="00D55DFE" w:rsidRPr="00E860A3" w:rsidRDefault="00D55DFE" w:rsidP="00392421">
            <w:pPr>
              <w:jc w:val="center"/>
              <w:rPr>
                <w:rFonts w:ascii="Calibri" w:hAnsi="Calibri" w:cs="Calibri"/>
                <w:b/>
                <w:bCs/>
                <w:color w:val="000000"/>
                <w:sz w:val="22"/>
                <w:szCs w:val="22"/>
              </w:rPr>
            </w:pPr>
            <w:r w:rsidRPr="00E860A3">
              <w:rPr>
                <w:rFonts w:ascii="Calibri" w:hAnsi="Calibri" w:cs="Calibri"/>
                <w:b/>
                <w:bCs/>
                <w:color w:val="000000"/>
                <w:sz w:val="22"/>
                <w:szCs w:val="22"/>
              </w:rPr>
              <w:t>ΣΥΝΟΛΑ</w:t>
            </w:r>
          </w:p>
        </w:tc>
        <w:tc>
          <w:tcPr>
            <w:tcW w:w="0" w:type="auto"/>
            <w:tcBorders>
              <w:top w:val="nil"/>
              <w:left w:val="nil"/>
              <w:bottom w:val="nil"/>
              <w:right w:val="nil"/>
            </w:tcBorders>
            <w:noWrap/>
            <w:vAlign w:val="center"/>
            <w:hideMark/>
          </w:tcPr>
          <w:p w14:paraId="3CFDA595" w14:textId="77777777" w:rsidR="00D55DFE" w:rsidRPr="00E860A3" w:rsidRDefault="00D55DFE" w:rsidP="00392421">
            <w:pPr>
              <w:jc w:val="center"/>
              <w:rPr>
                <w:rFonts w:ascii="Calibri" w:hAnsi="Calibri" w:cs="Calibri"/>
                <w:b/>
                <w:bCs/>
                <w:color w:val="000000"/>
                <w:sz w:val="22"/>
                <w:szCs w:val="22"/>
              </w:rPr>
            </w:pPr>
            <w:r w:rsidRPr="00E860A3">
              <w:rPr>
                <w:rFonts w:ascii="Calibri" w:hAnsi="Calibri" w:cs="Calibri"/>
                <w:b/>
                <w:bCs/>
                <w:color w:val="000000"/>
                <w:sz w:val="22"/>
                <w:szCs w:val="22"/>
              </w:rPr>
              <w:t>1.192.078,25 €</w:t>
            </w:r>
          </w:p>
        </w:tc>
      </w:tr>
    </w:tbl>
    <w:p w14:paraId="71CF940E" w14:textId="77777777" w:rsidR="00D55DFE" w:rsidRPr="00E860A3" w:rsidRDefault="00D55DFE" w:rsidP="00D55DFE">
      <w:pPr>
        <w:rPr>
          <w:rFonts w:ascii="Calibri" w:hAnsi="Calibri" w:cs="Calibri"/>
          <w:b/>
          <w:sz w:val="22"/>
          <w:szCs w:val="22"/>
          <w:highlight w:val="yellow"/>
        </w:rPr>
      </w:pPr>
    </w:p>
    <w:p w14:paraId="436FCE01" w14:textId="77777777" w:rsidR="00D55DFE" w:rsidRPr="00E860A3" w:rsidRDefault="00D55DFE" w:rsidP="00D55DFE">
      <w:pPr>
        <w:spacing w:line="360" w:lineRule="auto"/>
        <w:jc w:val="both"/>
        <w:rPr>
          <w:rFonts w:ascii="Calibri" w:hAnsi="Calibri" w:cs="Calibri"/>
          <w:sz w:val="22"/>
          <w:szCs w:val="22"/>
        </w:rPr>
      </w:pPr>
      <w:bookmarkStart w:id="48" w:name="OLE_LINK100"/>
      <w:bookmarkStart w:id="49" w:name="OLE_LINK101"/>
      <w:bookmarkStart w:id="50" w:name="OLE_LINK103"/>
      <w:bookmarkStart w:id="51" w:name="OLE_LINK51"/>
      <w:bookmarkStart w:id="52" w:name="OLE_LINK52"/>
      <w:bookmarkStart w:id="53" w:name="OLE_LINK65"/>
      <w:bookmarkStart w:id="54" w:name="OLE_LINK13"/>
      <w:bookmarkStart w:id="55" w:name="OLE_LINK53"/>
      <w:bookmarkStart w:id="56" w:name="OLE_LINK11"/>
      <w:bookmarkStart w:id="57" w:name="_Hlk519066661"/>
      <w:bookmarkStart w:id="58" w:name="OLE_LINK69"/>
      <w:bookmarkStart w:id="59" w:name="OLE_LINK61"/>
      <w:bookmarkStart w:id="60" w:name="OLE_LINK74"/>
      <w:bookmarkStart w:id="61" w:name="OLE_LINK78"/>
      <w:bookmarkStart w:id="62" w:name="OLE_LINK83"/>
      <w:bookmarkStart w:id="63" w:name="OLE_LINK108"/>
      <w:bookmarkStart w:id="64" w:name="OLE_LINK86"/>
      <w:bookmarkEnd w:id="36"/>
      <w:bookmarkEnd w:id="37"/>
      <w:bookmarkEnd w:id="41"/>
      <w:bookmarkEnd w:id="42"/>
      <w:bookmarkEnd w:id="43"/>
      <w:bookmarkEnd w:id="44"/>
      <w:bookmarkEnd w:id="45"/>
      <w:bookmarkEnd w:id="46"/>
      <w:bookmarkEnd w:id="47"/>
      <w:r w:rsidRPr="00E860A3">
        <w:rPr>
          <w:rFonts w:ascii="Calibri" w:hAnsi="Calibri" w:cs="Calibri"/>
          <w:sz w:val="22"/>
          <w:szCs w:val="22"/>
        </w:rPr>
        <w:t>Η διαφορά ανάμεσα στο</w:t>
      </w:r>
      <w:r w:rsidRPr="00E860A3">
        <w:rPr>
          <w:rFonts w:ascii="Calibri" w:hAnsi="Calibri" w:cs="Calibri"/>
          <w:b/>
          <w:sz w:val="22"/>
          <w:szCs w:val="22"/>
        </w:rPr>
        <w:t xml:space="preserve"> δημόσιο λογιστικό </w:t>
      </w:r>
      <w:r w:rsidRPr="00E860A3">
        <w:rPr>
          <w:rFonts w:ascii="Calibri" w:hAnsi="Calibri" w:cs="Calibri"/>
          <w:sz w:val="22"/>
          <w:szCs w:val="22"/>
        </w:rPr>
        <w:t>και στα</w:t>
      </w:r>
      <w:r w:rsidRPr="00E860A3">
        <w:rPr>
          <w:rFonts w:ascii="Calibri" w:hAnsi="Calibri" w:cs="Calibri"/>
          <w:b/>
          <w:sz w:val="22"/>
          <w:szCs w:val="22"/>
        </w:rPr>
        <w:t xml:space="preserve"> πραγματικά διαθέσιμα </w:t>
      </w:r>
      <w:r w:rsidRPr="00E860A3">
        <w:rPr>
          <w:rFonts w:ascii="Calibri" w:hAnsi="Calibri" w:cs="Calibri"/>
          <w:sz w:val="22"/>
          <w:szCs w:val="22"/>
        </w:rPr>
        <w:t xml:space="preserve">ύψους </w:t>
      </w:r>
      <w:r w:rsidRPr="00E860A3">
        <w:rPr>
          <w:rFonts w:ascii="Calibri" w:hAnsi="Calibri" w:cs="Calibri"/>
          <w:b/>
          <w:bCs/>
          <w:sz w:val="22"/>
          <w:szCs w:val="22"/>
        </w:rPr>
        <w:t xml:space="preserve">13.911,18 € </w:t>
      </w:r>
      <w:r w:rsidRPr="00E860A3">
        <w:rPr>
          <w:rFonts w:ascii="Calibri" w:hAnsi="Calibri" w:cs="Calibri"/>
          <w:sz w:val="22"/>
          <w:szCs w:val="22"/>
        </w:rPr>
        <w:t>αναλύεται ως ακολούθως:</w:t>
      </w:r>
    </w:p>
    <w:bookmarkEnd w:id="3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333ECC03" w14:textId="77777777" w:rsidR="00D55DFE" w:rsidRPr="00E860A3" w:rsidRDefault="00D55DFE" w:rsidP="00D55DFE">
      <w:pPr>
        <w:pStyle w:val="a8"/>
        <w:numPr>
          <w:ilvl w:val="0"/>
          <w:numId w:val="13"/>
        </w:numPr>
        <w:spacing w:line="360" w:lineRule="auto"/>
        <w:ind w:left="624"/>
        <w:jc w:val="both"/>
        <w:rPr>
          <w:rFonts w:ascii="Calibri" w:hAnsi="Calibri"/>
          <w:b/>
          <w:bCs/>
          <w:color w:val="FF0000"/>
          <w:sz w:val="22"/>
          <w:szCs w:val="22"/>
        </w:rPr>
      </w:pPr>
      <w:r w:rsidRPr="00E860A3">
        <w:rPr>
          <w:rFonts w:ascii="Calibri" w:hAnsi="Calibri" w:cs="Calibri"/>
          <w:b/>
          <w:color w:val="FF0000"/>
          <w:sz w:val="22"/>
          <w:szCs w:val="22"/>
        </w:rPr>
        <w:t>Μείον (-) 0,01 €</w:t>
      </w:r>
      <w:r w:rsidRPr="00E860A3">
        <w:rPr>
          <w:rFonts w:ascii="Calibri" w:hAnsi="Calibri" w:cs="Calibri"/>
          <w:color w:val="FF0000"/>
          <w:sz w:val="22"/>
          <w:szCs w:val="22"/>
        </w:rPr>
        <w:t xml:space="preserve"> : </w:t>
      </w:r>
      <w:r w:rsidRPr="00E860A3">
        <w:rPr>
          <w:rFonts w:ascii="Calibri" w:hAnsi="Calibri" w:cs="Calibri"/>
          <w:sz w:val="22"/>
          <w:szCs w:val="22"/>
        </w:rPr>
        <w:t>που αφορά διαφορά που έρχεται από το μήνα Οκτώβριο 2017 και η οποία βρίσκεται υπό διερεύνηση.</w:t>
      </w:r>
    </w:p>
    <w:p w14:paraId="0B256C28" w14:textId="77777777" w:rsidR="00D55DFE" w:rsidRPr="00E860A3" w:rsidRDefault="00D55DFE" w:rsidP="00D55DFE">
      <w:pPr>
        <w:pStyle w:val="a8"/>
        <w:numPr>
          <w:ilvl w:val="0"/>
          <w:numId w:val="13"/>
        </w:numPr>
        <w:spacing w:line="360" w:lineRule="auto"/>
        <w:ind w:left="624"/>
        <w:jc w:val="both"/>
        <w:rPr>
          <w:rFonts w:ascii="Calibri" w:hAnsi="Calibri"/>
          <w:b/>
          <w:bCs/>
          <w:color w:val="FF0000"/>
          <w:sz w:val="22"/>
          <w:szCs w:val="22"/>
        </w:rPr>
      </w:pPr>
      <w:r w:rsidRPr="00E860A3">
        <w:rPr>
          <w:rFonts w:ascii="Calibri" w:hAnsi="Calibri"/>
          <w:b/>
          <w:bCs/>
          <w:color w:val="FF0000"/>
          <w:sz w:val="22"/>
          <w:szCs w:val="22"/>
        </w:rPr>
        <w:t xml:space="preserve">Μείον (-) 107,85 € : </w:t>
      </w:r>
      <w:r w:rsidRPr="00E860A3">
        <w:rPr>
          <w:rFonts w:ascii="Calibri" w:hAnsi="Calibri"/>
          <w:sz w:val="22"/>
          <w:szCs w:val="22"/>
        </w:rPr>
        <w:t xml:space="preserve">που </w:t>
      </w:r>
      <w:r w:rsidRPr="00E860A3">
        <w:rPr>
          <w:rFonts w:ascii="Calibri" w:hAnsi="Calibri"/>
          <w:bCs/>
          <w:sz w:val="22"/>
          <w:szCs w:val="22"/>
        </w:rPr>
        <w:t>αφορούν το υπ’ αριθμ. Α 241/29-04-2021 ισόποσο γραμμάτιο είσπραξης και συγκεκριμένα αφορούν εισπράξεις από χρεωστικές κάρτες, οι οποίες όμως δεν έχουν αποδοθεί από την τράπεζα κατά το μήνα Απρίλιο.</w:t>
      </w:r>
    </w:p>
    <w:p w14:paraId="35B2DE93" w14:textId="77777777" w:rsidR="00D55DFE" w:rsidRPr="00E860A3" w:rsidRDefault="00D55DFE" w:rsidP="00D55DFE">
      <w:pPr>
        <w:pStyle w:val="a8"/>
        <w:numPr>
          <w:ilvl w:val="0"/>
          <w:numId w:val="13"/>
        </w:numPr>
        <w:spacing w:line="360" w:lineRule="auto"/>
        <w:ind w:left="624"/>
        <w:jc w:val="both"/>
        <w:rPr>
          <w:rFonts w:ascii="Calibri" w:hAnsi="Calibri"/>
          <w:b/>
          <w:bCs/>
          <w:color w:val="FF0000"/>
          <w:sz w:val="22"/>
          <w:szCs w:val="22"/>
        </w:rPr>
      </w:pPr>
      <w:r w:rsidRPr="00E860A3">
        <w:rPr>
          <w:rFonts w:ascii="Calibri" w:hAnsi="Calibri"/>
          <w:b/>
          <w:bCs/>
          <w:color w:val="FF0000"/>
          <w:sz w:val="22"/>
          <w:szCs w:val="22"/>
        </w:rPr>
        <w:t xml:space="preserve">Μείον (-) 2.311,96 € : </w:t>
      </w:r>
      <w:r w:rsidRPr="00E860A3">
        <w:rPr>
          <w:rFonts w:ascii="Calibri" w:hAnsi="Calibri"/>
          <w:sz w:val="22"/>
          <w:szCs w:val="22"/>
        </w:rPr>
        <w:t xml:space="preserve">που </w:t>
      </w:r>
      <w:r w:rsidRPr="00E860A3">
        <w:rPr>
          <w:rFonts w:ascii="Calibri" w:hAnsi="Calibri"/>
          <w:bCs/>
          <w:sz w:val="22"/>
          <w:szCs w:val="22"/>
        </w:rPr>
        <w:t>αφορούν το υπ’ αριθμ. Α 242/29-04-2021 ισόποσο γραμμάτιο είσπραξης και συγκεκριμένα αφορούν εισπράξεις από χρεωστικές κάρτες, οι οποίες όμως δεν έχουν αποδοθεί από την τράπεζα κατά το μήνα Απρίλιο.</w:t>
      </w:r>
    </w:p>
    <w:p w14:paraId="2A116F0B" w14:textId="77777777" w:rsidR="00D55DFE" w:rsidRPr="00E860A3" w:rsidRDefault="00D55DFE" w:rsidP="00D55DFE">
      <w:pPr>
        <w:pStyle w:val="a8"/>
        <w:numPr>
          <w:ilvl w:val="0"/>
          <w:numId w:val="13"/>
        </w:numPr>
        <w:spacing w:line="360" w:lineRule="auto"/>
        <w:ind w:left="624"/>
        <w:jc w:val="both"/>
        <w:rPr>
          <w:rFonts w:ascii="Calibri" w:hAnsi="Calibri"/>
          <w:sz w:val="22"/>
          <w:szCs w:val="22"/>
        </w:rPr>
      </w:pPr>
      <w:r w:rsidRPr="00E860A3">
        <w:rPr>
          <w:rFonts w:ascii="Calibri" w:hAnsi="Calibri"/>
          <w:b/>
          <w:bCs/>
          <w:color w:val="FF0000"/>
          <w:sz w:val="22"/>
          <w:szCs w:val="22"/>
        </w:rPr>
        <w:t>Μείον (-) 30,00 € :</w:t>
      </w:r>
      <w:r w:rsidRPr="00E860A3">
        <w:rPr>
          <w:rFonts w:ascii="Calibri" w:hAnsi="Calibri"/>
          <w:color w:val="FF0000"/>
          <w:sz w:val="22"/>
          <w:szCs w:val="22"/>
        </w:rPr>
        <w:t xml:space="preserve"> </w:t>
      </w:r>
      <w:r w:rsidRPr="00E860A3">
        <w:rPr>
          <w:rFonts w:ascii="Calibri" w:hAnsi="Calibri"/>
          <w:sz w:val="22"/>
          <w:szCs w:val="22"/>
        </w:rPr>
        <w:t>που αφορούν το γραμμάτιο είσπραξης υπ’ αριθμ. Α 46/27-01-2021. Η εν λόγω διαφορά τακτοποιείτε μέσα στον Φεβρουάριο του 2021.</w:t>
      </w:r>
    </w:p>
    <w:p w14:paraId="79DDB0F7" w14:textId="77777777" w:rsidR="00D55DFE" w:rsidRPr="00E860A3" w:rsidRDefault="00D55DFE" w:rsidP="00D55DFE">
      <w:pPr>
        <w:pStyle w:val="a8"/>
        <w:numPr>
          <w:ilvl w:val="0"/>
          <w:numId w:val="13"/>
        </w:numPr>
        <w:spacing w:line="360" w:lineRule="auto"/>
        <w:ind w:left="624"/>
        <w:jc w:val="both"/>
        <w:rPr>
          <w:rFonts w:ascii="Calibri" w:hAnsi="Calibri"/>
          <w:sz w:val="22"/>
          <w:szCs w:val="22"/>
        </w:rPr>
      </w:pPr>
      <w:r w:rsidRPr="00E860A3">
        <w:rPr>
          <w:rFonts w:ascii="Calibri" w:hAnsi="Calibri"/>
          <w:b/>
          <w:bCs/>
          <w:sz w:val="22"/>
          <w:szCs w:val="22"/>
        </w:rPr>
        <w:t>Πλέον (+) 22,00 € :</w:t>
      </w:r>
      <w:r w:rsidRPr="00E860A3">
        <w:rPr>
          <w:rFonts w:ascii="Calibri" w:hAnsi="Calibri"/>
          <w:sz w:val="22"/>
          <w:szCs w:val="22"/>
        </w:rPr>
        <w:t xml:space="preserve"> που αφορούν είσπραξη που πραγματοποιήθηκε στις 22/01/2021 στον υπ’ αριθμ. 0026.0424.40.0200036773 τραπεζικό λογαριασμό με την αιτιολογία «ΔΟΣΗ ΔΙΑΚΑΝΟΙΣΜΟΥ», για την οποία δεν έχει εκδοθεί αντίστοιχο γραμμάτιο είσπραξης καθώς υπάρχει ελλιπής πληροφόρηση για τον καταθέτη της.</w:t>
      </w:r>
    </w:p>
    <w:p w14:paraId="48DAE7DE" w14:textId="77777777" w:rsidR="00D55DFE" w:rsidRPr="00E860A3" w:rsidRDefault="00D55DFE" w:rsidP="00D55DFE">
      <w:pPr>
        <w:pStyle w:val="a8"/>
        <w:numPr>
          <w:ilvl w:val="0"/>
          <w:numId w:val="13"/>
        </w:numPr>
        <w:spacing w:line="360" w:lineRule="auto"/>
        <w:ind w:left="624"/>
        <w:jc w:val="both"/>
        <w:rPr>
          <w:rFonts w:ascii="Calibri" w:hAnsi="Calibri" w:cs="Calibri"/>
          <w:color w:val="000000"/>
          <w:sz w:val="22"/>
          <w:szCs w:val="22"/>
        </w:rPr>
      </w:pPr>
      <w:r w:rsidRPr="00E860A3">
        <w:rPr>
          <w:rFonts w:ascii="Calibri" w:hAnsi="Calibri" w:cs="Calibri"/>
          <w:b/>
          <w:sz w:val="22"/>
          <w:szCs w:val="22"/>
        </w:rPr>
        <w:t>Πλέον (+) 90,70 €</w:t>
      </w:r>
      <w:r w:rsidRPr="00E860A3">
        <w:rPr>
          <w:rFonts w:ascii="Calibri" w:hAnsi="Calibri"/>
          <w:b/>
          <w:bCs/>
          <w:sz w:val="22"/>
          <w:szCs w:val="22"/>
        </w:rPr>
        <w:t xml:space="preserve">: </w:t>
      </w:r>
      <w:r w:rsidRPr="00E860A3">
        <w:rPr>
          <w:rFonts w:ascii="Calibri" w:hAnsi="Calibri"/>
          <w:bCs/>
          <w:sz w:val="22"/>
          <w:szCs w:val="22"/>
        </w:rPr>
        <w:t xml:space="preserve">που αφορούν την διαφορά ανάμεσα στις εισπράξεις που πραγματοποιήθηκαν κατά την διάρκεια του Ιανουαρίου στον υπ’ αριθμ. </w:t>
      </w:r>
      <w:r w:rsidRPr="00E860A3">
        <w:rPr>
          <w:rFonts w:ascii="Calibri" w:hAnsi="Calibri"/>
          <w:color w:val="000000"/>
          <w:sz w:val="22"/>
          <w:szCs w:val="22"/>
        </w:rPr>
        <w:t xml:space="preserve">144/003906-30 </w:t>
      </w:r>
      <w:r w:rsidRPr="00E860A3">
        <w:rPr>
          <w:rFonts w:ascii="Calibri" w:hAnsi="Calibri" w:cs="Calibri"/>
          <w:color w:val="000000"/>
          <w:sz w:val="22"/>
          <w:szCs w:val="22"/>
        </w:rPr>
        <w:t>τραπεζικό λογαριασμό και στο γραμμάτιο είσπραξης Σ 1/</w:t>
      </w:r>
      <w:r w:rsidRPr="00E860A3">
        <w:rPr>
          <w:rFonts w:ascii="Calibri" w:hAnsi="Calibri"/>
          <w:bCs/>
          <w:sz w:val="22"/>
          <w:szCs w:val="22"/>
        </w:rPr>
        <w:t>29-01-2021.</w:t>
      </w:r>
      <w:r w:rsidRPr="00E860A3">
        <w:rPr>
          <w:rFonts w:ascii="Calibri" w:hAnsi="Calibri"/>
          <w:b/>
          <w:bCs/>
          <w:sz w:val="22"/>
          <w:szCs w:val="22"/>
        </w:rPr>
        <w:t xml:space="preserve"> </w:t>
      </w:r>
      <w:r w:rsidRPr="00E860A3">
        <w:rPr>
          <w:rFonts w:ascii="Calibri" w:hAnsi="Calibri" w:cs="Calibri"/>
          <w:color w:val="000000"/>
          <w:sz w:val="22"/>
          <w:szCs w:val="22"/>
        </w:rPr>
        <w:t>Η εν λόγω διαφορά τακτοποιείτε μέσα στον Φεβρουάριο του 2021.</w:t>
      </w:r>
    </w:p>
    <w:p w14:paraId="10FE1E78" w14:textId="77777777" w:rsidR="00D55DFE" w:rsidRPr="00E860A3" w:rsidRDefault="00D55DFE" w:rsidP="00D55DFE">
      <w:pPr>
        <w:pStyle w:val="a8"/>
        <w:numPr>
          <w:ilvl w:val="0"/>
          <w:numId w:val="13"/>
        </w:numPr>
        <w:spacing w:line="360" w:lineRule="auto"/>
        <w:ind w:left="624"/>
        <w:jc w:val="both"/>
        <w:rPr>
          <w:rFonts w:ascii="Calibri" w:hAnsi="Calibri"/>
          <w:b/>
          <w:bCs/>
          <w:sz w:val="22"/>
          <w:szCs w:val="22"/>
        </w:rPr>
      </w:pPr>
      <w:r w:rsidRPr="00E860A3">
        <w:rPr>
          <w:rFonts w:ascii="Calibri" w:hAnsi="Calibri" w:cs="Calibri"/>
          <w:b/>
          <w:sz w:val="22"/>
          <w:szCs w:val="22"/>
        </w:rPr>
        <w:t xml:space="preserve">Πλέον (+) 20,20 € </w:t>
      </w:r>
      <w:r w:rsidRPr="00E860A3">
        <w:rPr>
          <w:rFonts w:ascii="Calibri" w:hAnsi="Calibri"/>
          <w:b/>
          <w:bCs/>
          <w:sz w:val="22"/>
          <w:szCs w:val="22"/>
        </w:rPr>
        <w:t xml:space="preserve">: </w:t>
      </w:r>
      <w:r w:rsidRPr="00E860A3">
        <w:rPr>
          <w:rFonts w:ascii="Calibri" w:hAnsi="Calibri"/>
          <w:bCs/>
          <w:sz w:val="22"/>
          <w:szCs w:val="22"/>
        </w:rPr>
        <w:t xml:space="preserve">που αφορούν είσπραξη που πραγματοποιήθηκε στις 23/02/2021 στον υπ’ αριθμ. </w:t>
      </w:r>
      <w:r w:rsidRPr="00E860A3">
        <w:rPr>
          <w:rFonts w:ascii="Calibri" w:hAnsi="Calibri"/>
          <w:sz w:val="22"/>
          <w:szCs w:val="22"/>
        </w:rPr>
        <w:t xml:space="preserve">54004657 </w:t>
      </w:r>
      <w:r w:rsidRPr="00E860A3">
        <w:rPr>
          <w:rFonts w:ascii="Calibri" w:hAnsi="Calibri" w:cs="Calibri"/>
          <w:color w:val="000000"/>
          <w:sz w:val="22"/>
          <w:szCs w:val="22"/>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p w14:paraId="7FE3ADDE" w14:textId="77777777" w:rsidR="00D55DFE" w:rsidRPr="00E860A3" w:rsidRDefault="00D55DFE" w:rsidP="00D55DFE">
      <w:pPr>
        <w:pStyle w:val="a8"/>
        <w:numPr>
          <w:ilvl w:val="0"/>
          <w:numId w:val="13"/>
        </w:numPr>
        <w:spacing w:line="360" w:lineRule="auto"/>
        <w:ind w:left="624"/>
        <w:jc w:val="both"/>
        <w:rPr>
          <w:rFonts w:ascii="Calibri" w:hAnsi="Calibri"/>
          <w:b/>
          <w:bCs/>
          <w:sz w:val="22"/>
          <w:szCs w:val="22"/>
        </w:rPr>
      </w:pPr>
      <w:r w:rsidRPr="00E860A3">
        <w:rPr>
          <w:rFonts w:ascii="Calibri" w:hAnsi="Calibri"/>
          <w:b/>
          <w:bCs/>
          <w:sz w:val="22"/>
          <w:szCs w:val="22"/>
        </w:rPr>
        <w:lastRenderedPageBreak/>
        <w:t xml:space="preserve">Πλέον (+) 16.000,00 € : </w:t>
      </w:r>
      <w:r w:rsidRPr="00E860A3">
        <w:rPr>
          <w:rFonts w:ascii="Calibri" w:hAnsi="Calibri"/>
          <w:sz w:val="22"/>
          <w:szCs w:val="22"/>
        </w:rPr>
        <w:t>που αφορούν τα χρήματα με τα οποία έχουν συσταθεί οι παγίες προκαταβολές.</w:t>
      </w:r>
    </w:p>
    <w:p w14:paraId="5C921A67" w14:textId="77777777" w:rsidR="00D55DFE" w:rsidRPr="00E860A3" w:rsidRDefault="00D55DFE" w:rsidP="00D55DFE">
      <w:pPr>
        <w:pStyle w:val="a8"/>
        <w:numPr>
          <w:ilvl w:val="0"/>
          <w:numId w:val="13"/>
        </w:numPr>
        <w:spacing w:line="360" w:lineRule="auto"/>
        <w:ind w:left="624"/>
        <w:jc w:val="both"/>
        <w:rPr>
          <w:rFonts w:ascii="Calibri" w:hAnsi="Calibri"/>
          <w:b/>
          <w:bCs/>
          <w:sz w:val="22"/>
          <w:szCs w:val="22"/>
        </w:rPr>
      </w:pPr>
      <w:r w:rsidRPr="00E860A3">
        <w:rPr>
          <w:rFonts w:ascii="Calibri" w:hAnsi="Calibri" w:cs="Calibri"/>
          <w:b/>
          <w:sz w:val="22"/>
          <w:szCs w:val="22"/>
        </w:rPr>
        <w:t xml:space="preserve">Πλέον (+) 40,00 € </w:t>
      </w:r>
      <w:r w:rsidRPr="00E860A3">
        <w:rPr>
          <w:rFonts w:ascii="Calibri" w:hAnsi="Calibri"/>
          <w:b/>
          <w:bCs/>
          <w:sz w:val="22"/>
          <w:szCs w:val="22"/>
        </w:rPr>
        <w:t xml:space="preserve">: </w:t>
      </w:r>
      <w:r w:rsidRPr="00E860A3">
        <w:rPr>
          <w:rFonts w:ascii="Calibri" w:hAnsi="Calibri"/>
          <w:bCs/>
          <w:sz w:val="22"/>
          <w:szCs w:val="22"/>
        </w:rPr>
        <w:t xml:space="preserve">που αφορούν είσπραξη που πραγματοποιήθηκε στις 04/03/2021 στον υπ’ αριθμ. </w:t>
      </w:r>
      <w:r w:rsidRPr="00E860A3">
        <w:rPr>
          <w:rFonts w:ascii="Calibri" w:hAnsi="Calibri"/>
          <w:sz w:val="22"/>
          <w:szCs w:val="22"/>
        </w:rPr>
        <w:t xml:space="preserve">54004657 </w:t>
      </w:r>
      <w:r w:rsidRPr="00E860A3">
        <w:rPr>
          <w:rFonts w:ascii="Calibri" w:hAnsi="Calibri" w:cs="Calibri"/>
          <w:color w:val="000000"/>
          <w:sz w:val="22"/>
          <w:szCs w:val="22"/>
        </w:rPr>
        <w:t>τραπεζικό λογαριασμό με την αιτιολογία «03115000683», για την οποία δεν έχει εκδοθεί αντίστοιχο γραμμάτιο είσπραξης καθώς υπάρχει ελλιπής πληροφόρηση για τον καταθέτη της.</w:t>
      </w:r>
    </w:p>
    <w:p w14:paraId="6C0BCBE4" w14:textId="77777777" w:rsidR="00D55DFE" w:rsidRPr="00E860A3" w:rsidRDefault="00D55DFE" w:rsidP="00D55DFE">
      <w:pPr>
        <w:pStyle w:val="a8"/>
        <w:numPr>
          <w:ilvl w:val="0"/>
          <w:numId w:val="13"/>
        </w:numPr>
        <w:spacing w:line="360" w:lineRule="auto"/>
        <w:ind w:left="624"/>
        <w:jc w:val="both"/>
        <w:rPr>
          <w:rFonts w:ascii="Calibri" w:hAnsi="Calibri"/>
          <w:b/>
          <w:bCs/>
          <w:sz w:val="22"/>
          <w:szCs w:val="22"/>
        </w:rPr>
      </w:pPr>
      <w:r w:rsidRPr="00E860A3">
        <w:rPr>
          <w:rFonts w:ascii="Calibri" w:hAnsi="Calibri" w:cs="Calibri"/>
          <w:b/>
          <w:sz w:val="22"/>
          <w:szCs w:val="22"/>
        </w:rPr>
        <w:t xml:space="preserve">Πλέον (+) 11,10 € </w:t>
      </w:r>
      <w:r w:rsidRPr="00E860A3">
        <w:rPr>
          <w:rFonts w:ascii="Calibri" w:hAnsi="Calibri"/>
          <w:b/>
          <w:bCs/>
          <w:sz w:val="22"/>
          <w:szCs w:val="22"/>
        </w:rPr>
        <w:t xml:space="preserve">: </w:t>
      </w:r>
      <w:r w:rsidRPr="00E860A3">
        <w:rPr>
          <w:rFonts w:ascii="Calibri" w:hAnsi="Calibri"/>
          <w:bCs/>
          <w:sz w:val="22"/>
          <w:szCs w:val="22"/>
        </w:rPr>
        <w:t xml:space="preserve">που αφορούν είσπραξη που πραγματοποιήθηκε στις 08/03/2021 στον υπ’ αριθμ. </w:t>
      </w:r>
      <w:r w:rsidRPr="00E860A3">
        <w:rPr>
          <w:rFonts w:ascii="Calibri" w:hAnsi="Calibri"/>
          <w:sz w:val="22"/>
          <w:szCs w:val="22"/>
        </w:rPr>
        <w:t xml:space="preserve">54004657 </w:t>
      </w:r>
      <w:r w:rsidRPr="00E860A3">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1B99C7F1" w14:textId="77777777" w:rsidR="00D55DFE" w:rsidRPr="00E860A3" w:rsidRDefault="00D55DFE" w:rsidP="00D55DFE">
      <w:pPr>
        <w:pStyle w:val="a8"/>
        <w:numPr>
          <w:ilvl w:val="0"/>
          <w:numId w:val="13"/>
        </w:numPr>
        <w:spacing w:line="360" w:lineRule="auto"/>
        <w:ind w:left="624"/>
        <w:jc w:val="both"/>
        <w:rPr>
          <w:rFonts w:ascii="Calibri" w:hAnsi="Calibri"/>
          <w:b/>
          <w:bCs/>
          <w:sz w:val="22"/>
          <w:szCs w:val="22"/>
        </w:rPr>
      </w:pPr>
      <w:r w:rsidRPr="00E860A3">
        <w:rPr>
          <w:rFonts w:ascii="Calibri" w:hAnsi="Calibri" w:cs="Calibri"/>
          <w:b/>
          <w:sz w:val="22"/>
          <w:szCs w:val="22"/>
        </w:rPr>
        <w:t xml:space="preserve">Πλέον (+) 20,40 € </w:t>
      </w:r>
      <w:r w:rsidRPr="00E860A3">
        <w:rPr>
          <w:rFonts w:ascii="Calibri" w:hAnsi="Calibri"/>
          <w:b/>
          <w:bCs/>
          <w:sz w:val="22"/>
          <w:szCs w:val="22"/>
        </w:rPr>
        <w:t xml:space="preserve">: </w:t>
      </w:r>
      <w:r w:rsidRPr="00E860A3">
        <w:rPr>
          <w:rFonts w:ascii="Calibri" w:hAnsi="Calibri"/>
          <w:bCs/>
          <w:sz w:val="22"/>
          <w:szCs w:val="22"/>
        </w:rPr>
        <w:t xml:space="preserve">που αφορούν είσπραξη που πραγματοποιήθηκε στις 31/03/2021 στον υπ’ αριθμ. </w:t>
      </w:r>
      <w:r w:rsidRPr="00E860A3">
        <w:rPr>
          <w:rFonts w:ascii="Calibri" w:hAnsi="Calibri"/>
          <w:sz w:val="22"/>
          <w:szCs w:val="22"/>
        </w:rPr>
        <w:t xml:space="preserve">0026.0424.40.0200036773 </w:t>
      </w:r>
      <w:r w:rsidRPr="00E860A3">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7598216B" w14:textId="77777777" w:rsidR="00D55DFE" w:rsidRPr="00E860A3" w:rsidRDefault="00D55DFE" w:rsidP="00D55DFE">
      <w:pPr>
        <w:pStyle w:val="a8"/>
        <w:numPr>
          <w:ilvl w:val="0"/>
          <w:numId w:val="13"/>
        </w:numPr>
        <w:spacing w:line="360" w:lineRule="auto"/>
        <w:ind w:left="624"/>
        <w:jc w:val="both"/>
        <w:rPr>
          <w:rFonts w:ascii="Calibri" w:hAnsi="Calibri"/>
          <w:b/>
          <w:bCs/>
          <w:sz w:val="22"/>
          <w:szCs w:val="22"/>
        </w:rPr>
      </w:pPr>
      <w:r w:rsidRPr="00E860A3">
        <w:rPr>
          <w:rFonts w:ascii="Calibri" w:hAnsi="Calibri" w:cs="Calibri"/>
          <w:b/>
          <w:sz w:val="22"/>
          <w:szCs w:val="22"/>
        </w:rPr>
        <w:t xml:space="preserve">Πλέον (+) 86,60 € </w:t>
      </w:r>
      <w:r w:rsidRPr="00E860A3">
        <w:rPr>
          <w:rFonts w:ascii="Calibri" w:hAnsi="Calibri"/>
          <w:b/>
          <w:bCs/>
          <w:sz w:val="22"/>
          <w:szCs w:val="22"/>
        </w:rPr>
        <w:t xml:space="preserve">: </w:t>
      </w:r>
      <w:r w:rsidRPr="00E860A3">
        <w:rPr>
          <w:rFonts w:ascii="Calibri" w:hAnsi="Calibri"/>
          <w:bCs/>
          <w:sz w:val="22"/>
          <w:szCs w:val="22"/>
        </w:rPr>
        <w:t xml:space="preserve">που αφορούν είσπραξη που πραγματοποιήθηκε στις 13/04/2021 στον υπ’ αριθμ. </w:t>
      </w:r>
      <w:r w:rsidRPr="00E860A3">
        <w:rPr>
          <w:rFonts w:ascii="Calibri" w:hAnsi="Calibri"/>
          <w:sz w:val="22"/>
          <w:szCs w:val="22"/>
        </w:rPr>
        <w:t xml:space="preserve">54004657 </w:t>
      </w:r>
      <w:r w:rsidRPr="00E860A3">
        <w:rPr>
          <w:rFonts w:ascii="Calibri" w:hAnsi="Calibri" w:cs="Calibri"/>
          <w:color w:val="000000"/>
          <w:sz w:val="22"/>
          <w:szCs w:val="22"/>
        </w:rPr>
        <w:t>τραπεζικό λογαριασμό με την αιτιολογία «ΔΟΣΗ ΝΕΡΟΥ», για την οποία δεν έχει εκδοθεί αντίστοιχο γραμμάτιο είσπραξης καθώς υπάρχει ελλιπής πληροφόρηση για τον καταθέτη της.</w:t>
      </w:r>
    </w:p>
    <w:p w14:paraId="684700E7" w14:textId="77777777" w:rsidR="00D55DFE" w:rsidRPr="00E860A3" w:rsidRDefault="00D55DFE" w:rsidP="00D55DFE">
      <w:pPr>
        <w:pStyle w:val="a8"/>
        <w:numPr>
          <w:ilvl w:val="0"/>
          <w:numId w:val="13"/>
        </w:numPr>
        <w:spacing w:line="360" w:lineRule="auto"/>
        <w:ind w:left="624"/>
        <w:jc w:val="both"/>
        <w:rPr>
          <w:rFonts w:ascii="Calibri" w:hAnsi="Calibri"/>
          <w:b/>
          <w:bCs/>
          <w:sz w:val="22"/>
          <w:szCs w:val="22"/>
        </w:rPr>
      </w:pPr>
      <w:r w:rsidRPr="00E860A3">
        <w:rPr>
          <w:rFonts w:ascii="Calibri" w:hAnsi="Calibri" w:cs="Calibri"/>
          <w:b/>
          <w:sz w:val="22"/>
          <w:szCs w:val="22"/>
        </w:rPr>
        <w:t xml:space="preserve">Πλέον (+) 70,00 € </w:t>
      </w:r>
      <w:r w:rsidRPr="00E860A3">
        <w:rPr>
          <w:rFonts w:ascii="Calibri" w:hAnsi="Calibri"/>
          <w:b/>
          <w:bCs/>
          <w:sz w:val="22"/>
          <w:szCs w:val="22"/>
        </w:rPr>
        <w:t xml:space="preserve">: </w:t>
      </w:r>
      <w:r w:rsidRPr="00E860A3">
        <w:rPr>
          <w:rFonts w:ascii="Calibri" w:hAnsi="Calibri"/>
          <w:bCs/>
          <w:sz w:val="22"/>
          <w:szCs w:val="22"/>
        </w:rPr>
        <w:t xml:space="preserve">που αφορούν είσπραξη που πραγματοποιήθηκε στις 09/04/2021 στον υπ’ αριθμ. </w:t>
      </w:r>
      <w:r w:rsidRPr="00E860A3">
        <w:rPr>
          <w:rFonts w:ascii="Calibri" w:hAnsi="Calibri"/>
          <w:color w:val="000000"/>
          <w:sz w:val="22"/>
          <w:szCs w:val="22"/>
        </w:rPr>
        <w:t>GR1401404330433002001000035</w:t>
      </w:r>
      <w:r w:rsidRPr="00E860A3">
        <w:rPr>
          <w:rFonts w:ascii="Calibri" w:hAnsi="Calibri"/>
          <w:sz w:val="22"/>
          <w:szCs w:val="22"/>
        </w:rPr>
        <w:t xml:space="preserve"> </w:t>
      </w:r>
      <w:r w:rsidRPr="00E860A3">
        <w:rPr>
          <w:rFonts w:ascii="Calibri" w:hAnsi="Calibri" w:cs="Calibri"/>
          <w:color w:val="000000"/>
          <w:sz w:val="22"/>
          <w:szCs w:val="22"/>
        </w:rPr>
        <w:t>τραπεζικό λογαριασμό με την αιτιολογία «</w:t>
      </w:r>
      <w:r w:rsidRPr="00E860A3">
        <w:rPr>
          <w:rFonts w:ascii="Calibri" w:hAnsi="Calibri" w:cs="Calibri"/>
          <w:color w:val="000000"/>
          <w:sz w:val="22"/>
          <w:szCs w:val="22"/>
          <w:lang w:val="en-US"/>
        </w:rPr>
        <w:t>DHELIS</w:t>
      </w:r>
      <w:r w:rsidRPr="00E860A3">
        <w:rPr>
          <w:rFonts w:ascii="Calibri" w:hAnsi="Calibri" w:cs="Calibri"/>
          <w:color w:val="000000"/>
          <w:sz w:val="22"/>
          <w:szCs w:val="22"/>
        </w:rPr>
        <w:t xml:space="preserve"> </w:t>
      </w:r>
      <w:r w:rsidRPr="00E860A3">
        <w:rPr>
          <w:rFonts w:ascii="Calibri" w:hAnsi="Calibri" w:cs="Calibri"/>
          <w:color w:val="000000"/>
          <w:sz w:val="22"/>
          <w:szCs w:val="22"/>
          <w:lang w:val="en-US"/>
        </w:rPr>
        <w:t>FOTI</w:t>
      </w:r>
      <w:r w:rsidRPr="00E860A3">
        <w:rPr>
          <w:rFonts w:ascii="Calibri" w:hAnsi="Calibri" w:cs="Calibri"/>
          <w:color w:val="000000"/>
          <w:sz w:val="22"/>
          <w:szCs w:val="22"/>
        </w:rPr>
        <w:t>», για την οποία δεν έχει εκδοθεί αντίστοιχο γραμμάτιο είσπραξης καθώς υπάρχει ελλιπής πληροφόρηση για τον καταθέτη της.</w:t>
      </w:r>
    </w:p>
    <w:p w14:paraId="06FA81A7" w14:textId="77777777" w:rsidR="00D55DFE" w:rsidRPr="001B4306" w:rsidRDefault="00D55DFE" w:rsidP="00D55DFE">
      <w:pPr>
        <w:spacing w:line="360" w:lineRule="auto"/>
        <w:ind w:firstLine="426"/>
        <w:jc w:val="both"/>
        <w:rPr>
          <w:rFonts w:ascii="Calibri" w:hAnsi="Calibri" w:cs="Calibri"/>
          <w:sz w:val="22"/>
          <w:szCs w:val="22"/>
        </w:rPr>
      </w:pPr>
      <w:r w:rsidRPr="001B4306">
        <w:rPr>
          <w:rFonts w:ascii="Calibri" w:hAnsi="Calibri" w:cs="Calibri"/>
          <w:color w:val="000000"/>
          <w:sz w:val="22"/>
          <w:szCs w:val="22"/>
        </w:rPr>
        <w:t>Με βάση τα ανωτέρω, ο κος Πρόεδρος κάλεσε τα μέλη της Οικονομικής Επιτροπής να αποφασίσουν σχετικά</w:t>
      </w:r>
      <w:r w:rsidRPr="001B4306">
        <w:rPr>
          <w:rFonts w:ascii="Calibri" w:hAnsi="Calibri" w:cs="Calibri"/>
          <w:sz w:val="22"/>
          <w:szCs w:val="22"/>
        </w:rPr>
        <w:t>.</w:t>
      </w:r>
    </w:p>
    <w:p w14:paraId="534C8E14" w14:textId="77777777" w:rsidR="00D55DFE" w:rsidRPr="001B4306" w:rsidRDefault="00D55DFE" w:rsidP="00D55DFE">
      <w:pPr>
        <w:spacing w:line="360" w:lineRule="auto"/>
        <w:jc w:val="center"/>
        <w:rPr>
          <w:rFonts w:ascii="Calibri" w:hAnsi="Calibri" w:cs="Calibri"/>
          <w:b/>
          <w:sz w:val="22"/>
          <w:szCs w:val="22"/>
        </w:rPr>
      </w:pPr>
      <w:r w:rsidRPr="001B4306">
        <w:rPr>
          <w:rFonts w:ascii="Calibri" w:hAnsi="Calibri" w:cs="Calibri"/>
          <w:b/>
          <w:sz w:val="22"/>
          <w:szCs w:val="22"/>
        </w:rPr>
        <w:t>Η Οικονομική Επιτροπή</w:t>
      </w:r>
    </w:p>
    <w:p w14:paraId="3AF367C3" w14:textId="77777777" w:rsidR="00D55DFE" w:rsidRPr="001B4306" w:rsidRDefault="00D55DFE" w:rsidP="00D55DFE">
      <w:pPr>
        <w:spacing w:line="360" w:lineRule="auto"/>
        <w:ind w:left="3"/>
        <w:jc w:val="both"/>
        <w:rPr>
          <w:rFonts w:ascii="Calibri" w:hAnsi="Calibri" w:cs="Calibri"/>
          <w:sz w:val="22"/>
          <w:szCs w:val="22"/>
        </w:rPr>
      </w:pPr>
      <w:r w:rsidRPr="001B4306">
        <w:rPr>
          <w:rFonts w:ascii="Calibri" w:hAnsi="Calibri" w:cs="Calibri"/>
          <w:sz w:val="22"/>
          <w:szCs w:val="22"/>
        </w:rPr>
        <w:t>αφού άκουσε την εισήγηση του κου Προέδρου, έλαβε υπόψη:</w:t>
      </w:r>
    </w:p>
    <w:p w14:paraId="26E07D28" w14:textId="77777777" w:rsidR="00D55DFE" w:rsidRPr="001B4306" w:rsidRDefault="00D55DFE" w:rsidP="00D55DFE">
      <w:pPr>
        <w:widowControl/>
        <w:numPr>
          <w:ilvl w:val="0"/>
          <w:numId w:val="7"/>
        </w:numPr>
        <w:autoSpaceDE/>
        <w:autoSpaceDN/>
        <w:adjustRightInd/>
        <w:spacing w:line="360" w:lineRule="auto"/>
        <w:jc w:val="both"/>
        <w:rPr>
          <w:rFonts w:ascii="Calibri" w:hAnsi="Calibri" w:cs="Calibri"/>
          <w:sz w:val="22"/>
          <w:szCs w:val="22"/>
        </w:rPr>
      </w:pPr>
      <w:r w:rsidRPr="001B4306">
        <w:rPr>
          <w:rFonts w:ascii="Calibri" w:hAnsi="Calibri" w:cs="Calibri"/>
          <w:sz w:val="22"/>
          <w:szCs w:val="22"/>
        </w:rPr>
        <w:t>τις διατάξεις του άρθρου 72 του Ν.3852/2010,</w:t>
      </w:r>
    </w:p>
    <w:p w14:paraId="0D2E2ECB" w14:textId="77777777" w:rsidR="00D55DFE" w:rsidRPr="001B4306" w:rsidRDefault="00D55DFE" w:rsidP="00D55DFE">
      <w:pPr>
        <w:widowControl/>
        <w:numPr>
          <w:ilvl w:val="0"/>
          <w:numId w:val="7"/>
        </w:numPr>
        <w:autoSpaceDE/>
        <w:autoSpaceDN/>
        <w:adjustRightInd/>
        <w:spacing w:line="360" w:lineRule="auto"/>
        <w:jc w:val="both"/>
        <w:rPr>
          <w:rFonts w:ascii="Calibri" w:hAnsi="Calibri" w:cs="Calibri"/>
          <w:sz w:val="22"/>
          <w:szCs w:val="22"/>
        </w:rPr>
      </w:pPr>
      <w:r w:rsidRPr="001B4306">
        <w:rPr>
          <w:rFonts w:ascii="Calibri" w:hAnsi="Calibri" w:cs="Calibri"/>
          <w:sz w:val="22"/>
          <w:szCs w:val="22"/>
        </w:rPr>
        <w:t>τις διατάξεις του άρθρου 48 του Β.Δ. της 17 Μαΐου/15 Ιουν. 1959,</w:t>
      </w:r>
    </w:p>
    <w:p w14:paraId="3FC5CB42" w14:textId="77777777" w:rsidR="00D55DFE" w:rsidRPr="001B4306" w:rsidRDefault="00D55DFE" w:rsidP="00D55DFE">
      <w:pPr>
        <w:widowControl/>
        <w:numPr>
          <w:ilvl w:val="0"/>
          <w:numId w:val="7"/>
        </w:numPr>
        <w:autoSpaceDE/>
        <w:autoSpaceDN/>
        <w:adjustRightInd/>
        <w:spacing w:line="360" w:lineRule="auto"/>
        <w:jc w:val="both"/>
        <w:rPr>
          <w:rFonts w:ascii="Calibri" w:hAnsi="Calibri" w:cs="Calibri"/>
          <w:sz w:val="22"/>
          <w:szCs w:val="22"/>
        </w:rPr>
      </w:pPr>
      <w:r w:rsidRPr="001B4306">
        <w:rPr>
          <w:rFonts w:ascii="Calibri" w:hAnsi="Calibri" w:cs="Calibri"/>
          <w:sz w:val="22"/>
          <w:szCs w:val="22"/>
        </w:rPr>
        <w:t xml:space="preserve">το υπ’ αριθμ. πρωτ: </w:t>
      </w:r>
      <w:r>
        <w:rPr>
          <w:rFonts w:ascii="Calibri" w:hAnsi="Calibri" w:cs="Calibri"/>
          <w:sz w:val="22"/>
          <w:szCs w:val="22"/>
        </w:rPr>
        <w:t>7957/18.05</w:t>
      </w:r>
      <w:r w:rsidRPr="001B4306">
        <w:rPr>
          <w:rFonts w:ascii="Calibri" w:hAnsi="Calibri" w:cs="Calibri"/>
          <w:sz w:val="22"/>
          <w:szCs w:val="22"/>
        </w:rPr>
        <w:t>.2021 έγγραφο της Ταμειακής Υπηρεσίας</w:t>
      </w:r>
    </w:p>
    <w:p w14:paraId="22136E95" w14:textId="77777777" w:rsidR="00D55DFE" w:rsidRPr="001B4306" w:rsidRDefault="00D55DFE" w:rsidP="00D55DFE">
      <w:pPr>
        <w:spacing w:line="360" w:lineRule="auto"/>
        <w:ind w:left="3"/>
        <w:jc w:val="both"/>
        <w:rPr>
          <w:rFonts w:ascii="Calibri" w:hAnsi="Calibri" w:cs="Calibri"/>
          <w:sz w:val="22"/>
          <w:szCs w:val="22"/>
        </w:rPr>
      </w:pPr>
      <w:r w:rsidRPr="001B4306">
        <w:rPr>
          <w:rFonts w:ascii="Calibri" w:hAnsi="Calibri" w:cs="Calibri"/>
          <w:sz w:val="22"/>
          <w:szCs w:val="22"/>
        </w:rPr>
        <w:t>και έπειτα από διαλογική συζήτηση</w:t>
      </w:r>
    </w:p>
    <w:p w14:paraId="5E86082B" w14:textId="77777777" w:rsidR="00D55DFE" w:rsidRPr="001B4306" w:rsidRDefault="00D55DFE" w:rsidP="00D55DFE">
      <w:pPr>
        <w:spacing w:line="360" w:lineRule="auto"/>
        <w:jc w:val="center"/>
        <w:rPr>
          <w:rFonts w:ascii="Calibri" w:hAnsi="Calibri" w:cs="Calibri"/>
          <w:b/>
          <w:spacing w:val="40"/>
          <w:sz w:val="22"/>
          <w:szCs w:val="22"/>
        </w:rPr>
      </w:pPr>
      <w:r w:rsidRPr="001B4306">
        <w:rPr>
          <w:rFonts w:ascii="Calibri" w:hAnsi="Calibri" w:cs="Calibri"/>
          <w:b/>
          <w:spacing w:val="40"/>
          <w:sz w:val="22"/>
          <w:szCs w:val="22"/>
        </w:rPr>
        <w:t>αποφασίζει ομόφωνα</w:t>
      </w:r>
    </w:p>
    <w:p w14:paraId="56F442BF" w14:textId="77777777" w:rsidR="00D55DFE" w:rsidRPr="001B4306" w:rsidRDefault="00D55DFE" w:rsidP="00D55DFE">
      <w:pPr>
        <w:pStyle w:val="Web"/>
        <w:spacing w:before="0" w:beforeAutospacing="0" w:after="0" w:afterAutospacing="0" w:line="360" w:lineRule="auto"/>
        <w:jc w:val="both"/>
        <w:rPr>
          <w:rFonts w:ascii="Calibri" w:hAnsi="Calibri" w:cs="Calibri"/>
          <w:sz w:val="22"/>
          <w:szCs w:val="22"/>
        </w:rPr>
      </w:pPr>
      <w:r w:rsidRPr="001B4306">
        <w:rPr>
          <w:rFonts w:ascii="Calibri" w:hAnsi="Calibri" w:cs="Calibri"/>
          <w:sz w:val="22"/>
          <w:szCs w:val="22"/>
        </w:rPr>
        <w:t xml:space="preserve">Διαπιστώνει την ορθή εκτέλεση της ταμειακής διαχείρισης μηνός </w:t>
      </w:r>
      <w:r>
        <w:rPr>
          <w:rFonts w:ascii="Calibri" w:hAnsi="Calibri" w:cs="Calibri"/>
          <w:sz w:val="22"/>
          <w:szCs w:val="22"/>
        </w:rPr>
        <w:t>Απριλίο</w:t>
      </w:r>
      <w:r w:rsidRPr="001B4306">
        <w:rPr>
          <w:rFonts w:ascii="Calibri" w:hAnsi="Calibri" w:cs="Calibri"/>
          <w:sz w:val="22"/>
          <w:szCs w:val="22"/>
        </w:rPr>
        <w:t>υ 2021.</w:t>
      </w:r>
    </w:p>
    <w:p w14:paraId="73B16D27" w14:textId="77777777" w:rsidR="00D55DFE" w:rsidRDefault="00D55DFE" w:rsidP="009A7A81">
      <w:pPr>
        <w:pStyle w:val="2"/>
        <w:spacing w:after="0" w:line="360" w:lineRule="auto"/>
        <w:jc w:val="both"/>
        <w:rPr>
          <w:rFonts w:ascii="Calibri" w:hAnsi="Calibri" w:cs="Calibri"/>
          <w:sz w:val="22"/>
          <w:szCs w:val="22"/>
        </w:rPr>
      </w:pPr>
    </w:p>
    <w:p w14:paraId="78B57437" w14:textId="77777777" w:rsidR="00D55DFE" w:rsidRPr="00F23567" w:rsidRDefault="00D55DFE" w:rsidP="00D55DFE">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Λήψη απόφασης περί διαγραφής οφειλής λόγω λήξης μισθωτηρίου</w:t>
      </w:r>
    </w:p>
    <w:p w14:paraId="64385658" w14:textId="77777777" w:rsidR="00D55DFE" w:rsidRDefault="00D55DFE" w:rsidP="00D55DFE">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142/2021</w:t>
      </w:r>
    </w:p>
    <w:p w14:paraId="60554B41" w14:textId="77777777" w:rsidR="00D55DFE" w:rsidRDefault="00D55DFE" w:rsidP="00D55DFE">
      <w:pPr>
        <w:spacing w:line="360" w:lineRule="auto"/>
        <w:ind w:firstLine="720"/>
        <w:jc w:val="both"/>
        <w:rPr>
          <w:rFonts w:ascii="Calibri" w:hAnsi="Calibri" w:cs="Calibri"/>
          <w:sz w:val="22"/>
          <w:szCs w:val="22"/>
        </w:rPr>
      </w:pPr>
      <w:r>
        <w:rPr>
          <w:rFonts w:ascii="Calibri" w:hAnsi="Calibri" w:cs="Calibri"/>
          <w:sz w:val="22"/>
          <w:szCs w:val="22"/>
        </w:rPr>
        <w:lastRenderedPageBreak/>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5F1A04">
        <w:rPr>
          <w:rFonts w:ascii="Calibri" w:hAnsi="Calibri" w:cs="Calibri"/>
          <w:i/>
          <w:sz w:val="22"/>
          <w:szCs w:val="22"/>
        </w:rPr>
        <w:t>«</w:t>
      </w:r>
      <w:r w:rsidRPr="005F1A04">
        <w:rPr>
          <w:rFonts w:ascii="Calibri" w:hAnsi="Calibri" w:cs="Calibri"/>
          <w:bCs/>
          <w:i/>
          <w:sz w:val="22"/>
          <w:szCs w:val="22"/>
        </w:rPr>
        <w:t>διαγραφής οφειλής λόγω λήξης μισθωτηρίου»</w:t>
      </w:r>
      <w:r>
        <w:rPr>
          <w:rFonts w:ascii="Calibri" w:hAnsi="Calibri" w:cs="Calibri"/>
          <w:bCs/>
          <w:i/>
          <w:sz w:val="22"/>
          <w:szCs w:val="22"/>
        </w:rPr>
        <w:t xml:space="preserve">, </w:t>
      </w:r>
      <w:r>
        <w:rPr>
          <w:rFonts w:ascii="Calibri" w:hAnsi="Calibri" w:cs="Calibri"/>
          <w:bCs/>
          <w:sz w:val="22"/>
          <w:szCs w:val="22"/>
        </w:rPr>
        <w:t>έθεσε υπόψη των μελών της Οικονομικής Επιτροπής την αριθμ. πρωτ: 8333/25.05.2021 εισήγηση του Τμήματος Εσόδων &amp; Δημοτικής Περιουσίας, στην οποία</w:t>
      </w:r>
      <w:r>
        <w:rPr>
          <w:rFonts w:ascii="Calibri" w:hAnsi="Calibri" w:cs="Calibri"/>
          <w:sz w:val="22"/>
          <w:szCs w:val="22"/>
        </w:rPr>
        <w:t xml:space="preserve"> αναφέρονται τα ακόλουθα:</w:t>
      </w:r>
    </w:p>
    <w:p w14:paraId="4334DBEC" w14:textId="77777777" w:rsidR="00D55DFE" w:rsidRPr="00D55DFE" w:rsidRDefault="00D55DFE" w:rsidP="00D55DFE">
      <w:pPr>
        <w:widowControl/>
        <w:autoSpaceDE/>
        <w:autoSpaceDN/>
        <w:adjustRightInd/>
        <w:spacing w:line="360" w:lineRule="auto"/>
        <w:ind w:firstLine="720"/>
        <w:jc w:val="both"/>
        <w:rPr>
          <w:rFonts w:ascii="Calibri" w:hAnsi="Calibri" w:cs="Calibri"/>
          <w:i/>
          <w:sz w:val="22"/>
          <w:szCs w:val="22"/>
        </w:rPr>
      </w:pPr>
      <w:r w:rsidRPr="00D55DFE">
        <w:rPr>
          <w:rFonts w:ascii="Calibri" w:hAnsi="Calibri" w:cs="Calibri"/>
          <w:i/>
          <w:sz w:val="22"/>
          <w:szCs w:val="22"/>
        </w:rPr>
        <w:t>«Παρακαλούμε για την διαγραφή οφειλής ποσού 305,10 € πλέον προσαυξήσεων από τέλη ύδρευσης της με α/α καρτέλας οφειλέτη 30354 και όνομα «ΑΝΤΩΝΙΟΥ ΑΝΤΩΝΙΟΣ ΚΩΝΣΤΑΝΤΙΝΟΣ» διότι χρεώθηκαν εκ παραδρομής στον ανωτέρω ο οποίος ήταν ενοικιαστής του εν λόγω ακινήτου και έχει αποχωρήσει την 1/4/2007 βάσει των στοιχείων που προσκόμισε στην υπηρεσίας μας και χρέωση του ανωτέρω ποσού στην ιδιοκτήτρια του ακινήτου η οποία είναι η «ΡΩΜΑ ΕΛΕΥΘΕΡΙΑ ΜΙΧΑΗΛ» με α/α καρτέλα οφειλέτη 40864.»</w:t>
      </w:r>
    </w:p>
    <w:p w14:paraId="5DE5C85F" w14:textId="77777777" w:rsidR="00D55DFE" w:rsidRPr="00D55DFE" w:rsidRDefault="00D55DFE" w:rsidP="00D55DFE">
      <w:pPr>
        <w:pStyle w:val="western"/>
        <w:spacing w:before="0" w:beforeAutospacing="0" w:after="0" w:afterAutospacing="0" w:line="360" w:lineRule="auto"/>
        <w:jc w:val="both"/>
        <w:rPr>
          <w:rFonts w:ascii="Calibri" w:hAnsi="Calibri" w:cs="Calibri"/>
          <w:i/>
          <w:sz w:val="22"/>
          <w:szCs w:val="22"/>
        </w:rPr>
      </w:pPr>
      <w:r w:rsidRPr="00D55DFE">
        <w:rPr>
          <w:rFonts w:ascii="Calibri" w:hAnsi="Calibri" w:cs="Calibri"/>
          <w:sz w:val="22"/>
          <w:szCs w:val="22"/>
        </w:rPr>
        <w:tab/>
        <w:t>Σύμφωνα με τις διατάξεις του άρθρου 174 του Ν.3463/2006</w:t>
      </w:r>
      <w:r w:rsidRPr="00D55DFE">
        <w:rPr>
          <w:rFonts w:ascii="Calibri" w:hAnsi="Calibri" w:cs="Calibri"/>
          <w:i/>
          <w:sz w:val="22"/>
          <w:szCs w:val="22"/>
        </w:rPr>
        <w:t xml:space="preserve"> «…Στους Δήμους και στις Κοινότητες που έχουν δική τους ταμειακή υπηρεσία, το δημοτικό ή κοινοτικό συμβούλιο με αιτιολογημένη απόφασή του, μπορεί να απαλλάσσει τους οφειλέτες από τις προσαυξήσεις εκπρόθεσμης καταβολής, εφόσον η εκπρόθεσμη καταβολή οφείλεται:</w:t>
      </w:r>
    </w:p>
    <w:p w14:paraId="5344C3F8" w14:textId="77777777" w:rsidR="00D55DFE" w:rsidRPr="00D55DFE" w:rsidRDefault="00D55DFE" w:rsidP="00D55DFE">
      <w:pPr>
        <w:pStyle w:val="western"/>
        <w:spacing w:before="0" w:beforeAutospacing="0" w:after="0" w:afterAutospacing="0" w:line="360" w:lineRule="auto"/>
        <w:jc w:val="both"/>
        <w:rPr>
          <w:rFonts w:ascii="Calibri" w:hAnsi="Calibri" w:cs="Calibri"/>
          <w:i/>
          <w:sz w:val="22"/>
          <w:szCs w:val="22"/>
        </w:rPr>
      </w:pPr>
      <w:r w:rsidRPr="00D55DFE">
        <w:rPr>
          <w:rFonts w:ascii="Calibri" w:hAnsi="Calibri" w:cs="Calibri"/>
          <w:i/>
          <w:sz w:val="22"/>
          <w:szCs w:val="22"/>
        </w:rPr>
        <w:t>α) στη μη επίδοση της ατομικής ειδοποίησης,</w:t>
      </w:r>
    </w:p>
    <w:p w14:paraId="101EEAAC" w14:textId="77777777" w:rsidR="00D55DFE" w:rsidRPr="00D55DFE" w:rsidRDefault="00D55DFE" w:rsidP="00D55DFE">
      <w:pPr>
        <w:pStyle w:val="western"/>
        <w:spacing w:before="0" w:beforeAutospacing="0" w:after="0" w:afterAutospacing="0" w:line="360" w:lineRule="auto"/>
        <w:jc w:val="both"/>
        <w:rPr>
          <w:rFonts w:ascii="Calibri" w:hAnsi="Calibri" w:cs="Calibri"/>
          <w:i/>
          <w:sz w:val="22"/>
          <w:szCs w:val="22"/>
        </w:rPr>
      </w:pPr>
      <w:r w:rsidRPr="00D55DFE">
        <w:rPr>
          <w:rFonts w:ascii="Calibri" w:hAnsi="Calibri" w:cs="Calibri"/>
          <w:i/>
          <w:sz w:val="22"/>
          <w:szCs w:val="22"/>
        </w:rPr>
        <w:t>β) σε οικονομική αδυναμία που προήλθε από γεγονότα ανωτέρας βίας,</w:t>
      </w:r>
    </w:p>
    <w:p w14:paraId="0D1D7957" w14:textId="77777777" w:rsidR="00D55DFE" w:rsidRPr="00D55DFE" w:rsidRDefault="00D55DFE" w:rsidP="00D55DFE">
      <w:pPr>
        <w:pStyle w:val="western"/>
        <w:spacing w:before="0" w:beforeAutospacing="0" w:after="0" w:afterAutospacing="0" w:line="360" w:lineRule="auto"/>
        <w:jc w:val="both"/>
        <w:rPr>
          <w:rFonts w:ascii="Calibri" w:hAnsi="Calibri" w:cs="Calibri"/>
          <w:i/>
          <w:sz w:val="22"/>
          <w:szCs w:val="22"/>
        </w:rPr>
      </w:pPr>
      <w:r w:rsidRPr="00D55DFE">
        <w:rPr>
          <w:rFonts w:ascii="Calibri" w:hAnsi="Calibri" w:cs="Calibri"/>
          <w:i/>
          <w:sz w:val="22"/>
          <w:szCs w:val="22"/>
        </w:rPr>
        <w:t>γ) σε υπαιτιότητα της υπηρεσίας…»</w:t>
      </w:r>
    </w:p>
    <w:p w14:paraId="3EC4C291" w14:textId="77777777" w:rsidR="00D55DFE" w:rsidRPr="009F7834" w:rsidRDefault="00D55DFE" w:rsidP="00D55DFE">
      <w:pPr>
        <w:spacing w:line="360" w:lineRule="auto"/>
        <w:jc w:val="both"/>
        <w:rPr>
          <w:rFonts w:ascii="Calibri" w:hAnsi="Calibri" w:cs="Calibri"/>
          <w:color w:val="000000"/>
          <w:sz w:val="22"/>
          <w:szCs w:val="22"/>
        </w:rPr>
      </w:pPr>
      <w:r>
        <w:rPr>
          <w:rFonts w:ascii="Calibri" w:hAnsi="Calibri" w:cs="Calibri"/>
          <w:color w:val="000000"/>
          <w:sz w:val="22"/>
          <w:szCs w:val="22"/>
        </w:rPr>
        <w:tab/>
        <w:t xml:space="preserve">Επιπλέον, </w:t>
      </w:r>
      <w:r w:rsidRPr="009F7834">
        <w:rPr>
          <w:rFonts w:ascii="Calibri" w:hAnsi="Calibri" w:cs="Calibri"/>
          <w:color w:val="000000"/>
          <w:sz w:val="22"/>
          <w:szCs w:val="22"/>
        </w:rPr>
        <w:t xml:space="preserve">σύμφωνα με τις διατάξεις της παρ.1 του άρθρου 72 του Ν.3852/2010, </w:t>
      </w:r>
      <w:r w:rsidRPr="009F7834">
        <w:rPr>
          <w:rFonts w:ascii="Calibri" w:hAnsi="Calibri" w:cs="Calibri"/>
          <w:iCs/>
          <w:sz w:val="22"/>
          <w:szCs w:val="22"/>
        </w:rPr>
        <w:t xml:space="preserve">όπως αντικαταστάθηκε με το άρθρο 40 του Ν.4735/2020, </w:t>
      </w:r>
      <w:r w:rsidRPr="009F7834">
        <w:rPr>
          <w:rFonts w:ascii="Calibri" w:hAnsi="Calibri" w:cs="Calibri"/>
          <w:color w:val="000000"/>
          <w:sz w:val="22"/>
          <w:szCs w:val="22"/>
        </w:rPr>
        <w:t>η Οικονομική Επιτροπή αποφασίζει για τη διαγραφή χρεών και την απαλλαγή προσαυξήσεων κατά το άρθρο 174 του Κώδικα Δήμων &amp; Κοινοτήτων.</w:t>
      </w:r>
    </w:p>
    <w:p w14:paraId="1D6904DA" w14:textId="77777777" w:rsidR="00D55DFE" w:rsidRPr="009F7834" w:rsidRDefault="00D55DFE" w:rsidP="00D55DFE">
      <w:pPr>
        <w:spacing w:line="360" w:lineRule="auto"/>
        <w:jc w:val="both"/>
        <w:rPr>
          <w:rFonts w:ascii="Calibri" w:hAnsi="Calibri" w:cs="Calibri"/>
          <w:sz w:val="22"/>
          <w:szCs w:val="22"/>
        </w:rPr>
      </w:pPr>
      <w:r w:rsidRPr="009F7834">
        <w:rPr>
          <w:rFonts w:ascii="Calibri" w:hAnsi="Calibri" w:cs="Calibri"/>
          <w:sz w:val="22"/>
          <w:szCs w:val="22"/>
        </w:rPr>
        <w:tab/>
        <w:t>Με βάση τα ανωτέρω, ο κος Πρόεδρος κάλεσε τα μέλη της Οικονομικής Επιτροπής να αποφασίσουν σχετικά.</w:t>
      </w:r>
    </w:p>
    <w:p w14:paraId="60EBE04E" w14:textId="77777777" w:rsidR="00D55DFE" w:rsidRPr="006A382A" w:rsidRDefault="00D55DFE" w:rsidP="00D55DFE">
      <w:pPr>
        <w:spacing w:line="360" w:lineRule="auto"/>
        <w:jc w:val="center"/>
        <w:rPr>
          <w:rFonts w:ascii="Calibri" w:hAnsi="Calibri" w:cs="Calibri"/>
          <w:b/>
          <w:spacing w:val="30"/>
          <w:sz w:val="22"/>
          <w:szCs w:val="22"/>
        </w:rPr>
      </w:pPr>
      <w:r w:rsidRPr="006A382A">
        <w:rPr>
          <w:rFonts w:ascii="Calibri" w:hAnsi="Calibri" w:cs="Calibri"/>
          <w:b/>
          <w:spacing w:val="30"/>
          <w:sz w:val="22"/>
          <w:szCs w:val="22"/>
        </w:rPr>
        <w:t>Η Οικονομική Επιτροπή</w:t>
      </w:r>
    </w:p>
    <w:p w14:paraId="54090A9E" w14:textId="77777777" w:rsidR="00D55DFE" w:rsidRPr="006A382A" w:rsidRDefault="00D55DFE" w:rsidP="00D55DFE">
      <w:pPr>
        <w:spacing w:line="360" w:lineRule="auto"/>
        <w:jc w:val="both"/>
        <w:rPr>
          <w:rFonts w:ascii="Calibri" w:hAnsi="Calibri" w:cs="Calibri"/>
          <w:sz w:val="22"/>
          <w:szCs w:val="22"/>
        </w:rPr>
      </w:pPr>
      <w:r w:rsidRPr="006A382A">
        <w:rPr>
          <w:rFonts w:ascii="Calibri" w:hAnsi="Calibri" w:cs="Calibri"/>
          <w:sz w:val="22"/>
          <w:szCs w:val="22"/>
        </w:rPr>
        <w:t>αφού άκουσε την εισήγηση του κου Προέδρου, έλαβε υπόψη:</w:t>
      </w:r>
    </w:p>
    <w:p w14:paraId="79E93A05" w14:textId="77777777" w:rsidR="00D55DFE" w:rsidRPr="009F7834" w:rsidRDefault="00D55DFE" w:rsidP="00D55DFE">
      <w:pPr>
        <w:widowControl/>
        <w:numPr>
          <w:ilvl w:val="0"/>
          <w:numId w:val="11"/>
        </w:numPr>
        <w:autoSpaceDE/>
        <w:autoSpaceDN/>
        <w:adjustRightInd/>
        <w:spacing w:line="360" w:lineRule="auto"/>
        <w:jc w:val="both"/>
        <w:rPr>
          <w:rFonts w:ascii="Calibri" w:hAnsi="Calibri" w:cs="Calibri"/>
          <w:iCs/>
          <w:sz w:val="22"/>
          <w:szCs w:val="22"/>
        </w:rPr>
      </w:pPr>
      <w:r w:rsidRPr="009F7834">
        <w:rPr>
          <w:rFonts w:ascii="Calibri" w:hAnsi="Calibri" w:cs="Calibri"/>
          <w:iCs/>
          <w:sz w:val="22"/>
          <w:szCs w:val="22"/>
        </w:rPr>
        <w:t>τις διατάξεις της παρ.1 του άρθρου 72 του Ν.3852/2010, όπως αντικαταστάθηκε με το άρθρο 40 του Ν.4735/2020</w:t>
      </w:r>
    </w:p>
    <w:p w14:paraId="0363BDDE" w14:textId="77777777" w:rsidR="00D55DFE" w:rsidRPr="009F7834" w:rsidRDefault="00D55DFE" w:rsidP="00D55DFE">
      <w:pPr>
        <w:numPr>
          <w:ilvl w:val="0"/>
          <w:numId w:val="11"/>
        </w:numPr>
        <w:autoSpaceDE/>
        <w:autoSpaceDN/>
        <w:adjustRightInd/>
        <w:spacing w:line="360" w:lineRule="auto"/>
        <w:jc w:val="both"/>
        <w:rPr>
          <w:rFonts w:ascii="Calibri" w:hAnsi="Calibri" w:cs="Calibri"/>
          <w:color w:val="000000"/>
          <w:sz w:val="22"/>
          <w:szCs w:val="22"/>
        </w:rPr>
      </w:pPr>
      <w:r w:rsidRPr="009F7834">
        <w:rPr>
          <w:rFonts w:ascii="Calibri" w:hAnsi="Calibri" w:cs="Calibri"/>
          <w:bCs/>
          <w:kern w:val="3"/>
          <w:sz w:val="22"/>
          <w:szCs w:val="22"/>
          <w:lang w:eastAsia="zh-CN"/>
        </w:rPr>
        <w:t>τις διατάξεις του άρθρου 174 παρ. 1 και 2 του Ν.3463/</w:t>
      </w:r>
      <w:r>
        <w:rPr>
          <w:rFonts w:ascii="Calibri" w:hAnsi="Calibri" w:cs="Calibri"/>
          <w:bCs/>
          <w:kern w:val="3"/>
          <w:sz w:val="22"/>
          <w:szCs w:val="22"/>
          <w:lang w:eastAsia="zh-CN"/>
        </w:rPr>
        <w:t>20</w:t>
      </w:r>
      <w:r w:rsidRPr="009F7834">
        <w:rPr>
          <w:rFonts w:ascii="Calibri" w:hAnsi="Calibri" w:cs="Calibri"/>
          <w:bCs/>
          <w:kern w:val="3"/>
          <w:sz w:val="22"/>
          <w:szCs w:val="22"/>
          <w:lang w:eastAsia="zh-CN"/>
        </w:rPr>
        <w:t>06,</w:t>
      </w:r>
    </w:p>
    <w:p w14:paraId="24779E6E" w14:textId="77777777" w:rsidR="00D55DFE" w:rsidRPr="009F7834" w:rsidRDefault="00D55DFE" w:rsidP="00D55DFE">
      <w:pPr>
        <w:numPr>
          <w:ilvl w:val="0"/>
          <w:numId w:val="11"/>
        </w:numPr>
        <w:autoSpaceDE/>
        <w:autoSpaceDN/>
        <w:adjustRightInd/>
        <w:spacing w:line="360" w:lineRule="auto"/>
        <w:jc w:val="both"/>
        <w:rPr>
          <w:rFonts w:ascii="Calibri" w:hAnsi="Calibri" w:cs="Calibri"/>
          <w:color w:val="000000"/>
          <w:sz w:val="22"/>
          <w:szCs w:val="22"/>
        </w:rPr>
      </w:pPr>
      <w:r w:rsidRPr="009F7834">
        <w:rPr>
          <w:rFonts w:ascii="Calibri" w:hAnsi="Calibri" w:cs="Calibri"/>
          <w:color w:val="000000"/>
          <w:sz w:val="22"/>
          <w:szCs w:val="22"/>
        </w:rPr>
        <w:t xml:space="preserve">την υπ’ αριθμ. πρωτ: </w:t>
      </w:r>
      <w:r>
        <w:rPr>
          <w:rFonts w:ascii="Calibri" w:hAnsi="Calibri" w:cs="Calibri"/>
          <w:color w:val="000000"/>
          <w:sz w:val="22"/>
          <w:szCs w:val="22"/>
        </w:rPr>
        <w:t>8333/25.05</w:t>
      </w:r>
      <w:r w:rsidRPr="009F7834">
        <w:rPr>
          <w:rFonts w:ascii="Calibri" w:hAnsi="Calibri" w:cs="Calibri"/>
          <w:color w:val="000000"/>
          <w:sz w:val="22"/>
          <w:szCs w:val="22"/>
        </w:rPr>
        <w:t xml:space="preserve">.2021 εισήγηση του </w:t>
      </w:r>
      <w:r>
        <w:rPr>
          <w:rFonts w:ascii="Calibri" w:hAnsi="Calibri" w:cs="Calibri"/>
          <w:color w:val="000000"/>
          <w:sz w:val="22"/>
          <w:szCs w:val="22"/>
        </w:rPr>
        <w:t>Τμήματος</w:t>
      </w:r>
      <w:r w:rsidRPr="009F7834">
        <w:rPr>
          <w:rFonts w:ascii="Calibri" w:hAnsi="Calibri" w:cs="Calibri"/>
          <w:color w:val="000000"/>
          <w:sz w:val="22"/>
          <w:szCs w:val="22"/>
        </w:rPr>
        <w:t xml:space="preserve"> Εσόδων</w:t>
      </w:r>
      <w:r>
        <w:rPr>
          <w:rFonts w:ascii="Calibri" w:hAnsi="Calibri" w:cs="Calibri"/>
          <w:color w:val="000000"/>
          <w:sz w:val="22"/>
          <w:szCs w:val="22"/>
        </w:rPr>
        <w:t xml:space="preserve"> &amp; Δημοτικής Περιουσίας</w:t>
      </w:r>
      <w:r w:rsidRPr="009F7834">
        <w:rPr>
          <w:rFonts w:ascii="Calibri" w:hAnsi="Calibri" w:cs="Calibri"/>
          <w:color w:val="000000"/>
          <w:sz w:val="22"/>
          <w:szCs w:val="22"/>
        </w:rPr>
        <w:t xml:space="preserve"> της Διεύθυνσης Οικονομικών Υπηρεσιών </w:t>
      </w:r>
    </w:p>
    <w:p w14:paraId="1C059EF5" w14:textId="77777777" w:rsidR="00D55DFE" w:rsidRPr="009F7834" w:rsidRDefault="00D55DFE" w:rsidP="00D55DFE">
      <w:pPr>
        <w:tabs>
          <w:tab w:val="left" w:pos="350"/>
        </w:tabs>
        <w:spacing w:line="360" w:lineRule="auto"/>
        <w:jc w:val="both"/>
        <w:rPr>
          <w:rFonts w:ascii="Calibri" w:hAnsi="Calibri" w:cs="Calibri"/>
          <w:color w:val="000000"/>
          <w:sz w:val="22"/>
          <w:szCs w:val="22"/>
        </w:rPr>
      </w:pPr>
      <w:r w:rsidRPr="009F7834">
        <w:rPr>
          <w:rFonts w:ascii="Calibri" w:hAnsi="Calibri" w:cs="Calibri"/>
          <w:color w:val="000000"/>
          <w:sz w:val="22"/>
          <w:szCs w:val="22"/>
        </w:rPr>
        <w:t>και έπειτα από διαλογική συζήτηση</w:t>
      </w:r>
    </w:p>
    <w:p w14:paraId="1EAFCAF0" w14:textId="77777777" w:rsidR="00D55DFE" w:rsidRPr="009F7834" w:rsidRDefault="00D55DFE" w:rsidP="00D55DFE">
      <w:pPr>
        <w:keepNext/>
        <w:keepLines/>
        <w:spacing w:line="360" w:lineRule="auto"/>
        <w:jc w:val="center"/>
        <w:outlineLvl w:val="0"/>
        <w:rPr>
          <w:rFonts w:ascii="Calibri" w:hAnsi="Calibri" w:cs="Calibri"/>
          <w:b/>
          <w:bCs/>
          <w:color w:val="000000"/>
          <w:sz w:val="22"/>
          <w:szCs w:val="22"/>
        </w:rPr>
      </w:pPr>
      <w:bookmarkStart w:id="65" w:name="bookmark1"/>
      <w:r w:rsidRPr="009F7834">
        <w:rPr>
          <w:rFonts w:ascii="Calibri" w:hAnsi="Calibri" w:cs="Calibri"/>
          <w:b/>
          <w:bCs/>
          <w:color w:val="000000"/>
          <w:spacing w:val="40"/>
          <w:sz w:val="22"/>
          <w:szCs w:val="22"/>
        </w:rPr>
        <w:t>αποφασίζει ομόφωνα</w:t>
      </w:r>
      <w:bookmarkEnd w:id="65"/>
    </w:p>
    <w:p w14:paraId="590919ED" w14:textId="77777777" w:rsidR="00D55DFE" w:rsidRDefault="00D55DFE" w:rsidP="00D55DFE">
      <w:pPr>
        <w:spacing w:line="360" w:lineRule="auto"/>
        <w:jc w:val="both"/>
        <w:rPr>
          <w:rFonts w:ascii="Calibri" w:hAnsi="Calibri" w:cs="Calibri"/>
          <w:b/>
          <w:bCs/>
          <w:sz w:val="22"/>
          <w:szCs w:val="22"/>
        </w:rPr>
      </w:pPr>
      <w:r w:rsidRPr="00577535">
        <w:rPr>
          <w:rFonts w:ascii="Calibri" w:hAnsi="Calibri" w:cs="Calibri"/>
          <w:sz w:val="22"/>
          <w:szCs w:val="22"/>
        </w:rPr>
        <w:t>Τη διαγραφή της οφειλής ποσού 305,10 € και των προσαυξήσεων από τέλη ύδρευσης της με α/α καρτέλας οφειλέτη</w:t>
      </w:r>
      <w:r>
        <w:rPr>
          <w:rFonts w:ascii="Calibri" w:hAnsi="Calibri" w:cs="Calibri"/>
          <w:sz w:val="22"/>
          <w:szCs w:val="22"/>
        </w:rPr>
        <w:t xml:space="preserve"> </w:t>
      </w:r>
      <w:r w:rsidRPr="00577535">
        <w:rPr>
          <w:rFonts w:ascii="Calibri" w:hAnsi="Calibri" w:cs="Calibri"/>
          <w:sz w:val="22"/>
          <w:szCs w:val="22"/>
        </w:rPr>
        <w:t xml:space="preserve">30354 και όνομα «ΑΝΤΩΝΙΟΥ ΑΝΤΩΝΙΟΣ ΚΩΝΣΤΑΝΤΙΝΟΣ» λόγω εσφαλμένης </w:t>
      </w:r>
      <w:r w:rsidRPr="00577535">
        <w:rPr>
          <w:rFonts w:ascii="Calibri" w:hAnsi="Calibri" w:cs="Calibri"/>
          <w:sz w:val="22"/>
          <w:szCs w:val="22"/>
        </w:rPr>
        <w:lastRenderedPageBreak/>
        <w:t>καταχώρησης.</w:t>
      </w:r>
    </w:p>
    <w:p w14:paraId="4D34708A" w14:textId="77777777" w:rsidR="00D55DFE" w:rsidRPr="00285365" w:rsidRDefault="00D55DFE" w:rsidP="00D55DFE">
      <w:pPr>
        <w:spacing w:line="360" w:lineRule="auto"/>
        <w:jc w:val="both"/>
        <w:rPr>
          <w:rFonts w:ascii="Calibri" w:hAnsi="Calibri" w:cs="Calibri"/>
          <w:bCs/>
          <w:sz w:val="22"/>
          <w:szCs w:val="22"/>
        </w:rPr>
      </w:pPr>
      <w:r w:rsidRPr="00285365">
        <w:rPr>
          <w:rFonts w:ascii="Calibri" w:hAnsi="Calibri" w:cs="Calibri"/>
          <w:bCs/>
          <w:sz w:val="22"/>
          <w:szCs w:val="22"/>
        </w:rPr>
        <w:t xml:space="preserve">Τη </w:t>
      </w:r>
      <w:r w:rsidRPr="00285365">
        <w:rPr>
          <w:rFonts w:ascii="Calibri" w:hAnsi="Calibri" w:cs="Calibri"/>
          <w:sz w:val="22"/>
          <w:szCs w:val="22"/>
        </w:rPr>
        <w:t>χρέωση ποσού 305,10 €, πλέον των προσαυξήσεων στην ιδιοκτήτρια του ακινήτου «ΡΩΜΑ ΕΛΕΥΘΕΡΙΑ ΜΙΧΑΗΛ» με α/α καρτέλα οφειλέτη 40864.</w:t>
      </w:r>
    </w:p>
    <w:p w14:paraId="6FCE36FF" w14:textId="77777777" w:rsidR="00D55DFE" w:rsidRDefault="00D55DFE" w:rsidP="009A7A81">
      <w:pPr>
        <w:pStyle w:val="2"/>
        <w:spacing w:after="0" w:line="360" w:lineRule="auto"/>
        <w:jc w:val="both"/>
        <w:rPr>
          <w:rFonts w:ascii="Calibri" w:hAnsi="Calibri" w:cs="Calibri"/>
          <w:sz w:val="22"/>
          <w:szCs w:val="22"/>
        </w:rPr>
      </w:pPr>
    </w:p>
    <w:p w14:paraId="5520BECF" w14:textId="77777777" w:rsidR="00D55DFE" w:rsidRPr="00D55DFE" w:rsidRDefault="00D55DFE" w:rsidP="00D55DFE">
      <w:pPr>
        <w:spacing w:line="360" w:lineRule="auto"/>
        <w:rPr>
          <w:rFonts w:ascii="Calibri" w:hAnsi="Calibri" w:cs="Calibri"/>
          <w:b/>
          <w:bCs/>
          <w:sz w:val="22"/>
          <w:szCs w:val="22"/>
        </w:rPr>
      </w:pPr>
      <w:r w:rsidRPr="00D55DFE">
        <w:rPr>
          <w:rFonts w:ascii="Calibri" w:hAnsi="Calibri" w:cs="Calibri"/>
          <w:b/>
          <w:bCs/>
          <w:sz w:val="22"/>
          <w:szCs w:val="22"/>
        </w:rPr>
        <w:t>ΘΕΜΑ: Λήψη απόφασης περί έγκρισης χρηματικού εντάλματος προπληρωμής για την πληρωμή της ΔΕΔΔΗΕ</w:t>
      </w:r>
    </w:p>
    <w:p w14:paraId="6444F3DF" w14:textId="77777777" w:rsidR="00D55DFE" w:rsidRPr="00D55DFE" w:rsidRDefault="00D55DFE" w:rsidP="00D55DFE">
      <w:pPr>
        <w:spacing w:line="360" w:lineRule="auto"/>
        <w:jc w:val="both"/>
        <w:rPr>
          <w:rFonts w:ascii="Calibri" w:hAnsi="Calibri" w:cs="Calibri"/>
          <w:b/>
          <w:sz w:val="22"/>
          <w:szCs w:val="22"/>
        </w:rPr>
      </w:pPr>
      <w:r w:rsidRPr="00D55DFE">
        <w:rPr>
          <w:rFonts w:ascii="Calibri" w:hAnsi="Calibri" w:cs="Calibri"/>
          <w:b/>
          <w:sz w:val="22"/>
          <w:szCs w:val="22"/>
        </w:rPr>
        <w:t>Αρ. Απόφ.: 143/2021</w:t>
      </w:r>
    </w:p>
    <w:p w14:paraId="444CA8B3"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D55DFE">
        <w:rPr>
          <w:rFonts w:ascii="Calibri" w:hAnsi="Calibri" w:cs="Calibri"/>
          <w:i/>
          <w:sz w:val="22"/>
          <w:szCs w:val="22"/>
        </w:rPr>
        <w:t>«έ</w:t>
      </w:r>
      <w:r w:rsidRPr="00D55DFE">
        <w:rPr>
          <w:rFonts w:ascii="Calibri" w:hAnsi="Calibri" w:cs="Calibri"/>
          <w:bCs/>
          <w:i/>
          <w:sz w:val="22"/>
          <w:szCs w:val="22"/>
        </w:rPr>
        <w:t xml:space="preserve">κδοσης χρηματικού εντάλματος προπληρωμής για την πληρωμή της ΔΕΔΔΗΕ», </w:t>
      </w:r>
      <w:r w:rsidRPr="00D55DFE">
        <w:rPr>
          <w:rFonts w:ascii="Calibri" w:hAnsi="Calibri" w:cs="Calibri"/>
          <w:bCs/>
          <w:sz w:val="22"/>
          <w:szCs w:val="22"/>
        </w:rPr>
        <w:t>έθεσε υπόψη των μελών της Οικονομικής Επιτροπής</w:t>
      </w:r>
      <w:r w:rsidRPr="00D55DFE">
        <w:rPr>
          <w:rFonts w:ascii="Calibri" w:hAnsi="Calibri" w:cs="Calibri"/>
          <w:sz w:val="22"/>
          <w:szCs w:val="22"/>
        </w:rPr>
        <w:t xml:space="preserve"> τα ακόλουθα:</w:t>
      </w:r>
    </w:p>
    <w:p w14:paraId="4BF0AA14"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Με την αριθμ. πρωτ: 7672/13.05.2021 εισήγησή του, ο Προϊστάμενος του Τμήματος Η/Μ Εφαρμογών &amp; Συγκοινωνιών αιτείται την έκδοση χρηματικού εντάλματος προπληρωμής ποσού 1.179,24 ευρώ προς τη ΔΕΔΔΗΕ, το οποίο αφορά τοποθέτηση φωτιστικού σώματος (μετατόπιση κολώνας) στο 3</w:t>
      </w:r>
      <w:r w:rsidRPr="00D55DFE">
        <w:rPr>
          <w:rFonts w:ascii="Calibri" w:hAnsi="Calibri" w:cs="Calibri"/>
          <w:sz w:val="22"/>
          <w:szCs w:val="22"/>
          <w:vertAlign w:val="superscript"/>
        </w:rPr>
        <w:t>ο</w:t>
      </w:r>
      <w:r w:rsidRPr="00D55DFE">
        <w:rPr>
          <w:rFonts w:ascii="Calibri" w:hAnsi="Calibri" w:cs="Calibri"/>
          <w:sz w:val="22"/>
          <w:szCs w:val="22"/>
        </w:rPr>
        <w:t xml:space="preserve"> Δημοτικό Σχολείο Λαυρίου (Α.Π. 16418046).</w:t>
      </w:r>
    </w:p>
    <w:p w14:paraId="6AB98CF1"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Με την αριθμ. πρωτ: 9343/10.06.2021 εισήγησή του, ο Προϊστάμενος του Τμήματος Η/Μ Εφαρμογών &amp; Συγκοινωνιών αιτείται την έκδοση χρηματικού εντάλματος προπληρωμής ποσού 35.173,84 ευρώ προς τη ΔΕΔΔΗΕ, το οποίο αφορά μετατόπιση δικτύου (5 στυλών Χ.Τ.) στην περιοχή Τέλματα Λαυρίου (Α.Π. 16417992).</w:t>
      </w:r>
    </w:p>
    <w:p w14:paraId="6B60E4EC"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Τα ανωτέρω ποσά θα πρέπει να καταβληθούν υπέρ ΔΕΔΔΗΕ πριν από την έναρξη κατασκευής των έργων.</w:t>
      </w:r>
    </w:p>
    <w:p w14:paraId="7F3B16BC"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Με βάση τα ανωτέρω, ο κος Πρόεδρος κάλεσε τα μέλη της Οικονομικής Επιτροπής να αποφασίσουν σχετικά με:</w:t>
      </w:r>
    </w:p>
    <w:p w14:paraId="18E424CF" w14:textId="77777777" w:rsidR="00D55DFE" w:rsidRPr="00D55DFE" w:rsidRDefault="00D55DFE" w:rsidP="00D55DFE">
      <w:pPr>
        <w:spacing w:line="360" w:lineRule="auto"/>
        <w:jc w:val="both"/>
        <w:rPr>
          <w:rFonts w:ascii="Calibri" w:hAnsi="Calibri" w:cs="Calibri"/>
          <w:bCs/>
          <w:sz w:val="22"/>
          <w:szCs w:val="22"/>
        </w:rPr>
      </w:pPr>
      <w:r w:rsidRPr="00D55DFE">
        <w:rPr>
          <w:rFonts w:ascii="Calibri" w:hAnsi="Calibri" w:cs="Calibri"/>
          <w:sz w:val="22"/>
          <w:szCs w:val="22"/>
        </w:rPr>
        <w:t xml:space="preserve">(α) την έκδοση χρηματικού εντάλματος προπληρωμής συνολικού ποσού 36.353,08 ευρώ σε βάρος του ΚΑ δαπανών 20-7321.003 </w:t>
      </w:r>
      <w:r w:rsidRPr="00D55DFE">
        <w:rPr>
          <w:rFonts w:ascii="Calibri" w:hAnsi="Calibri" w:cs="Calibri"/>
          <w:bCs/>
          <w:sz w:val="22"/>
          <w:szCs w:val="22"/>
        </w:rPr>
        <w:t xml:space="preserve">με τίτλο: «Φωταγώγηση κτιρίων – επέκταση δικτύου ηλεκτροφωτισμού Δ.Κ. Λαυρίου» του δημοτικού προϋπολογισμού οικονομικού έτους 2021 και </w:t>
      </w:r>
    </w:p>
    <w:p w14:paraId="0364CC14" w14:textId="77777777" w:rsidR="00D55DFE" w:rsidRPr="00D55DFE" w:rsidRDefault="00D55DFE" w:rsidP="00D55DFE">
      <w:pPr>
        <w:spacing w:line="360" w:lineRule="auto"/>
        <w:jc w:val="both"/>
        <w:rPr>
          <w:rFonts w:ascii="Calibri" w:hAnsi="Calibri" w:cs="Calibri"/>
          <w:sz w:val="22"/>
          <w:szCs w:val="22"/>
        </w:rPr>
      </w:pPr>
      <w:r w:rsidRPr="00D55DFE">
        <w:rPr>
          <w:rFonts w:ascii="Calibri" w:hAnsi="Calibri" w:cs="Calibri"/>
          <w:bCs/>
          <w:sz w:val="22"/>
          <w:szCs w:val="22"/>
        </w:rPr>
        <w:t xml:space="preserve">(β) </w:t>
      </w:r>
      <w:r w:rsidRPr="00D55DFE">
        <w:rPr>
          <w:rFonts w:ascii="Calibri" w:hAnsi="Calibri" w:cs="Calibri"/>
          <w:sz w:val="22"/>
          <w:szCs w:val="22"/>
        </w:rPr>
        <w:t>τον ορισμό υπολόγου υπαλλήλου στο όνομα του οποίου θα εκδοθεί το χρηματικό ένταλμα προπληρωμής.</w:t>
      </w:r>
    </w:p>
    <w:p w14:paraId="4CF5DB8E" w14:textId="77777777" w:rsidR="00D55DFE" w:rsidRPr="00D55DFE" w:rsidRDefault="00D55DFE" w:rsidP="00D55DFE">
      <w:pPr>
        <w:spacing w:line="360" w:lineRule="auto"/>
        <w:jc w:val="center"/>
        <w:rPr>
          <w:rFonts w:ascii="Calibri" w:hAnsi="Calibri" w:cs="Calibri"/>
          <w:b/>
          <w:sz w:val="22"/>
          <w:szCs w:val="22"/>
        </w:rPr>
      </w:pPr>
      <w:r w:rsidRPr="00D55DFE">
        <w:rPr>
          <w:rFonts w:ascii="Calibri" w:hAnsi="Calibri" w:cs="Calibri"/>
          <w:b/>
          <w:sz w:val="22"/>
          <w:szCs w:val="22"/>
        </w:rPr>
        <w:t>Η Οικονομική Επιτροπή</w:t>
      </w:r>
    </w:p>
    <w:p w14:paraId="0EF4AA95" w14:textId="77777777" w:rsidR="00D55DFE" w:rsidRPr="00D55DFE" w:rsidRDefault="00D55DFE" w:rsidP="00D55DFE">
      <w:pPr>
        <w:spacing w:line="360" w:lineRule="auto"/>
        <w:ind w:left="3"/>
        <w:jc w:val="both"/>
        <w:rPr>
          <w:rFonts w:ascii="Calibri" w:hAnsi="Calibri" w:cs="Calibri"/>
          <w:sz w:val="22"/>
          <w:szCs w:val="22"/>
        </w:rPr>
      </w:pPr>
      <w:r w:rsidRPr="00D55DFE">
        <w:rPr>
          <w:rFonts w:ascii="Calibri" w:hAnsi="Calibri" w:cs="Calibri"/>
          <w:sz w:val="22"/>
          <w:szCs w:val="22"/>
        </w:rPr>
        <w:t>αφού άκουσε την εισήγηση του κου Προέδρου, έλαβε υπόψη:</w:t>
      </w:r>
    </w:p>
    <w:p w14:paraId="5B40E15B" w14:textId="77777777" w:rsidR="00D55DFE" w:rsidRPr="00D55DFE" w:rsidRDefault="00D55DFE" w:rsidP="00D55DFE">
      <w:pPr>
        <w:widowControl/>
        <w:numPr>
          <w:ilvl w:val="0"/>
          <w:numId w:val="7"/>
        </w:numPr>
        <w:autoSpaceDE/>
        <w:autoSpaceDN/>
        <w:adjustRightInd/>
        <w:spacing w:line="360" w:lineRule="auto"/>
        <w:contextualSpacing/>
        <w:jc w:val="both"/>
        <w:rPr>
          <w:rFonts w:ascii="Calibri" w:hAnsi="Calibri" w:cs="Calibri"/>
          <w:sz w:val="22"/>
          <w:szCs w:val="22"/>
        </w:rPr>
      </w:pPr>
      <w:r w:rsidRPr="00D55DFE">
        <w:rPr>
          <w:rFonts w:ascii="Calibri" w:hAnsi="Calibri" w:cs="Calibri"/>
          <w:sz w:val="22"/>
          <w:szCs w:val="22"/>
        </w:rPr>
        <w:t>Τις διατάξεις της παρ.1 του άρθρου 72 του Ν. 3852/2010, όπως αντικαταστάθηκε με την παρ.1 του άρθρου 40 του Ν.4735/2020</w:t>
      </w:r>
    </w:p>
    <w:p w14:paraId="631247FB" w14:textId="77777777" w:rsidR="00D55DFE" w:rsidRPr="00D55DFE" w:rsidRDefault="00D55DFE" w:rsidP="00D55DFE">
      <w:pPr>
        <w:widowControl/>
        <w:numPr>
          <w:ilvl w:val="0"/>
          <w:numId w:val="7"/>
        </w:numPr>
        <w:autoSpaceDE/>
        <w:autoSpaceDN/>
        <w:adjustRightInd/>
        <w:spacing w:line="360" w:lineRule="auto"/>
        <w:jc w:val="both"/>
        <w:rPr>
          <w:rFonts w:ascii="Calibri" w:hAnsi="Calibri" w:cs="Calibri"/>
          <w:sz w:val="22"/>
          <w:szCs w:val="22"/>
        </w:rPr>
      </w:pPr>
      <w:r w:rsidRPr="00D55DFE">
        <w:rPr>
          <w:rFonts w:ascii="Calibri" w:hAnsi="Calibri" w:cs="Calibri"/>
          <w:sz w:val="22"/>
          <w:szCs w:val="22"/>
        </w:rPr>
        <w:t>Τις διατάξεις του άρθρου 172 του Ν.3463/2006, σε συνδυασμό με τα άρθρα 32, 33, 34 &amp; 37 του από 17.05.59 Β.Δ/τος</w:t>
      </w:r>
    </w:p>
    <w:p w14:paraId="4F6065EA" w14:textId="77777777" w:rsidR="00D55DFE" w:rsidRPr="00D55DFE" w:rsidRDefault="00D55DFE" w:rsidP="00D55DFE">
      <w:pPr>
        <w:widowControl/>
        <w:numPr>
          <w:ilvl w:val="0"/>
          <w:numId w:val="7"/>
        </w:numPr>
        <w:autoSpaceDE/>
        <w:autoSpaceDN/>
        <w:adjustRightInd/>
        <w:spacing w:line="360" w:lineRule="auto"/>
        <w:jc w:val="both"/>
        <w:rPr>
          <w:rFonts w:ascii="Calibri" w:hAnsi="Calibri" w:cs="Calibri"/>
          <w:sz w:val="22"/>
          <w:szCs w:val="22"/>
        </w:rPr>
      </w:pPr>
      <w:r w:rsidRPr="00D55DFE">
        <w:rPr>
          <w:rFonts w:ascii="Calibri" w:hAnsi="Calibri" w:cs="Calibri"/>
          <w:sz w:val="22"/>
          <w:szCs w:val="22"/>
        </w:rPr>
        <w:lastRenderedPageBreak/>
        <w:t>Τις αριθμ. πρωτ: 7672/13.05.2021 και αριθμ. πρωτ: 9343/10.06.2021 εισηγήσεις του Προϊσταμένου του Τμήματος Η/Μ Εφαρμογών &amp; Συγκοινωνιών και τα συνημμένα σε αυτές έγγραφα της ΔΕΔΔΗΕ</w:t>
      </w:r>
    </w:p>
    <w:p w14:paraId="403293E8" w14:textId="77777777" w:rsidR="00D55DFE" w:rsidRPr="00D55DFE" w:rsidRDefault="00D55DFE" w:rsidP="00D55DFE">
      <w:pPr>
        <w:spacing w:line="360" w:lineRule="auto"/>
        <w:ind w:left="3"/>
        <w:jc w:val="both"/>
        <w:rPr>
          <w:rFonts w:ascii="Calibri" w:hAnsi="Calibri" w:cs="Calibri"/>
          <w:sz w:val="22"/>
          <w:szCs w:val="22"/>
        </w:rPr>
      </w:pPr>
      <w:r w:rsidRPr="00D55DFE">
        <w:rPr>
          <w:rFonts w:ascii="Calibri" w:hAnsi="Calibri" w:cs="Calibri"/>
          <w:sz w:val="22"/>
          <w:szCs w:val="22"/>
        </w:rPr>
        <w:t>και έπειτα από διαλογική συζήτηση</w:t>
      </w:r>
    </w:p>
    <w:p w14:paraId="6F60F336" w14:textId="77777777" w:rsidR="00D55DFE" w:rsidRPr="00D55DFE" w:rsidRDefault="00D55DFE" w:rsidP="00D55DFE">
      <w:pPr>
        <w:spacing w:line="360" w:lineRule="auto"/>
        <w:jc w:val="center"/>
        <w:rPr>
          <w:rFonts w:ascii="Calibri" w:hAnsi="Calibri" w:cs="Calibri"/>
          <w:b/>
          <w:spacing w:val="40"/>
          <w:sz w:val="22"/>
          <w:szCs w:val="22"/>
        </w:rPr>
      </w:pPr>
      <w:r w:rsidRPr="00D55DFE">
        <w:rPr>
          <w:rFonts w:ascii="Calibri" w:hAnsi="Calibri" w:cs="Calibri"/>
          <w:b/>
          <w:spacing w:val="40"/>
          <w:sz w:val="22"/>
          <w:szCs w:val="22"/>
        </w:rPr>
        <w:t>αποφασίζει ομόφωνα</w:t>
      </w:r>
    </w:p>
    <w:p w14:paraId="755F46D7" w14:textId="77777777" w:rsidR="00D55DFE" w:rsidRPr="00D55DFE" w:rsidRDefault="00D55DFE" w:rsidP="00D55DFE">
      <w:pPr>
        <w:spacing w:line="360" w:lineRule="auto"/>
        <w:jc w:val="both"/>
        <w:rPr>
          <w:rFonts w:ascii="Calibri" w:hAnsi="Calibri" w:cs="Calibri"/>
          <w:bCs/>
          <w:sz w:val="22"/>
          <w:szCs w:val="22"/>
        </w:rPr>
      </w:pPr>
      <w:r w:rsidRPr="00D55DFE">
        <w:rPr>
          <w:rFonts w:ascii="Calibri" w:hAnsi="Calibri" w:cs="Calibri"/>
          <w:b/>
          <w:sz w:val="22"/>
          <w:szCs w:val="22"/>
        </w:rPr>
        <w:t>Α.</w:t>
      </w:r>
      <w:r w:rsidRPr="00D55DFE">
        <w:rPr>
          <w:rFonts w:ascii="Calibri" w:hAnsi="Calibri" w:cs="Calibri"/>
          <w:sz w:val="22"/>
          <w:szCs w:val="22"/>
        </w:rPr>
        <w:t xml:space="preserve"> Εγκρίνει την έκδοση χρηματικού εντάλματος προπληρωμής συνολικού ποσού 36.353,08 ευρώ σε βάρος του ΚΑ δαπανών 20-7321.003 </w:t>
      </w:r>
      <w:r w:rsidRPr="00D55DFE">
        <w:rPr>
          <w:rFonts w:ascii="Calibri" w:hAnsi="Calibri" w:cs="Calibri"/>
          <w:bCs/>
          <w:sz w:val="22"/>
          <w:szCs w:val="22"/>
        </w:rPr>
        <w:t>με τίτλο: «Φωταγώγηση κτιρίων – επέκταση δικτύου ηλεκτροφωτισμού Δ.Κ. Λαυρίου» του δημοτικού προϋπολογισμού οικονομικού έτους 2021.</w:t>
      </w:r>
    </w:p>
    <w:p w14:paraId="632D996B" w14:textId="77777777" w:rsidR="00D55DFE" w:rsidRPr="00D55DFE" w:rsidRDefault="00D55DFE" w:rsidP="00D55DFE">
      <w:pPr>
        <w:spacing w:line="360" w:lineRule="auto"/>
        <w:jc w:val="both"/>
        <w:rPr>
          <w:rFonts w:ascii="Calibri" w:hAnsi="Calibri" w:cs="Calibri"/>
          <w:sz w:val="22"/>
          <w:szCs w:val="22"/>
        </w:rPr>
      </w:pPr>
      <w:r w:rsidRPr="00D55DFE">
        <w:rPr>
          <w:rFonts w:ascii="Calibri" w:hAnsi="Calibri" w:cs="Calibri"/>
          <w:b/>
          <w:sz w:val="22"/>
          <w:szCs w:val="22"/>
        </w:rPr>
        <w:t>Β.</w:t>
      </w:r>
      <w:r w:rsidRPr="00D55DFE">
        <w:rPr>
          <w:rFonts w:ascii="Calibri" w:hAnsi="Calibri" w:cs="Calibri"/>
          <w:sz w:val="22"/>
          <w:szCs w:val="22"/>
        </w:rPr>
        <w:t xml:space="preserve"> Ορίζει ως υπόλογο υπάλληλο του Δήμου Λαυρεωτικής, στο όνομα του οποίου θα εκδοθεί το χρηματικό ένταλμα προπληρωμής για την πληρωμή της ΔΕΔΔΗΕ, τον Ευάγγελο Λιούμη, Ηλ. Μηχανικό ΤΕ.</w:t>
      </w:r>
    </w:p>
    <w:p w14:paraId="67638CB0" w14:textId="77777777" w:rsidR="00D55DFE" w:rsidRPr="00D55DFE" w:rsidRDefault="00D55DFE" w:rsidP="00D55DFE">
      <w:pPr>
        <w:spacing w:line="360" w:lineRule="auto"/>
        <w:jc w:val="both"/>
        <w:rPr>
          <w:rFonts w:ascii="Calibri" w:hAnsi="Calibri" w:cs="Calibri"/>
          <w:sz w:val="22"/>
          <w:szCs w:val="22"/>
        </w:rPr>
      </w:pPr>
      <w:r w:rsidRPr="00D55DFE">
        <w:rPr>
          <w:rFonts w:ascii="Calibri" w:hAnsi="Calibri" w:cs="Calibri"/>
          <w:b/>
          <w:sz w:val="22"/>
          <w:szCs w:val="22"/>
        </w:rPr>
        <w:t>Γ.</w:t>
      </w:r>
      <w:r w:rsidRPr="00D55DFE">
        <w:rPr>
          <w:rFonts w:ascii="Calibri" w:hAnsi="Calibri" w:cs="Calibri"/>
          <w:sz w:val="22"/>
          <w:szCs w:val="22"/>
        </w:rPr>
        <w:t xml:space="preserve"> Η προθεσμία για την απόδοση λογαριασμού από τον ανωτέρω υπάλληλο, ορίζεται σε τρεις (3) μήνες, ήτοι 11 Σεπτεμβρίου 2021.</w:t>
      </w:r>
    </w:p>
    <w:p w14:paraId="71192E93" w14:textId="77777777" w:rsidR="00D55DFE" w:rsidRPr="00D55DFE" w:rsidRDefault="00D55DFE" w:rsidP="00D55DFE">
      <w:pPr>
        <w:spacing w:line="360" w:lineRule="auto"/>
        <w:jc w:val="both"/>
        <w:rPr>
          <w:rFonts w:ascii="Calibri" w:hAnsi="Calibri" w:cs="Calibri"/>
          <w:sz w:val="22"/>
          <w:szCs w:val="22"/>
        </w:rPr>
      </w:pPr>
      <w:r w:rsidRPr="00D55DFE">
        <w:rPr>
          <w:rFonts w:ascii="Calibri" w:hAnsi="Calibri" w:cs="Calibri"/>
          <w:b/>
          <w:sz w:val="22"/>
          <w:szCs w:val="22"/>
        </w:rPr>
        <w:t>Δ.</w:t>
      </w:r>
      <w:r w:rsidRPr="00D55DFE">
        <w:rPr>
          <w:rFonts w:ascii="Calibri" w:hAnsi="Calibri" w:cs="Calibri"/>
          <w:sz w:val="22"/>
          <w:szCs w:val="22"/>
        </w:rPr>
        <w:t xml:space="preserve"> Η απόδοση του χρηματικού εντάλματος θα γίνει σύμφωνα με τις διατάξεις  των άρθρων  32– 34 του από 17-5/15.6.1959 Β.Δ. «περί Οικονομικής Διοίκησης και Λογιστικού των Δήμων  &amp; Κοινοτήτων».</w:t>
      </w:r>
    </w:p>
    <w:p w14:paraId="6E1CBA28" w14:textId="77777777" w:rsidR="00D55DFE" w:rsidRDefault="00D55DFE" w:rsidP="009A7A81">
      <w:pPr>
        <w:pStyle w:val="2"/>
        <w:spacing w:after="0" w:line="360" w:lineRule="auto"/>
        <w:jc w:val="both"/>
        <w:rPr>
          <w:rFonts w:ascii="Calibri" w:hAnsi="Calibri" w:cs="Calibri"/>
          <w:sz w:val="22"/>
          <w:szCs w:val="22"/>
        </w:rPr>
      </w:pPr>
    </w:p>
    <w:p w14:paraId="5F1E7B01" w14:textId="77777777" w:rsidR="00D55DFE" w:rsidRPr="00D55DFE" w:rsidRDefault="00D55DFE" w:rsidP="00D55DFE">
      <w:pPr>
        <w:spacing w:line="360" w:lineRule="auto"/>
        <w:jc w:val="both"/>
        <w:rPr>
          <w:rFonts w:ascii="Calibri" w:hAnsi="Calibri" w:cs="Calibri"/>
          <w:b/>
          <w:sz w:val="22"/>
          <w:szCs w:val="22"/>
        </w:rPr>
      </w:pPr>
      <w:r w:rsidRPr="00D55DFE">
        <w:rPr>
          <w:rFonts w:ascii="Calibri" w:hAnsi="Calibri" w:cs="Calibri"/>
          <w:b/>
          <w:bCs/>
          <w:sz w:val="22"/>
          <w:szCs w:val="22"/>
        </w:rPr>
        <w:t xml:space="preserve">ΘΕΜΑ: Λήψη απόφασης περί νομικής κάλυψης υπαλλήλου σε διενεργηθείσα προκαταρκτική εξέταση ενώπιον του Πταισματοδικείου Λαυρίου </w:t>
      </w:r>
    </w:p>
    <w:p w14:paraId="2F61B38D" w14:textId="77777777" w:rsidR="00D55DFE" w:rsidRPr="00D55DFE" w:rsidRDefault="00D55DFE" w:rsidP="00D55DFE">
      <w:pPr>
        <w:spacing w:line="360" w:lineRule="auto"/>
        <w:rPr>
          <w:rFonts w:ascii="Calibri" w:hAnsi="Calibri" w:cs="Calibri"/>
          <w:b/>
          <w:sz w:val="22"/>
          <w:szCs w:val="22"/>
        </w:rPr>
      </w:pPr>
      <w:r w:rsidRPr="00D55DFE">
        <w:rPr>
          <w:rFonts w:ascii="Calibri" w:hAnsi="Calibri" w:cs="Calibri"/>
          <w:b/>
          <w:sz w:val="22"/>
          <w:szCs w:val="22"/>
        </w:rPr>
        <w:t>Αρ. Απόφ.: 144/2021</w:t>
      </w:r>
    </w:p>
    <w:p w14:paraId="5231E810" w14:textId="77777777" w:rsidR="00D55DFE" w:rsidRPr="00D55DFE" w:rsidRDefault="00D55DFE" w:rsidP="00D55DFE">
      <w:pPr>
        <w:spacing w:line="360" w:lineRule="auto"/>
        <w:jc w:val="both"/>
        <w:rPr>
          <w:rFonts w:ascii="Calibri" w:hAnsi="Calibri" w:cs="Calibri"/>
          <w:sz w:val="22"/>
          <w:szCs w:val="22"/>
        </w:rPr>
      </w:pPr>
      <w:r w:rsidRPr="00D55DFE">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D55DFE">
        <w:rPr>
          <w:rFonts w:ascii="Calibri" w:hAnsi="Calibri" w:cs="Calibri"/>
          <w:i/>
          <w:sz w:val="22"/>
          <w:szCs w:val="22"/>
        </w:rPr>
        <w:t>«</w:t>
      </w:r>
      <w:r w:rsidRPr="00D55DFE">
        <w:rPr>
          <w:rFonts w:ascii="Calibri" w:hAnsi="Calibri" w:cs="Calibri"/>
          <w:bCs/>
          <w:i/>
          <w:sz w:val="22"/>
          <w:szCs w:val="22"/>
        </w:rPr>
        <w:t xml:space="preserve">νομικής κάλυψης υπαλλήλου σε διενεργηθείσα προκαταρκτική εξέταση ενώπιον του Πταισματοδικείου Λαυρίου», </w:t>
      </w:r>
      <w:r w:rsidRPr="00D55DFE">
        <w:rPr>
          <w:rFonts w:ascii="Calibri" w:hAnsi="Calibri" w:cs="Calibri"/>
          <w:sz w:val="22"/>
          <w:szCs w:val="22"/>
        </w:rPr>
        <w:t>έθεσε υπόψη των μελών της Οικονομικής Επιτροπής τα ακόλουθα:</w:t>
      </w:r>
    </w:p>
    <w:p w14:paraId="5FA07E5C" w14:textId="77777777" w:rsidR="00D55DFE" w:rsidRPr="00D55DFE" w:rsidRDefault="00D55DFE" w:rsidP="00D55DFE">
      <w:pPr>
        <w:spacing w:line="360" w:lineRule="auto"/>
        <w:ind w:firstLine="360"/>
        <w:jc w:val="both"/>
        <w:rPr>
          <w:rFonts w:ascii="Calibri" w:hAnsi="Calibri" w:cs="Calibri"/>
          <w:sz w:val="22"/>
          <w:szCs w:val="22"/>
        </w:rPr>
      </w:pPr>
      <w:r w:rsidRPr="00D55DFE">
        <w:rPr>
          <w:rFonts w:ascii="Calibri" w:hAnsi="Calibri" w:cs="Calibri"/>
          <w:sz w:val="22"/>
          <w:szCs w:val="22"/>
        </w:rPr>
        <w:t>Με τις διατάξεις του άρθρου 52 του Ν.4735/2020 (ΦΕΚ 197</w:t>
      </w:r>
      <w:r w:rsidRPr="00D55DFE">
        <w:rPr>
          <w:rFonts w:ascii="Calibri" w:hAnsi="Calibri" w:cs="Calibri"/>
          <w:sz w:val="22"/>
          <w:szCs w:val="22"/>
          <w:vertAlign w:val="superscript"/>
        </w:rPr>
        <w:t>Α</w:t>
      </w:r>
      <w:r w:rsidRPr="00D55DFE">
        <w:rPr>
          <w:rFonts w:ascii="Calibri" w:hAnsi="Calibri" w:cs="Calibri"/>
          <w:sz w:val="22"/>
          <w:szCs w:val="22"/>
        </w:rPr>
        <w:t>/2020), το άρθρο 52 του Ν. 4674/2020 (Α' 53) αντικαταστάθηκε ως εξής:</w:t>
      </w:r>
    </w:p>
    <w:p w14:paraId="2B1C7361" w14:textId="77777777" w:rsidR="00D55DFE" w:rsidRPr="00D55DFE" w:rsidRDefault="00D55DFE" w:rsidP="00D55DFE">
      <w:pPr>
        <w:spacing w:line="360" w:lineRule="auto"/>
        <w:jc w:val="both"/>
        <w:rPr>
          <w:rFonts w:ascii="Calibri" w:hAnsi="Calibri" w:cs="Calibri"/>
          <w:i/>
          <w:sz w:val="22"/>
          <w:szCs w:val="22"/>
        </w:rPr>
      </w:pPr>
      <w:bookmarkStart w:id="66" w:name="__DdeLink__495436_1613875837"/>
      <w:bookmarkEnd w:id="66"/>
      <w:r w:rsidRPr="00D55DFE">
        <w:rPr>
          <w:rFonts w:ascii="Calibri" w:hAnsi="Calibri" w:cs="Calibri"/>
          <w:i/>
          <w:sz w:val="22"/>
          <w:szCs w:val="22"/>
        </w:rPr>
        <w:t xml:space="preserve">1. Τα υπουργεία, οι ανεξάρτητες αρχές, οι αποκεντρωμένες διοικήσεις του Κράτους, οι Οργανισμοί Τοπικής Αυτοδιοίκησης α' και β' βαθμού και τα νομικά πρόσωπα δημοσίου δικαίου υποχρεούνται να παρέχουν νομική υποστήριξη στους μόνιμους και με σχέση εργασίας ιδιωτικού δικαίου αορίστου χρόνου υπαλλήλους που υπηρετούν στους φορείς τους, ενώπιον των δικαστηρίων ή των δικαστικών αρχών, σε περίπτωση διενέργειας προκαταρκτικής εξέτασης ή άσκησης ποινικής δίωξης εις βάρος τους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ύστερα από καταγγελία εκ μέρους δημόσιας υπηρεσίας ή ανεξάρτητης διοικητικής αρχής. Η νομική υποστήριξη αφορά είτε στη νομική εκπροσώπηση των υπαλλήλων από πληρεξούσιο δικηγόρο που συμβάλλεται για τον </w:t>
      </w:r>
      <w:r w:rsidRPr="00D55DFE">
        <w:rPr>
          <w:rFonts w:ascii="Calibri" w:hAnsi="Calibri" w:cs="Calibri"/>
          <w:i/>
          <w:sz w:val="22"/>
          <w:szCs w:val="22"/>
        </w:rPr>
        <w:lastRenderedPageBreak/>
        <w:t>ανωτέρω σκοπό με τους προαναφερόμενους φορείς, ανά υπόθεση, είτε στην κάλυψη των εξόδων εκπροσώπησης των ανωτέρω υπαλλήλων διά ή μετά πληρεξούσιου δικηγόρου της επιλογής του υπαλλήλου.</w:t>
      </w:r>
    </w:p>
    <w:p w14:paraId="7D830F8D" w14:textId="77777777" w:rsidR="00D55DFE" w:rsidRPr="00D55DFE" w:rsidRDefault="00D55DFE" w:rsidP="00D55DFE">
      <w:pPr>
        <w:spacing w:line="360" w:lineRule="auto"/>
        <w:jc w:val="both"/>
        <w:rPr>
          <w:rFonts w:ascii="Calibri" w:hAnsi="Calibri" w:cs="Calibri"/>
          <w:i/>
          <w:sz w:val="22"/>
          <w:szCs w:val="22"/>
        </w:rPr>
      </w:pPr>
      <w:r w:rsidRPr="00D55DFE">
        <w:rPr>
          <w:rFonts w:ascii="Calibri" w:hAnsi="Calibri" w:cs="Calibri"/>
          <w:i/>
          <w:sz w:val="22"/>
          <w:szCs w:val="22"/>
        </w:rPr>
        <w:t>2. Στις ανωτέρω περιπτώσεις τα έξοδα βαρύνουν τον προϋπολογισμό του οικείου φορέα. Η καταβολή των ανωτέρω δαπανών γίνεται εφόσον, για τις ποινικές υποθέσεις, εκδοθεί τελεσίδικη απόφαση, με την οποία οι υπάλληλοι κηρύσσονται αθώοι ή απαλλάσσονται των κατηγοριών ή τελεσίδικο βούλευμα του Δικαστικού Συμβουλίου, με το οποίο παύεται οριστικά η ποινική δίωξη εναντίον τους ή τίθεται η υπόθεση στο αρχείο και εφόσον προσκομισθούν τα νόμιμα παραστατικά. Το αιτούμενο ποσό δεν δύναται να υπερβαίνει το τριπλάσιο του ποσού αναφοράς κάθε διαδικαστικής πράξης ή παρεχόμενης υπηρεσίας, όπως προσδιορίζεται στους πίνακες αμοιβών του Κώδικα Δικηγόρων (ν. 4194/2013, Α' 208).</w:t>
      </w:r>
    </w:p>
    <w:p w14:paraId="27F880B8" w14:textId="77777777" w:rsidR="00D55DFE" w:rsidRPr="00D55DFE" w:rsidRDefault="00D55DFE" w:rsidP="00D55DFE">
      <w:pPr>
        <w:spacing w:line="360" w:lineRule="auto"/>
        <w:jc w:val="both"/>
        <w:rPr>
          <w:rFonts w:ascii="Calibri" w:hAnsi="Calibri" w:cs="Calibri"/>
          <w:i/>
          <w:sz w:val="22"/>
          <w:szCs w:val="22"/>
        </w:rPr>
      </w:pPr>
      <w:r w:rsidRPr="00D55DFE">
        <w:rPr>
          <w:rFonts w:ascii="Calibri" w:hAnsi="Calibri" w:cs="Calibri"/>
          <w:i/>
          <w:sz w:val="22"/>
          <w:szCs w:val="22"/>
        </w:rPr>
        <w:t>3. Η νομική υποστήριξη των ανωτέρω υπαλλήλων παρέχεται μετά από αίτησή τους προς την αρμόδια Διεύθυνση Ανθρωπίνου Δυναμικού, θετική εισήγηση της τελευταίας και απόφαση του προϊσταμένου της Γενικής Διεύθυνσης Ανθρώπινου Δυναμικού. Ειδικά για τους ΟΤΑ, απαιτείται απόφαση της οικείας Οικονομικής Επιτροπής. Σε περίπτωση που δεν υπάρξει θετική εισήγηση, τα ως άνω έξοδα καταβάλλονται εκ των υστέρων, εφόσον για τις ποινικές υποθέσεις εκδοθεί τελεσίδικη απόφαση, με την οποία τα ως άνω πρόσωπα κηρύσσονται αθώα ή απαλλάσσονται των κατηγοριών ή τελεσίδικο βούλευμα δικαστικού συμβουλίου με το οποίο παύει οριστικά η ποινική δίωξη εναντίον τους ή τίθεται η υπόθεση στο αρχείο.</w:t>
      </w:r>
    </w:p>
    <w:p w14:paraId="036EED49" w14:textId="77777777" w:rsidR="00D55DFE" w:rsidRPr="00D55DFE" w:rsidRDefault="00D55DFE" w:rsidP="00D55DFE">
      <w:pPr>
        <w:spacing w:line="360" w:lineRule="auto"/>
        <w:jc w:val="both"/>
        <w:rPr>
          <w:rFonts w:ascii="Calibri" w:hAnsi="Calibri" w:cs="Calibri"/>
          <w:i/>
          <w:sz w:val="22"/>
          <w:szCs w:val="22"/>
        </w:rPr>
      </w:pPr>
      <w:r w:rsidRPr="00D55DFE">
        <w:rPr>
          <w:rFonts w:ascii="Calibri" w:hAnsi="Calibri" w:cs="Calibri"/>
          <w:i/>
          <w:sz w:val="22"/>
          <w:szCs w:val="22"/>
        </w:rPr>
        <w:t>4. …….</w:t>
      </w:r>
    </w:p>
    <w:p w14:paraId="5191C636" w14:textId="77777777" w:rsidR="00D55DFE" w:rsidRPr="00D55DFE" w:rsidRDefault="00D55DFE" w:rsidP="00D55DFE">
      <w:pPr>
        <w:spacing w:line="360" w:lineRule="auto"/>
        <w:jc w:val="both"/>
        <w:rPr>
          <w:rFonts w:ascii="Calibri" w:hAnsi="Calibri" w:cs="Calibri"/>
          <w:i/>
          <w:sz w:val="22"/>
          <w:szCs w:val="22"/>
        </w:rPr>
      </w:pPr>
      <w:r w:rsidRPr="00D55DFE">
        <w:rPr>
          <w:rFonts w:ascii="Calibri" w:hAnsi="Calibri" w:cs="Calibri"/>
          <w:i/>
          <w:sz w:val="22"/>
          <w:szCs w:val="22"/>
        </w:rPr>
        <w:t xml:space="preserve">5. Οι διατάξεις του παρόντος εφαρμόζονται υπό την προϋπόθεση ότι η προκαλούμενη δαπάνη έχει προβλεφθεί στους προϋπολογισμούς των οικείων φορέων.». </w:t>
      </w:r>
    </w:p>
    <w:p w14:paraId="606DE466"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 xml:space="preserve">Ο υπάλληλος του Δήμου Λαυρεωτικής, Ευάγγελος Λιούμης, Ηλεκτρολόγος Μηχ/κος ΤΕ, Προϊστάμενος του Τμήματος Η/Μ Εφαρμογών και Συγκοινωνιών, με την αριθμ. πρωτ: 8397/26.05.2021 αίτησή του, ζητά την παροχή νομικής στήριξης σχετικά με την ‘’ΚΛΗΣΗ ΓΙΑ ΥΠΟΠΤΟ ΓΙΑ ΠΡΟΚΑΤΑΡΚΤΙΚΗ ΕΞΕΤΑΣΗ’’ από την Πταισματοδίκη Λαυρίου προς το πρόσωπό του, η οποία αφορά αυταπάγγελτη μήνυση για ενδεχόμενη διάπραξη σκιαγραφούμενου εμπρησμού από αμέλεια. </w:t>
      </w:r>
    </w:p>
    <w:p w14:paraId="72E014A3"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Όπως προκύπτει από τα έγγραφα της υπόθεσης, η φερόμενη πράξη έλαβε χώρα στις 28 Σεπτεμβρίου 2018 στην περιοχή Κακής Θάλασσας Κερατέας. Η φωτιά ξεκίνησε από κολώνα ηλεκτροφωτισμού της ΔΕΗ, της οποίας την ευθύνη συντήρησης έχει ο Δήμος.</w:t>
      </w:r>
    </w:p>
    <w:p w14:paraId="1984AD86"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Επειδή στο Δήμο Λαυρεωτικής από την 1</w:t>
      </w:r>
      <w:r w:rsidRPr="00D55DFE">
        <w:rPr>
          <w:rFonts w:ascii="Calibri" w:hAnsi="Calibri" w:cs="Calibri"/>
          <w:sz w:val="22"/>
          <w:szCs w:val="22"/>
          <w:vertAlign w:val="superscript"/>
        </w:rPr>
        <w:t>η</w:t>
      </w:r>
      <w:r w:rsidRPr="00D55DFE">
        <w:rPr>
          <w:rFonts w:ascii="Calibri" w:hAnsi="Calibri" w:cs="Calibri"/>
          <w:sz w:val="22"/>
          <w:szCs w:val="22"/>
        </w:rPr>
        <w:t xml:space="preserve"> Ιανουαρίου 2021 δεν υπηρετεί Νομικός Σύμβουλος με πάγια αντιμισθία, ο κος Πρόεδρος ενημέρωσε στα μέλη της Οικονομικής Επιτροπής ότι θα πρέπει να αποφασίσουν σχετικά με το διορισμό δικηγόρου, επιλογής του αιτούντος, δεδομένου ότι η δίωξή του δεν ασκήθηκε λόγω καταγγελίας από μέρους του Δήμου Λαυρεωτικής ή </w:t>
      </w:r>
      <w:r w:rsidRPr="00D55DFE">
        <w:rPr>
          <w:rFonts w:ascii="Calibri" w:hAnsi="Calibri" w:cs="Calibri"/>
          <w:sz w:val="22"/>
          <w:szCs w:val="22"/>
        </w:rPr>
        <w:lastRenderedPageBreak/>
        <w:t xml:space="preserve">άλλου δημόσιου νομικού προσώπου. </w:t>
      </w:r>
    </w:p>
    <w:p w14:paraId="1201AE59"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Επιπλέον, ο υπάλληλος ζήτησε να αναλάβει το χειρισμό της υπόθεσής του ο δικηγόρος Αθηνών Γεώργιος Ν. Κατσαμπέρης. Η αμοιβή του δικηγόρου για την υπόθεση, ανέρχεται σε ποσό 300,00 ευρώ, μη συμπεριλαμβανομένου του ΦΠΑ, σύμφωνα με την αρ. πρωτ: 8559/28.05.2021 κατατεθείσα προσφορά του.</w:t>
      </w:r>
    </w:p>
    <w:p w14:paraId="658A3671" w14:textId="77777777" w:rsidR="00D55DFE" w:rsidRPr="00D55DFE" w:rsidRDefault="00D55DFE" w:rsidP="00D55DFE">
      <w:pPr>
        <w:spacing w:line="360" w:lineRule="auto"/>
        <w:ind w:firstLine="720"/>
        <w:jc w:val="both"/>
        <w:rPr>
          <w:rFonts w:ascii="Calibri" w:hAnsi="Calibri" w:cs="Calibri"/>
          <w:sz w:val="22"/>
          <w:szCs w:val="22"/>
        </w:rPr>
      </w:pPr>
      <w:r w:rsidRPr="00D55DFE">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02576A0A" w14:textId="77777777" w:rsidR="00D55DFE" w:rsidRPr="00D55DFE" w:rsidRDefault="00D55DFE" w:rsidP="00D55DFE">
      <w:pPr>
        <w:spacing w:line="360" w:lineRule="auto"/>
        <w:jc w:val="center"/>
        <w:rPr>
          <w:rFonts w:ascii="Calibri" w:hAnsi="Calibri" w:cs="Calibri"/>
          <w:b/>
          <w:spacing w:val="20"/>
          <w:sz w:val="22"/>
          <w:szCs w:val="22"/>
        </w:rPr>
      </w:pPr>
      <w:r w:rsidRPr="00D55DFE">
        <w:rPr>
          <w:rFonts w:ascii="Calibri" w:hAnsi="Calibri" w:cs="Calibri"/>
          <w:b/>
          <w:spacing w:val="20"/>
          <w:sz w:val="22"/>
          <w:szCs w:val="22"/>
        </w:rPr>
        <w:t>Η Οικονομική Επιτροπή</w:t>
      </w:r>
    </w:p>
    <w:p w14:paraId="6E8BC511" w14:textId="77777777" w:rsidR="00D55DFE" w:rsidRPr="00D55DFE" w:rsidRDefault="00D55DFE" w:rsidP="00D55DFE">
      <w:pPr>
        <w:spacing w:line="360" w:lineRule="auto"/>
        <w:jc w:val="both"/>
        <w:rPr>
          <w:rFonts w:ascii="Calibri" w:hAnsi="Calibri" w:cs="Calibri"/>
          <w:sz w:val="22"/>
          <w:szCs w:val="22"/>
        </w:rPr>
      </w:pPr>
      <w:r w:rsidRPr="00D55DFE">
        <w:rPr>
          <w:rFonts w:ascii="Calibri" w:hAnsi="Calibri" w:cs="Calibri"/>
          <w:sz w:val="22"/>
          <w:szCs w:val="22"/>
        </w:rPr>
        <w:t>αφού άκουσε την εισήγηση του κου Προέδρου, έλαβε υπόψη:</w:t>
      </w:r>
    </w:p>
    <w:p w14:paraId="0314094E" w14:textId="77777777" w:rsidR="00D55DFE" w:rsidRPr="00D55DFE" w:rsidRDefault="00D55DFE" w:rsidP="00D55DFE">
      <w:pPr>
        <w:widowControl/>
        <w:numPr>
          <w:ilvl w:val="0"/>
          <w:numId w:val="14"/>
        </w:numPr>
        <w:autoSpaceDE/>
        <w:autoSpaceDN/>
        <w:adjustRightInd/>
        <w:spacing w:line="360" w:lineRule="auto"/>
        <w:jc w:val="both"/>
        <w:rPr>
          <w:rFonts w:ascii="Calibri" w:hAnsi="Calibri" w:cs="Calibri"/>
          <w:sz w:val="22"/>
          <w:szCs w:val="22"/>
        </w:rPr>
      </w:pPr>
      <w:r w:rsidRPr="00D55DFE">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32B59D93" w14:textId="77777777" w:rsidR="00D55DFE" w:rsidRPr="00D55DFE" w:rsidRDefault="00D55DFE" w:rsidP="00D55DFE">
      <w:pPr>
        <w:widowControl/>
        <w:numPr>
          <w:ilvl w:val="0"/>
          <w:numId w:val="14"/>
        </w:numPr>
        <w:autoSpaceDE/>
        <w:autoSpaceDN/>
        <w:adjustRightInd/>
        <w:spacing w:line="360" w:lineRule="auto"/>
        <w:jc w:val="both"/>
        <w:rPr>
          <w:rFonts w:ascii="Calibri" w:hAnsi="Calibri" w:cs="Calibri"/>
          <w:sz w:val="22"/>
          <w:szCs w:val="22"/>
        </w:rPr>
      </w:pPr>
      <w:r w:rsidRPr="00D55DFE">
        <w:rPr>
          <w:rFonts w:ascii="Calibri" w:hAnsi="Calibri" w:cs="Calibri"/>
          <w:sz w:val="22"/>
          <w:szCs w:val="22"/>
        </w:rPr>
        <w:t>Τις διατάξεις του άρθρου 52 του</w:t>
      </w:r>
      <w:r w:rsidRPr="00D55DFE">
        <w:rPr>
          <w:rFonts w:ascii="Calibri" w:hAnsi="Calibri" w:cs="Calibri"/>
          <w:color w:val="FF0000"/>
          <w:sz w:val="22"/>
          <w:szCs w:val="22"/>
        </w:rPr>
        <w:t xml:space="preserve"> </w:t>
      </w:r>
      <w:r w:rsidRPr="00D55DFE">
        <w:rPr>
          <w:rFonts w:ascii="Calibri" w:hAnsi="Calibri" w:cs="Calibri"/>
          <w:sz w:val="22"/>
          <w:szCs w:val="22"/>
        </w:rPr>
        <w:t>Ν. 4735/2020</w:t>
      </w:r>
    </w:p>
    <w:p w14:paraId="7C6AD8A2" w14:textId="77777777" w:rsidR="00D55DFE" w:rsidRPr="00D55DFE" w:rsidRDefault="00D55DFE" w:rsidP="00D55DFE">
      <w:pPr>
        <w:widowControl/>
        <w:numPr>
          <w:ilvl w:val="0"/>
          <w:numId w:val="14"/>
        </w:numPr>
        <w:autoSpaceDE/>
        <w:autoSpaceDN/>
        <w:adjustRightInd/>
        <w:spacing w:line="360" w:lineRule="auto"/>
        <w:jc w:val="both"/>
        <w:rPr>
          <w:rFonts w:ascii="Calibri" w:hAnsi="Calibri" w:cs="Calibri"/>
          <w:sz w:val="22"/>
          <w:szCs w:val="22"/>
        </w:rPr>
      </w:pPr>
      <w:r w:rsidRPr="00D55DFE">
        <w:rPr>
          <w:rFonts w:ascii="Calibri" w:hAnsi="Calibri" w:cs="Calibri"/>
          <w:sz w:val="22"/>
          <w:szCs w:val="22"/>
        </w:rPr>
        <w:t>Την αριθμ. πρωτ: 8397/26.05.2021 αίτηση του υπαλλήλου του Δήμου Λαυρεωτικής, Ε. Λιούμη</w:t>
      </w:r>
    </w:p>
    <w:p w14:paraId="2A05B397" w14:textId="77777777" w:rsidR="00D55DFE" w:rsidRPr="00D55DFE" w:rsidRDefault="00D55DFE" w:rsidP="00D55DFE">
      <w:pPr>
        <w:widowControl/>
        <w:numPr>
          <w:ilvl w:val="0"/>
          <w:numId w:val="14"/>
        </w:numPr>
        <w:autoSpaceDE/>
        <w:autoSpaceDN/>
        <w:adjustRightInd/>
        <w:spacing w:line="360" w:lineRule="auto"/>
        <w:jc w:val="both"/>
        <w:rPr>
          <w:rFonts w:ascii="Calibri" w:hAnsi="Calibri" w:cs="Calibri"/>
          <w:sz w:val="22"/>
          <w:szCs w:val="22"/>
        </w:rPr>
      </w:pPr>
      <w:r w:rsidRPr="00D55DFE">
        <w:rPr>
          <w:rFonts w:ascii="Calibri" w:hAnsi="Calibri" w:cs="Calibri"/>
          <w:sz w:val="22"/>
          <w:szCs w:val="22"/>
        </w:rPr>
        <w:t>Την αριθμ. πρωτ: 8559/28.05.2021 προσφορά του κου Γ. Κατσαμπέρη</w:t>
      </w:r>
    </w:p>
    <w:p w14:paraId="37C781B2" w14:textId="77777777" w:rsidR="00D55DFE" w:rsidRPr="00D55DFE" w:rsidRDefault="00D55DFE" w:rsidP="00D55DFE">
      <w:pPr>
        <w:widowControl/>
        <w:autoSpaceDE/>
        <w:autoSpaceDN/>
        <w:adjustRightInd/>
        <w:spacing w:line="360" w:lineRule="auto"/>
        <w:jc w:val="both"/>
        <w:rPr>
          <w:rFonts w:ascii="Calibri" w:hAnsi="Calibri" w:cs="Calibri"/>
          <w:sz w:val="22"/>
          <w:szCs w:val="22"/>
        </w:rPr>
      </w:pPr>
      <w:r w:rsidRPr="00D55DFE">
        <w:rPr>
          <w:rFonts w:ascii="Calibri" w:hAnsi="Calibri" w:cs="Calibri"/>
          <w:sz w:val="22"/>
          <w:szCs w:val="22"/>
        </w:rPr>
        <w:t>και έπειτα από διαλογική συζήτηση</w:t>
      </w:r>
    </w:p>
    <w:p w14:paraId="7BC75B55" w14:textId="77777777" w:rsidR="00D55DFE" w:rsidRPr="00D55DFE" w:rsidRDefault="00D55DFE" w:rsidP="00D55DFE">
      <w:pPr>
        <w:spacing w:after="120" w:line="360" w:lineRule="auto"/>
        <w:jc w:val="center"/>
        <w:rPr>
          <w:rFonts w:ascii="Calibri" w:hAnsi="Calibri" w:cs="Calibri"/>
          <w:b/>
          <w:bCs/>
          <w:spacing w:val="20"/>
          <w:sz w:val="22"/>
          <w:szCs w:val="22"/>
        </w:rPr>
      </w:pPr>
      <w:r w:rsidRPr="00D55DFE">
        <w:rPr>
          <w:rFonts w:ascii="Calibri" w:hAnsi="Calibri" w:cs="Calibri"/>
          <w:b/>
          <w:spacing w:val="20"/>
          <w:sz w:val="22"/>
          <w:szCs w:val="22"/>
        </w:rPr>
        <w:t>α</w:t>
      </w:r>
      <w:r w:rsidRPr="00D55DFE">
        <w:rPr>
          <w:rFonts w:ascii="Calibri" w:hAnsi="Calibri" w:cs="Calibri"/>
          <w:b/>
          <w:bCs/>
          <w:spacing w:val="20"/>
          <w:sz w:val="22"/>
          <w:szCs w:val="22"/>
        </w:rPr>
        <w:t>ποφασίζει ομόφωνα</w:t>
      </w:r>
    </w:p>
    <w:p w14:paraId="2A07CBA2" w14:textId="77777777" w:rsidR="00D55DFE" w:rsidRPr="00D55DFE" w:rsidRDefault="00D55DFE" w:rsidP="00D55DFE">
      <w:pPr>
        <w:spacing w:line="360" w:lineRule="auto"/>
        <w:jc w:val="both"/>
        <w:rPr>
          <w:rFonts w:ascii="Calibri" w:hAnsi="Calibri" w:cs="Calibri"/>
          <w:sz w:val="22"/>
          <w:szCs w:val="22"/>
        </w:rPr>
      </w:pPr>
      <w:r w:rsidRPr="00D55DFE">
        <w:rPr>
          <w:rFonts w:ascii="Calibri" w:hAnsi="Calibri" w:cs="Calibri"/>
          <w:b/>
          <w:sz w:val="22"/>
          <w:szCs w:val="22"/>
        </w:rPr>
        <w:t>Α.</w:t>
      </w:r>
      <w:r w:rsidRPr="00D55DFE">
        <w:rPr>
          <w:rFonts w:ascii="Calibri" w:hAnsi="Calibri" w:cs="Calibri"/>
          <w:sz w:val="22"/>
          <w:szCs w:val="22"/>
        </w:rPr>
        <w:t xml:space="preserve"> Εγκρίνει τον ορισμό του Δικηγόρου Αθηνών, Γεωργίου Ν. Κατσαμπέρη, με έδρα στην Αθήνα, Λεωφ. Αλεξάνδρας 100, με ΑΦΜ 047705341, Δ.Ο.Υ. Δ’ Αθηνών, για την εκπροσώπηση του υπαλλήλου του Δήμου Λαυρεωτικής Ευαγγέλου Λιούμη, Ηλεκτρολόγου Μηχ/κού ΤΕ, Προϊστάμενου του Τμήματος Η/Μ Εφαρμογών και Συγκοινωνιών σε διενεργηθείσα προκαταρκτική εξέταση με στοιχεία ΑΒΜ ΔΘ 2019/8378 ενώπιον του Πταισματοδικείου Λαυρίου, για φερόμενη πράξη τελεσθείσα κατά την άσκηση των καθηκόντων του, με ταυτόχρονη κατάθεση υπομνήματος.</w:t>
      </w:r>
    </w:p>
    <w:p w14:paraId="081BD428" w14:textId="77777777" w:rsidR="00D55DFE" w:rsidRPr="00D55DFE" w:rsidRDefault="00D55DFE" w:rsidP="00D55DFE">
      <w:pPr>
        <w:spacing w:line="360" w:lineRule="auto"/>
        <w:jc w:val="both"/>
        <w:rPr>
          <w:rFonts w:ascii="Calibri" w:hAnsi="Calibri" w:cs="Calibri"/>
          <w:sz w:val="22"/>
          <w:szCs w:val="22"/>
        </w:rPr>
      </w:pPr>
      <w:r w:rsidRPr="00D55DFE">
        <w:rPr>
          <w:rFonts w:ascii="Calibri" w:hAnsi="Calibri" w:cs="Calibri"/>
          <w:b/>
          <w:sz w:val="22"/>
          <w:szCs w:val="22"/>
        </w:rPr>
        <w:t>Β.</w:t>
      </w:r>
      <w:r w:rsidRPr="00D55DFE">
        <w:rPr>
          <w:rFonts w:ascii="Calibri" w:hAnsi="Calibri" w:cs="Calibri"/>
          <w:sz w:val="22"/>
          <w:szCs w:val="22"/>
        </w:rPr>
        <w:t xml:space="preserve"> Η αμοιβή του ως άνω δικηγόρου καθορίζεται στο ποσό των 300,00 ευρώ, πλέον ΦΠΑ 24%, ήτοι 372,00 ευρώ. Η αμοιβή είναι σύμφωνη με τις διατάξεις του Κώδικα περί Δικηγόρων (Ν.4194/2013, άρθρο 166, ΠΑΡΑΡΤΗΜΑ Ι) και θα βαρύνει τον Κ.Α. 00-6111 του προϋπολογισμού εξόδων του Δήμου Λαυρεωτικής οικονομικού έτους 2021.</w:t>
      </w:r>
    </w:p>
    <w:p w14:paraId="2EA6AEE4" w14:textId="77777777" w:rsidR="00D55DFE" w:rsidRDefault="00D55DFE" w:rsidP="009A7A81">
      <w:pPr>
        <w:pStyle w:val="2"/>
        <w:spacing w:after="0" w:line="360" w:lineRule="auto"/>
        <w:jc w:val="both"/>
        <w:rPr>
          <w:rFonts w:ascii="Calibri" w:hAnsi="Calibri" w:cs="Calibri"/>
          <w:sz w:val="22"/>
          <w:szCs w:val="22"/>
        </w:rPr>
      </w:pPr>
    </w:p>
    <w:p w14:paraId="4B9028AF" w14:textId="77777777" w:rsidR="003C75F6" w:rsidRPr="00352889" w:rsidRDefault="003C75F6" w:rsidP="003C75F6">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Τοπικής Κοινότητας Αγίου Κωνσταντίνου (Ν. ΚΑΙΛΑΣ)</w:t>
      </w:r>
    </w:p>
    <w:p w14:paraId="7475A2D4" w14:textId="77777777" w:rsidR="003C75F6" w:rsidRPr="00B8428E" w:rsidRDefault="003C75F6" w:rsidP="003C75F6">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145/2021</w:t>
      </w:r>
    </w:p>
    <w:p w14:paraId="5FF49660" w14:textId="77777777" w:rsidR="003C75F6" w:rsidRPr="008D16B2" w:rsidRDefault="003C75F6" w:rsidP="003C75F6">
      <w:pPr>
        <w:spacing w:line="360" w:lineRule="auto"/>
        <w:ind w:firstLine="720"/>
        <w:jc w:val="both"/>
        <w:rPr>
          <w:rFonts w:ascii="Calibri" w:hAnsi="Calibri" w:cs="Calibri"/>
          <w:sz w:val="22"/>
          <w:szCs w:val="22"/>
        </w:rPr>
      </w:pP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754C4">
        <w:rPr>
          <w:rFonts w:ascii="Calibri" w:hAnsi="Calibri" w:cs="Calibri"/>
          <w:i/>
          <w:sz w:val="22"/>
          <w:szCs w:val="22"/>
        </w:rPr>
        <w:t>«</w:t>
      </w:r>
      <w:r w:rsidRPr="004159EE">
        <w:rPr>
          <w:rFonts w:ascii="Calibri" w:hAnsi="Calibri" w:cs="Calibri"/>
          <w:i/>
          <w:sz w:val="22"/>
          <w:szCs w:val="22"/>
        </w:rPr>
        <w:t>έ</w:t>
      </w:r>
      <w:r w:rsidRPr="004159EE">
        <w:rPr>
          <w:rFonts w:ascii="Calibri" w:hAnsi="Calibri" w:cs="Calibri"/>
          <w:bCs/>
          <w:i/>
          <w:sz w:val="22"/>
          <w:szCs w:val="22"/>
        </w:rPr>
        <w:t xml:space="preserve">γκρισης δαπανών πάγιας προκαταβολής </w:t>
      </w:r>
      <w:r>
        <w:rPr>
          <w:rFonts w:ascii="Calibri" w:hAnsi="Calibri" w:cs="Calibri"/>
          <w:bCs/>
          <w:i/>
          <w:sz w:val="22"/>
          <w:szCs w:val="22"/>
        </w:rPr>
        <w:t>Τοπικ</w:t>
      </w:r>
      <w:r w:rsidRPr="004159EE">
        <w:rPr>
          <w:rFonts w:ascii="Calibri" w:hAnsi="Calibri" w:cs="Calibri"/>
          <w:bCs/>
          <w:i/>
          <w:sz w:val="22"/>
          <w:szCs w:val="22"/>
        </w:rPr>
        <w:t xml:space="preserve">ής Κοινότητας </w:t>
      </w:r>
      <w:r>
        <w:rPr>
          <w:rFonts w:ascii="Calibri" w:hAnsi="Calibri" w:cs="Calibri"/>
          <w:bCs/>
          <w:i/>
          <w:sz w:val="22"/>
          <w:szCs w:val="22"/>
        </w:rPr>
        <w:t>Αγίου Κωνσταντίνου</w:t>
      </w:r>
      <w:r w:rsidRPr="004159EE">
        <w:rPr>
          <w:rFonts w:ascii="Calibri" w:hAnsi="Calibri" w:cs="Calibri"/>
          <w:bCs/>
          <w:i/>
          <w:sz w:val="22"/>
          <w:szCs w:val="22"/>
        </w:rPr>
        <w:t>»</w:t>
      </w:r>
      <w:r w:rsidRPr="00E754C4">
        <w:rPr>
          <w:rFonts w:ascii="Calibri" w:hAnsi="Calibri" w:cs="Calibri"/>
          <w:bCs/>
          <w:i/>
          <w:sz w:val="22"/>
          <w:szCs w:val="22"/>
        </w:rPr>
        <w:t xml:space="preserve">, </w:t>
      </w:r>
      <w:r w:rsidRPr="00E754C4">
        <w:rPr>
          <w:rFonts w:ascii="Calibri" w:hAnsi="Calibri" w:cs="Calibri"/>
          <w:sz w:val="22"/>
          <w:szCs w:val="22"/>
        </w:rPr>
        <w:t xml:space="preserve">έθεσε υπόψη των μελών της Οικονομικής Επιτροπής </w:t>
      </w:r>
      <w:r w:rsidRPr="00A93FE8">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7629/12.05.2021</w:t>
      </w:r>
      <w:r w:rsidRPr="008D16B2">
        <w:rPr>
          <w:rFonts w:ascii="Calibri" w:hAnsi="Calibri" w:cs="Calibri"/>
          <w:sz w:val="22"/>
          <w:szCs w:val="22"/>
        </w:rPr>
        <w:t xml:space="preserve"> εισήγηση του Προέδρου </w:t>
      </w:r>
      <w:r>
        <w:rPr>
          <w:rFonts w:ascii="Calibri" w:hAnsi="Calibri" w:cs="Calibri"/>
          <w:sz w:val="22"/>
          <w:szCs w:val="22"/>
        </w:rPr>
        <w:t xml:space="preserve">του </w:t>
      </w:r>
      <w:r>
        <w:rPr>
          <w:rFonts w:ascii="Calibri" w:hAnsi="Calibri" w:cs="Calibri"/>
          <w:sz w:val="22"/>
          <w:szCs w:val="22"/>
        </w:rPr>
        <w:lastRenderedPageBreak/>
        <w:t xml:space="preserve">Συμβουλίου </w:t>
      </w:r>
      <w:r w:rsidRPr="008D16B2">
        <w:rPr>
          <w:rFonts w:ascii="Calibri" w:hAnsi="Calibri" w:cs="Calibri"/>
          <w:sz w:val="22"/>
          <w:szCs w:val="22"/>
        </w:rPr>
        <w:t xml:space="preserve">της </w:t>
      </w:r>
      <w:r>
        <w:rPr>
          <w:rFonts w:ascii="Calibri" w:hAnsi="Calibri" w:cs="Calibri"/>
          <w:sz w:val="22"/>
          <w:szCs w:val="22"/>
        </w:rPr>
        <w:t>Τοπικής</w:t>
      </w:r>
      <w:r w:rsidRPr="008D16B2">
        <w:rPr>
          <w:rFonts w:ascii="Calibri" w:hAnsi="Calibri" w:cs="Calibri"/>
          <w:sz w:val="22"/>
          <w:szCs w:val="22"/>
        </w:rPr>
        <w:t xml:space="preserve"> Κοινότητας </w:t>
      </w:r>
      <w:r>
        <w:rPr>
          <w:rFonts w:ascii="Calibri" w:hAnsi="Calibri" w:cs="Calibri"/>
          <w:sz w:val="22"/>
          <w:szCs w:val="22"/>
        </w:rPr>
        <w:t>Αγίου Κωνσταντίνου, στην οποία</w:t>
      </w:r>
      <w:r w:rsidRPr="008D16B2">
        <w:rPr>
          <w:rFonts w:ascii="Calibri" w:hAnsi="Calibri" w:cs="Calibri"/>
          <w:sz w:val="22"/>
          <w:szCs w:val="22"/>
        </w:rPr>
        <w:t xml:space="preserve"> αναφέρονται τα ακόλουθα: </w:t>
      </w:r>
    </w:p>
    <w:p w14:paraId="4539C85A" w14:textId="77777777" w:rsidR="003C75F6" w:rsidRDefault="003C75F6" w:rsidP="003C75F6">
      <w:pPr>
        <w:spacing w:line="360" w:lineRule="auto"/>
        <w:jc w:val="both"/>
        <w:rPr>
          <w:rFonts w:ascii="Calibri" w:hAnsi="Calibri" w:cs="Calibri"/>
          <w:bCs/>
          <w:i/>
          <w:sz w:val="22"/>
          <w:szCs w:val="22"/>
        </w:rPr>
      </w:pPr>
      <w:r>
        <w:rPr>
          <w:rFonts w:ascii="Calibri" w:hAnsi="Calibri" w:cs="Calibri"/>
          <w:bCs/>
          <w:i/>
          <w:sz w:val="22"/>
          <w:szCs w:val="22"/>
        </w:rPr>
        <w:tab/>
      </w:r>
      <w:r w:rsidRPr="00846DC7">
        <w:rPr>
          <w:rFonts w:ascii="Calibri" w:hAnsi="Calibri" w:cs="Calibri"/>
          <w:bCs/>
          <w:i/>
          <w:sz w:val="22"/>
          <w:szCs w:val="22"/>
        </w:rPr>
        <w:t xml:space="preserve">Σύμφωνα με την υπ’ </w:t>
      </w:r>
      <w:hyperlink r:id="rId13" w:tgtFrame="_blank" w:history="1">
        <w:r w:rsidRPr="00846DC7">
          <w:rPr>
            <w:rFonts w:ascii="Calibri" w:hAnsi="Calibri" w:cs="Calibri"/>
            <w:i/>
            <w:sz w:val="22"/>
            <w:szCs w:val="22"/>
          </w:rPr>
          <w:t>υπ' αριθμ.</w:t>
        </w:r>
        <w:r>
          <w:rPr>
            <w:rFonts w:ascii="Calibri" w:hAnsi="Calibri" w:cs="Calibri"/>
            <w:i/>
            <w:sz w:val="22"/>
            <w:szCs w:val="22"/>
          </w:rPr>
          <w:t xml:space="preserve"> πρωτ: 74449/29.12.2010</w:t>
        </w:r>
        <w:r w:rsidRPr="00846DC7">
          <w:rPr>
            <w:rFonts w:ascii="Calibri" w:hAnsi="Calibri" w:cs="Calibri"/>
            <w:i/>
            <w:sz w:val="22"/>
            <w:szCs w:val="22"/>
          </w:rPr>
          <w:t xml:space="preserve"> </w:t>
        </w:r>
        <w:r>
          <w:rPr>
            <w:rFonts w:ascii="Calibri" w:hAnsi="Calibri" w:cs="Calibri"/>
            <w:i/>
            <w:sz w:val="22"/>
            <w:szCs w:val="22"/>
          </w:rPr>
          <w:t>Απόφαση Υ</w:t>
        </w:r>
      </w:hyperlink>
      <w:r>
        <w:rPr>
          <w:rFonts w:ascii="Calibri" w:hAnsi="Calibri" w:cs="Calibri"/>
          <w:i/>
          <w:sz w:val="22"/>
          <w:szCs w:val="22"/>
        </w:rPr>
        <w:t>πουργού Εσωτερικών, Αποκέντρωσης &amp; Ηλεκτρονικής Διακυβέρνησης</w:t>
      </w:r>
      <w:r w:rsidRPr="00846DC7">
        <w:rPr>
          <w:rFonts w:ascii="Calibri" w:hAnsi="Calibri" w:cs="Calibri"/>
          <w:bCs/>
          <w:i/>
          <w:sz w:val="22"/>
          <w:szCs w:val="22"/>
        </w:rPr>
        <w:t xml:space="preserve"> περί </w:t>
      </w:r>
      <w:r>
        <w:rPr>
          <w:rFonts w:ascii="Calibri" w:hAnsi="Calibri" w:cs="Calibri"/>
          <w:bCs/>
          <w:i/>
          <w:sz w:val="22"/>
          <w:szCs w:val="22"/>
        </w:rPr>
        <w:t>‘’</w:t>
      </w:r>
      <w:r w:rsidRPr="00846DC7">
        <w:rPr>
          <w:rFonts w:ascii="Calibri" w:hAnsi="Calibri" w:cs="Calibri"/>
          <w:bCs/>
          <w:i/>
          <w:sz w:val="22"/>
          <w:szCs w:val="22"/>
        </w:rPr>
        <w:t xml:space="preserve">σύστασης πάγιας προκαταβολής στις </w:t>
      </w:r>
      <w:r>
        <w:rPr>
          <w:rFonts w:ascii="Calibri" w:hAnsi="Calibri" w:cs="Calibri"/>
          <w:bCs/>
          <w:i/>
          <w:sz w:val="22"/>
          <w:szCs w:val="22"/>
        </w:rPr>
        <w:t xml:space="preserve">τοπικές και δημοτικές </w:t>
      </w:r>
      <w:r w:rsidRPr="00846DC7">
        <w:rPr>
          <w:rFonts w:ascii="Calibri" w:hAnsi="Calibri" w:cs="Calibri"/>
          <w:bCs/>
          <w:i/>
          <w:sz w:val="22"/>
          <w:szCs w:val="22"/>
        </w:rPr>
        <w:t>κοινότητες</w:t>
      </w:r>
      <w:r>
        <w:rPr>
          <w:rFonts w:ascii="Calibri" w:hAnsi="Calibri" w:cs="Calibri"/>
          <w:bCs/>
          <w:i/>
          <w:sz w:val="22"/>
          <w:szCs w:val="22"/>
        </w:rPr>
        <w:t>’’</w:t>
      </w:r>
      <w:r w:rsidRPr="00846DC7">
        <w:rPr>
          <w:rFonts w:ascii="Calibri" w:hAnsi="Calibri" w:cs="Calibri"/>
          <w:bCs/>
          <w:i/>
          <w:sz w:val="22"/>
          <w:szCs w:val="22"/>
        </w:rPr>
        <w:t xml:space="preserve"> και τις διατάξεις του Ν.3463/2006, άρθρο 173, παρακαλούμε όπως εγκρίνετε τις δαπάνες που πληρώθηκαν από την πάγια προκαταβολή</w:t>
      </w:r>
      <w:r>
        <w:rPr>
          <w:rFonts w:ascii="Calibri" w:hAnsi="Calibri" w:cs="Calibri"/>
          <w:bCs/>
          <w:sz w:val="22"/>
          <w:szCs w:val="22"/>
        </w:rPr>
        <w:t xml:space="preserve"> </w:t>
      </w:r>
      <w:r w:rsidRPr="008D16B2">
        <w:rPr>
          <w:rFonts w:ascii="Calibri" w:hAnsi="Calibri" w:cs="Calibri"/>
          <w:bCs/>
          <w:i/>
          <w:sz w:val="22"/>
          <w:szCs w:val="22"/>
        </w:rPr>
        <w:t>και αναφέρονται αναλυτικά στο</w:t>
      </w:r>
      <w:r>
        <w:rPr>
          <w:rFonts w:ascii="Calibri" w:hAnsi="Calibri" w:cs="Calibri"/>
          <w:bCs/>
          <w:i/>
          <w:sz w:val="22"/>
          <w:szCs w:val="22"/>
        </w:rPr>
        <w:t>ν</w:t>
      </w:r>
      <w:r w:rsidRPr="008D16B2">
        <w:rPr>
          <w:rFonts w:ascii="Calibri" w:hAnsi="Calibri" w:cs="Calibri"/>
          <w:bCs/>
          <w:i/>
          <w:sz w:val="22"/>
          <w:szCs w:val="22"/>
        </w:rPr>
        <w:t xml:space="preserve"> πίνακα</w:t>
      </w:r>
      <w:r>
        <w:rPr>
          <w:rFonts w:ascii="Calibri" w:hAnsi="Calibri" w:cs="Calibri"/>
          <w:bCs/>
          <w:i/>
          <w:sz w:val="22"/>
          <w:szCs w:val="22"/>
        </w:rPr>
        <w:t xml:space="preserve"> που ακολουθεί:</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43"/>
        <w:gridCol w:w="3260"/>
        <w:gridCol w:w="1134"/>
        <w:gridCol w:w="1417"/>
      </w:tblGrid>
      <w:tr w:rsidR="003C75F6" w:rsidRPr="003C75F6" w14:paraId="118DF8B9" w14:textId="77777777" w:rsidTr="00392421">
        <w:trPr>
          <w:trHeight w:val="311"/>
        </w:trPr>
        <w:tc>
          <w:tcPr>
            <w:tcW w:w="675" w:type="dxa"/>
            <w:vAlign w:val="center"/>
          </w:tcPr>
          <w:p w14:paraId="54C7F89D" w14:textId="77777777" w:rsidR="003C75F6" w:rsidRPr="003C75F6" w:rsidRDefault="003C75F6" w:rsidP="00392421">
            <w:pPr>
              <w:widowControl/>
              <w:tabs>
                <w:tab w:val="left" w:pos="1185"/>
              </w:tabs>
              <w:autoSpaceDE/>
              <w:autoSpaceDN/>
              <w:adjustRightInd/>
              <w:jc w:val="center"/>
              <w:rPr>
                <w:rFonts w:ascii="Calibri" w:hAnsi="Calibri" w:cs="Calibri"/>
                <w:b/>
                <w:sz w:val="22"/>
                <w:szCs w:val="22"/>
              </w:rPr>
            </w:pPr>
            <w:r w:rsidRPr="003C75F6">
              <w:rPr>
                <w:rFonts w:ascii="Calibri" w:hAnsi="Calibri" w:cs="Calibri"/>
                <w:b/>
                <w:sz w:val="22"/>
                <w:szCs w:val="22"/>
              </w:rPr>
              <w:t>Α/Α</w:t>
            </w:r>
          </w:p>
        </w:tc>
        <w:tc>
          <w:tcPr>
            <w:tcW w:w="1418" w:type="dxa"/>
            <w:vAlign w:val="center"/>
            <w:hideMark/>
          </w:tcPr>
          <w:p w14:paraId="169989A9" w14:textId="77777777" w:rsidR="003C75F6" w:rsidRPr="003C75F6" w:rsidRDefault="003C75F6" w:rsidP="00392421">
            <w:pPr>
              <w:widowControl/>
              <w:tabs>
                <w:tab w:val="left" w:pos="1185"/>
              </w:tabs>
              <w:autoSpaceDE/>
              <w:autoSpaceDN/>
              <w:adjustRightInd/>
              <w:jc w:val="center"/>
              <w:rPr>
                <w:rFonts w:ascii="Calibri" w:hAnsi="Calibri" w:cs="Calibri"/>
                <w:b/>
                <w:sz w:val="22"/>
                <w:szCs w:val="22"/>
              </w:rPr>
            </w:pPr>
            <w:r w:rsidRPr="003C75F6">
              <w:rPr>
                <w:rFonts w:ascii="Calibri" w:hAnsi="Calibri" w:cs="Calibri"/>
                <w:b/>
                <w:sz w:val="22"/>
                <w:szCs w:val="22"/>
              </w:rPr>
              <w:t>ΕΠΩΝΥΜΙΑ ΔΙΚΑΙΟΥΧΟΥ</w:t>
            </w:r>
          </w:p>
        </w:tc>
        <w:tc>
          <w:tcPr>
            <w:tcW w:w="1843" w:type="dxa"/>
            <w:vAlign w:val="center"/>
            <w:hideMark/>
          </w:tcPr>
          <w:p w14:paraId="1B42DE15" w14:textId="77777777" w:rsidR="003C75F6" w:rsidRPr="003C75F6" w:rsidRDefault="003C75F6" w:rsidP="00392421">
            <w:pPr>
              <w:widowControl/>
              <w:tabs>
                <w:tab w:val="left" w:pos="1185"/>
              </w:tabs>
              <w:autoSpaceDE/>
              <w:autoSpaceDN/>
              <w:adjustRightInd/>
              <w:jc w:val="center"/>
              <w:rPr>
                <w:rFonts w:ascii="Calibri" w:hAnsi="Calibri" w:cs="Calibri"/>
                <w:b/>
                <w:sz w:val="22"/>
                <w:szCs w:val="22"/>
              </w:rPr>
            </w:pPr>
            <w:r w:rsidRPr="003C75F6">
              <w:rPr>
                <w:rFonts w:ascii="Calibri" w:hAnsi="Calibri" w:cs="Calibri"/>
                <w:b/>
                <w:sz w:val="22"/>
                <w:szCs w:val="22"/>
              </w:rPr>
              <w:t>ΑΡΙΘΜΟΣ &amp; ΗΜΕΡΟΜΗΝΙΑ ΠΑΡΑΣΤΑΤΙΚΟΥ</w:t>
            </w:r>
          </w:p>
        </w:tc>
        <w:tc>
          <w:tcPr>
            <w:tcW w:w="3260" w:type="dxa"/>
            <w:vAlign w:val="center"/>
            <w:hideMark/>
          </w:tcPr>
          <w:p w14:paraId="6F4E7C41" w14:textId="77777777" w:rsidR="003C75F6" w:rsidRPr="003C75F6" w:rsidRDefault="003C75F6" w:rsidP="00392421">
            <w:pPr>
              <w:widowControl/>
              <w:tabs>
                <w:tab w:val="left" w:pos="1185"/>
              </w:tabs>
              <w:autoSpaceDE/>
              <w:autoSpaceDN/>
              <w:adjustRightInd/>
              <w:jc w:val="center"/>
              <w:rPr>
                <w:rFonts w:ascii="Calibri" w:hAnsi="Calibri" w:cs="Calibri"/>
                <w:b/>
                <w:sz w:val="22"/>
                <w:szCs w:val="22"/>
              </w:rPr>
            </w:pPr>
            <w:r w:rsidRPr="003C75F6">
              <w:rPr>
                <w:rFonts w:ascii="Calibri" w:hAnsi="Calibri" w:cs="Calibri"/>
                <w:b/>
                <w:sz w:val="22"/>
                <w:szCs w:val="22"/>
              </w:rPr>
              <w:t>ΑΙΤΙΟΛΟΓΙΑ ΠΛΗΡΩΜΗΣ</w:t>
            </w:r>
          </w:p>
        </w:tc>
        <w:tc>
          <w:tcPr>
            <w:tcW w:w="1134" w:type="dxa"/>
            <w:vAlign w:val="center"/>
            <w:hideMark/>
          </w:tcPr>
          <w:p w14:paraId="3101C565" w14:textId="77777777" w:rsidR="003C75F6" w:rsidRPr="003C75F6" w:rsidRDefault="003C75F6" w:rsidP="00392421">
            <w:pPr>
              <w:widowControl/>
              <w:tabs>
                <w:tab w:val="left" w:pos="1185"/>
              </w:tabs>
              <w:autoSpaceDE/>
              <w:autoSpaceDN/>
              <w:adjustRightInd/>
              <w:jc w:val="center"/>
              <w:rPr>
                <w:rFonts w:ascii="Calibri" w:hAnsi="Calibri" w:cs="Calibri"/>
                <w:b/>
                <w:sz w:val="22"/>
                <w:szCs w:val="22"/>
              </w:rPr>
            </w:pPr>
            <w:r w:rsidRPr="003C75F6">
              <w:rPr>
                <w:rFonts w:ascii="Calibri" w:hAnsi="Calibri" w:cs="Calibri"/>
                <w:b/>
                <w:sz w:val="22"/>
                <w:szCs w:val="22"/>
              </w:rPr>
              <w:t>ΠΟΣΟ</w:t>
            </w:r>
          </w:p>
        </w:tc>
        <w:tc>
          <w:tcPr>
            <w:tcW w:w="1417" w:type="dxa"/>
            <w:vAlign w:val="center"/>
            <w:hideMark/>
          </w:tcPr>
          <w:p w14:paraId="2BFE903B" w14:textId="77777777" w:rsidR="003C75F6" w:rsidRPr="003C75F6" w:rsidRDefault="003C75F6" w:rsidP="00392421">
            <w:pPr>
              <w:widowControl/>
              <w:tabs>
                <w:tab w:val="left" w:pos="1185"/>
              </w:tabs>
              <w:autoSpaceDE/>
              <w:autoSpaceDN/>
              <w:adjustRightInd/>
              <w:jc w:val="center"/>
              <w:rPr>
                <w:rFonts w:ascii="Calibri" w:hAnsi="Calibri" w:cs="Calibri"/>
                <w:b/>
                <w:sz w:val="22"/>
                <w:szCs w:val="22"/>
              </w:rPr>
            </w:pPr>
            <w:r w:rsidRPr="003C75F6">
              <w:rPr>
                <w:rFonts w:ascii="Calibri" w:hAnsi="Calibri" w:cs="Calibri"/>
                <w:b/>
                <w:sz w:val="22"/>
                <w:szCs w:val="22"/>
              </w:rPr>
              <w:t>Κ. Α.</w:t>
            </w:r>
          </w:p>
          <w:p w14:paraId="5FEFE76C" w14:textId="77777777" w:rsidR="003C75F6" w:rsidRPr="003C75F6" w:rsidRDefault="003C75F6" w:rsidP="00392421">
            <w:pPr>
              <w:widowControl/>
              <w:tabs>
                <w:tab w:val="left" w:pos="1185"/>
              </w:tabs>
              <w:autoSpaceDE/>
              <w:autoSpaceDN/>
              <w:adjustRightInd/>
              <w:jc w:val="center"/>
              <w:rPr>
                <w:rFonts w:ascii="Calibri" w:hAnsi="Calibri" w:cs="Calibri"/>
                <w:b/>
                <w:sz w:val="22"/>
                <w:szCs w:val="22"/>
              </w:rPr>
            </w:pPr>
            <w:r w:rsidRPr="003C75F6">
              <w:rPr>
                <w:rFonts w:ascii="Calibri" w:hAnsi="Calibri" w:cs="Calibri"/>
                <w:b/>
                <w:sz w:val="22"/>
                <w:szCs w:val="22"/>
              </w:rPr>
              <w:t xml:space="preserve"> ΕΞΟΔΩΝ </w:t>
            </w:r>
          </w:p>
        </w:tc>
      </w:tr>
      <w:tr w:rsidR="003C75F6" w:rsidRPr="003C75F6" w14:paraId="49796697" w14:textId="77777777" w:rsidTr="00392421">
        <w:trPr>
          <w:trHeight w:val="144"/>
        </w:trPr>
        <w:tc>
          <w:tcPr>
            <w:tcW w:w="675" w:type="dxa"/>
            <w:vAlign w:val="center"/>
            <w:hideMark/>
          </w:tcPr>
          <w:p w14:paraId="0E8B868F"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1</w:t>
            </w:r>
          </w:p>
        </w:tc>
        <w:tc>
          <w:tcPr>
            <w:tcW w:w="1418" w:type="dxa"/>
            <w:vAlign w:val="center"/>
            <w:hideMark/>
          </w:tcPr>
          <w:p w14:paraId="19B5DC04"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ΜΑΝΚΑ ΣΤ. ΘΕΟΔΩΡΟΣ</w:t>
            </w:r>
          </w:p>
        </w:tc>
        <w:tc>
          <w:tcPr>
            <w:tcW w:w="1843" w:type="dxa"/>
            <w:vAlign w:val="center"/>
            <w:hideMark/>
          </w:tcPr>
          <w:p w14:paraId="70C6448A"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4/11-05-2021</w:t>
            </w:r>
          </w:p>
        </w:tc>
        <w:tc>
          <w:tcPr>
            <w:tcW w:w="3260" w:type="dxa"/>
            <w:vAlign w:val="center"/>
            <w:hideMark/>
          </w:tcPr>
          <w:p w14:paraId="01406017"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Εργασίες ρίψης μπετού  (5) πέντε βάσεων χαμηλού φωτισμού στην παιδική χαρά της Τοπικής Κοινότητας Αγίου Κωνσταντίνου.</w:t>
            </w:r>
          </w:p>
        </w:tc>
        <w:tc>
          <w:tcPr>
            <w:tcW w:w="1134" w:type="dxa"/>
            <w:vAlign w:val="center"/>
            <w:hideMark/>
          </w:tcPr>
          <w:p w14:paraId="1DB312DF" w14:textId="77777777" w:rsidR="003C75F6" w:rsidRPr="003C75F6" w:rsidRDefault="003C75F6" w:rsidP="00392421">
            <w:pPr>
              <w:widowControl/>
              <w:tabs>
                <w:tab w:val="left" w:pos="1185"/>
              </w:tabs>
              <w:autoSpaceDE/>
              <w:autoSpaceDN/>
              <w:adjustRightInd/>
              <w:jc w:val="right"/>
              <w:rPr>
                <w:rFonts w:ascii="Calibri" w:hAnsi="Calibri" w:cs="Calibri"/>
                <w:sz w:val="22"/>
                <w:szCs w:val="22"/>
              </w:rPr>
            </w:pPr>
            <w:r w:rsidRPr="003C75F6">
              <w:rPr>
                <w:rFonts w:ascii="Calibri" w:hAnsi="Calibri" w:cs="Calibri"/>
                <w:sz w:val="22"/>
                <w:szCs w:val="22"/>
              </w:rPr>
              <w:t>496,00</w:t>
            </w:r>
          </w:p>
        </w:tc>
        <w:tc>
          <w:tcPr>
            <w:tcW w:w="1417" w:type="dxa"/>
            <w:vAlign w:val="center"/>
            <w:hideMark/>
          </w:tcPr>
          <w:p w14:paraId="79E7B78C" w14:textId="77777777" w:rsidR="003C75F6" w:rsidRPr="003C75F6" w:rsidRDefault="003C75F6" w:rsidP="00392421">
            <w:pPr>
              <w:widowControl/>
              <w:tabs>
                <w:tab w:val="left" w:pos="1185"/>
              </w:tabs>
              <w:autoSpaceDE/>
              <w:autoSpaceDN/>
              <w:adjustRightInd/>
              <w:jc w:val="center"/>
              <w:rPr>
                <w:rFonts w:ascii="Calibri" w:hAnsi="Calibri" w:cs="Calibri"/>
                <w:sz w:val="22"/>
                <w:szCs w:val="22"/>
              </w:rPr>
            </w:pPr>
            <w:r w:rsidRPr="003C75F6">
              <w:rPr>
                <w:rFonts w:ascii="Calibri" w:hAnsi="Calibri" w:cs="Calibri"/>
                <w:sz w:val="22"/>
                <w:szCs w:val="22"/>
              </w:rPr>
              <w:t>30-6262.004</w:t>
            </w:r>
          </w:p>
        </w:tc>
      </w:tr>
      <w:tr w:rsidR="003C75F6" w:rsidRPr="003C75F6" w14:paraId="60CFF054" w14:textId="77777777" w:rsidTr="00392421">
        <w:trPr>
          <w:trHeight w:val="144"/>
        </w:trPr>
        <w:tc>
          <w:tcPr>
            <w:tcW w:w="675" w:type="dxa"/>
            <w:vAlign w:val="center"/>
            <w:hideMark/>
          </w:tcPr>
          <w:p w14:paraId="5161804D"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2</w:t>
            </w:r>
          </w:p>
        </w:tc>
        <w:tc>
          <w:tcPr>
            <w:tcW w:w="1418" w:type="dxa"/>
            <w:vAlign w:val="center"/>
            <w:hideMark/>
          </w:tcPr>
          <w:p w14:paraId="2483F4D3"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ΣΠΥΡΟΣ ΠΑΡ. ΒΑΜΒΟΥΝΗΣ</w:t>
            </w:r>
          </w:p>
        </w:tc>
        <w:tc>
          <w:tcPr>
            <w:tcW w:w="1843" w:type="dxa"/>
            <w:vAlign w:val="center"/>
            <w:hideMark/>
          </w:tcPr>
          <w:p w14:paraId="7553F6E0"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120/11-05-2021</w:t>
            </w:r>
          </w:p>
        </w:tc>
        <w:tc>
          <w:tcPr>
            <w:tcW w:w="3260" w:type="dxa"/>
            <w:vAlign w:val="center"/>
            <w:hideMark/>
          </w:tcPr>
          <w:p w14:paraId="3132E05E"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 xml:space="preserve">Μεταφορά και στρώσιμο πίσσας  από Άγιο Κωνσταντίνο προς Μαρκάτι </w:t>
            </w:r>
          </w:p>
        </w:tc>
        <w:tc>
          <w:tcPr>
            <w:tcW w:w="1134" w:type="dxa"/>
            <w:vAlign w:val="center"/>
            <w:hideMark/>
          </w:tcPr>
          <w:p w14:paraId="07D64CB2" w14:textId="77777777" w:rsidR="003C75F6" w:rsidRPr="003C75F6" w:rsidRDefault="003C75F6" w:rsidP="00392421">
            <w:pPr>
              <w:widowControl/>
              <w:tabs>
                <w:tab w:val="left" w:pos="1185"/>
              </w:tabs>
              <w:autoSpaceDE/>
              <w:autoSpaceDN/>
              <w:adjustRightInd/>
              <w:jc w:val="right"/>
              <w:rPr>
                <w:rFonts w:ascii="Calibri" w:hAnsi="Calibri" w:cs="Calibri"/>
                <w:sz w:val="22"/>
                <w:szCs w:val="22"/>
              </w:rPr>
            </w:pPr>
            <w:r w:rsidRPr="003C75F6">
              <w:rPr>
                <w:rFonts w:ascii="Calibri" w:hAnsi="Calibri" w:cs="Calibri"/>
                <w:sz w:val="22"/>
                <w:szCs w:val="22"/>
              </w:rPr>
              <w:t>400,00</w:t>
            </w:r>
          </w:p>
        </w:tc>
        <w:tc>
          <w:tcPr>
            <w:tcW w:w="1417" w:type="dxa"/>
            <w:vAlign w:val="center"/>
            <w:hideMark/>
          </w:tcPr>
          <w:p w14:paraId="4348F446" w14:textId="77777777" w:rsidR="003C75F6" w:rsidRPr="003C75F6" w:rsidRDefault="003C75F6" w:rsidP="00392421">
            <w:pPr>
              <w:widowControl/>
              <w:tabs>
                <w:tab w:val="left" w:pos="1185"/>
              </w:tabs>
              <w:autoSpaceDE/>
              <w:autoSpaceDN/>
              <w:adjustRightInd/>
              <w:jc w:val="center"/>
              <w:rPr>
                <w:rFonts w:ascii="Calibri" w:hAnsi="Calibri" w:cs="Calibri"/>
                <w:sz w:val="22"/>
                <w:szCs w:val="22"/>
              </w:rPr>
            </w:pPr>
            <w:r w:rsidRPr="003C75F6">
              <w:rPr>
                <w:rFonts w:ascii="Calibri" w:hAnsi="Calibri" w:cs="Calibri"/>
                <w:sz w:val="22"/>
                <w:szCs w:val="22"/>
              </w:rPr>
              <w:t>30-6262.018</w:t>
            </w:r>
          </w:p>
        </w:tc>
      </w:tr>
      <w:tr w:rsidR="003C75F6" w:rsidRPr="003C75F6" w14:paraId="5A19764B" w14:textId="77777777" w:rsidTr="00392421">
        <w:trPr>
          <w:trHeight w:val="144"/>
        </w:trPr>
        <w:tc>
          <w:tcPr>
            <w:tcW w:w="675" w:type="dxa"/>
            <w:vAlign w:val="center"/>
            <w:hideMark/>
          </w:tcPr>
          <w:p w14:paraId="2443AA9F"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3</w:t>
            </w:r>
          </w:p>
        </w:tc>
        <w:tc>
          <w:tcPr>
            <w:tcW w:w="1418" w:type="dxa"/>
            <w:vAlign w:val="center"/>
            <w:hideMark/>
          </w:tcPr>
          <w:p w14:paraId="52F56303"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ΣΠΥΡΟΣ ΠΑΡ. ΒΑΜΒΟΥΝΗΣ</w:t>
            </w:r>
          </w:p>
        </w:tc>
        <w:tc>
          <w:tcPr>
            <w:tcW w:w="1843" w:type="dxa"/>
            <w:vAlign w:val="center"/>
            <w:hideMark/>
          </w:tcPr>
          <w:p w14:paraId="2AE44E58"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119 / 11-052021</w:t>
            </w:r>
          </w:p>
        </w:tc>
        <w:tc>
          <w:tcPr>
            <w:tcW w:w="3260" w:type="dxa"/>
            <w:vAlign w:val="center"/>
            <w:hideMark/>
          </w:tcPr>
          <w:p w14:paraId="139E6129"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Εργασίες καθαρισμού και μεταφοράς χόρτων και κλαριών στο δημοτικό κοιμητήριο της Τοπικής Κοινότητας Αγίου Κωνσταντίνου..</w:t>
            </w:r>
          </w:p>
        </w:tc>
        <w:tc>
          <w:tcPr>
            <w:tcW w:w="1134" w:type="dxa"/>
            <w:vAlign w:val="center"/>
            <w:hideMark/>
          </w:tcPr>
          <w:p w14:paraId="3E02178B" w14:textId="77777777" w:rsidR="003C75F6" w:rsidRPr="003C75F6" w:rsidRDefault="003C75F6" w:rsidP="00392421">
            <w:pPr>
              <w:widowControl/>
              <w:tabs>
                <w:tab w:val="left" w:pos="1185"/>
              </w:tabs>
              <w:autoSpaceDE/>
              <w:autoSpaceDN/>
              <w:adjustRightInd/>
              <w:jc w:val="right"/>
              <w:rPr>
                <w:rFonts w:ascii="Calibri" w:hAnsi="Calibri" w:cs="Calibri"/>
                <w:sz w:val="22"/>
                <w:szCs w:val="22"/>
              </w:rPr>
            </w:pPr>
            <w:r w:rsidRPr="003C75F6">
              <w:rPr>
                <w:rFonts w:ascii="Calibri" w:hAnsi="Calibri" w:cs="Calibri"/>
                <w:sz w:val="22"/>
                <w:szCs w:val="22"/>
              </w:rPr>
              <w:t>400,00</w:t>
            </w:r>
          </w:p>
        </w:tc>
        <w:tc>
          <w:tcPr>
            <w:tcW w:w="1417" w:type="dxa"/>
            <w:vAlign w:val="center"/>
            <w:hideMark/>
          </w:tcPr>
          <w:p w14:paraId="714E0B6E" w14:textId="77777777" w:rsidR="003C75F6" w:rsidRPr="003C75F6" w:rsidRDefault="003C75F6" w:rsidP="00392421">
            <w:pPr>
              <w:widowControl/>
              <w:tabs>
                <w:tab w:val="left" w:pos="1185"/>
              </w:tabs>
              <w:autoSpaceDE/>
              <w:autoSpaceDN/>
              <w:adjustRightInd/>
              <w:jc w:val="center"/>
              <w:rPr>
                <w:rFonts w:ascii="Calibri" w:hAnsi="Calibri" w:cs="Calibri"/>
                <w:sz w:val="22"/>
                <w:szCs w:val="22"/>
              </w:rPr>
            </w:pPr>
            <w:r w:rsidRPr="003C75F6">
              <w:rPr>
                <w:rFonts w:ascii="Calibri" w:hAnsi="Calibri" w:cs="Calibri"/>
                <w:sz w:val="22"/>
                <w:szCs w:val="22"/>
              </w:rPr>
              <w:t>45-6261.003</w:t>
            </w:r>
          </w:p>
        </w:tc>
      </w:tr>
      <w:tr w:rsidR="003C75F6" w:rsidRPr="003C75F6" w14:paraId="5C6D7720" w14:textId="77777777" w:rsidTr="00392421">
        <w:trPr>
          <w:trHeight w:val="144"/>
        </w:trPr>
        <w:tc>
          <w:tcPr>
            <w:tcW w:w="675" w:type="dxa"/>
            <w:vAlign w:val="center"/>
            <w:hideMark/>
          </w:tcPr>
          <w:p w14:paraId="1DDBF47D"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4</w:t>
            </w:r>
          </w:p>
        </w:tc>
        <w:tc>
          <w:tcPr>
            <w:tcW w:w="1418" w:type="dxa"/>
            <w:vAlign w:val="center"/>
            <w:hideMark/>
          </w:tcPr>
          <w:p w14:paraId="1A3F1FB4"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ΜΑΝΚΑ ΣΤ. ΘΕΟΔΩΡΟΣ</w:t>
            </w:r>
          </w:p>
        </w:tc>
        <w:tc>
          <w:tcPr>
            <w:tcW w:w="1843" w:type="dxa"/>
            <w:vAlign w:val="center"/>
            <w:hideMark/>
          </w:tcPr>
          <w:p w14:paraId="02AFEA07"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3 / 11-05-2021</w:t>
            </w:r>
          </w:p>
        </w:tc>
        <w:tc>
          <w:tcPr>
            <w:tcW w:w="3260" w:type="dxa"/>
            <w:vAlign w:val="center"/>
            <w:hideMark/>
          </w:tcPr>
          <w:p w14:paraId="31B1B369"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Εργασίες για χτίσιμο μάντρας στο δημοτικό κοιμητήριο   της Τοπικής Κοινότητας Αγίου Κωνσταντίνου..</w:t>
            </w:r>
          </w:p>
        </w:tc>
        <w:tc>
          <w:tcPr>
            <w:tcW w:w="1134" w:type="dxa"/>
            <w:vAlign w:val="center"/>
            <w:hideMark/>
          </w:tcPr>
          <w:p w14:paraId="093C84B6" w14:textId="77777777" w:rsidR="003C75F6" w:rsidRPr="003C75F6" w:rsidRDefault="003C75F6" w:rsidP="00392421">
            <w:pPr>
              <w:widowControl/>
              <w:tabs>
                <w:tab w:val="left" w:pos="1185"/>
              </w:tabs>
              <w:autoSpaceDE/>
              <w:autoSpaceDN/>
              <w:adjustRightInd/>
              <w:jc w:val="right"/>
              <w:rPr>
                <w:rFonts w:ascii="Calibri" w:hAnsi="Calibri" w:cs="Calibri"/>
                <w:sz w:val="22"/>
                <w:szCs w:val="22"/>
              </w:rPr>
            </w:pPr>
            <w:r w:rsidRPr="003C75F6">
              <w:rPr>
                <w:rFonts w:ascii="Calibri" w:hAnsi="Calibri" w:cs="Calibri"/>
                <w:sz w:val="22"/>
                <w:szCs w:val="22"/>
              </w:rPr>
              <w:t>496,00</w:t>
            </w:r>
          </w:p>
        </w:tc>
        <w:tc>
          <w:tcPr>
            <w:tcW w:w="1417" w:type="dxa"/>
            <w:vAlign w:val="center"/>
            <w:hideMark/>
          </w:tcPr>
          <w:p w14:paraId="71BC021F" w14:textId="77777777" w:rsidR="003C75F6" w:rsidRPr="003C75F6" w:rsidRDefault="003C75F6" w:rsidP="00392421">
            <w:pPr>
              <w:widowControl/>
              <w:tabs>
                <w:tab w:val="left" w:pos="1185"/>
              </w:tabs>
              <w:autoSpaceDE/>
              <w:autoSpaceDN/>
              <w:adjustRightInd/>
              <w:jc w:val="center"/>
              <w:rPr>
                <w:rFonts w:ascii="Calibri" w:hAnsi="Calibri" w:cs="Calibri"/>
                <w:sz w:val="22"/>
                <w:szCs w:val="22"/>
              </w:rPr>
            </w:pPr>
          </w:p>
          <w:p w14:paraId="54AA4E74" w14:textId="77777777" w:rsidR="003C75F6" w:rsidRPr="003C75F6" w:rsidRDefault="003C75F6" w:rsidP="00392421">
            <w:pPr>
              <w:widowControl/>
              <w:tabs>
                <w:tab w:val="left" w:pos="1185"/>
              </w:tabs>
              <w:autoSpaceDE/>
              <w:autoSpaceDN/>
              <w:adjustRightInd/>
              <w:jc w:val="center"/>
              <w:rPr>
                <w:rFonts w:ascii="Calibri" w:hAnsi="Calibri" w:cs="Calibri"/>
                <w:sz w:val="22"/>
                <w:szCs w:val="22"/>
              </w:rPr>
            </w:pPr>
            <w:r w:rsidRPr="003C75F6">
              <w:rPr>
                <w:rFonts w:ascii="Calibri" w:hAnsi="Calibri" w:cs="Calibri"/>
                <w:sz w:val="22"/>
                <w:szCs w:val="22"/>
              </w:rPr>
              <w:t>45-6261.003</w:t>
            </w:r>
          </w:p>
          <w:p w14:paraId="2490A743" w14:textId="77777777" w:rsidR="003C75F6" w:rsidRPr="003C75F6" w:rsidRDefault="003C75F6" w:rsidP="00392421">
            <w:pPr>
              <w:widowControl/>
              <w:tabs>
                <w:tab w:val="left" w:pos="1185"/>
              </w:tabs>
              <w:autoSpaceDE/>
              <w:autoSpaceDN/>
              <w:adjustRightInd/>
              <w:jc w:val="center"/>
              <w:rPr>
                <w:rFonts w:ascii="Calibri" w:hAnsi="Calibri" w:cs="Calibri"/>
                <w:sz w:val="22"/>
                <w:szCs w:val="22"/>
              </w:rPr>
            </w:pPr>
          </w:p>
        </w:tc>
      </w:tr>
      <w:tr w:rsidR="003C75F6" w:rsidRPr="003C75F6" w14:paraId="147449DE" w14:textId="77777777" w:rsidTr="00392421">
        <w:trPr>
          <w:trHeight w:val="144"/>
        </w:trPr>
        <w:tc>
          <w:tcPr>
            <w:tcW w:w="675" w:type="dxa"/>
            <w:vAlign w:val="center"/>
          </w:tcPr>
          <w:p w14:paraId="6E7FF2E5"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5</w:t>
            </w:r>
          </w:p>
        </w:tc>
        <w:tc>
          <w:tcPr>
            <w:tcW w:w="1418" w:type="dxa"/>
            <w:vAlign w:val="center"/>
          </w:tcPr>
          <w:p w14:paraId="3D962717"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ΚΩΣΤΑΣ ΜΩΥΣΙΔΗΣ</w:t>
            </w:r>
          </w:p>
        </w:tc>
        <w:tc>
          <w:tcPr>
            <w:tcW w:w="1843" w:type="dxa"/>
            <w:vAlign w:val="center"/>
          </w:tcPr>
          <w:p w14:paraId="44666669"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1248/11-05-2021</w:t>
            </w:r>
          </w:p>
        </w:tc>
        <w:tc>
          <w:tcPr>
            <w:tcW w:w="3260" w:type="dxa"/>
            <w:vAlign w:val="center"/>
          </w:tcPr>
          <w:p w14:paraId="2773A7CF"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sz w:val="22"/>
                <w:szCs w:val="22"/>
              </w:rPr>
              <w:t xml:space="preserve">Εργασίες τοποθέτησης πινακίδων σήμανσης στην παιδική χαρά της Τοπικής Κοινότητας Αγίου Κωνσταντίνου </w:t>
            </w:r>
          </w:p>
        </w:tc>
        <w:tc>
          <w:tcPr>
            <w:tcW w:w="1134" w:type="dxa"/>
            <w:vAlign w:val="center"/>
          </w:tcPr>
          <w:p w14:paraId="1AF965A0" w14:textId="77777777" w:rsidR="003C75F6" w:rsidRPr="003C75F6" w:rsidRDefault="003C75F6" w:rsidP="00392421">
            <w:pPr>
              <w:widowControl/>
              <w:tabs>
                <w:tab w:val="left" w:pos="1185"/>
              </w:tabs>
              <w:autoSpaceDE/>
              <w:autoSpaceDN/>
              <w:adjustRightInd/>
              <w:jc w:val="right"/>
              <w:rPr>
                <w:rFonts w:ascii="Calibri" w:hAnsi="Calibri" w:cs="Calibri"/>
                <w:sz w:val="22"/>
                <w:szCs w:val="22"/>
              </w:rPr>
            </w:pPr>
            <w:r w:rsidRPr="003C75F6">
              <w:rPr>
                <w:rFonts w:ascii="Calibri" w:hAnsi="Calibri" w:cs="Calibri"/>
                <w:sz w:val="22"/>
                <w:szCs w:val="22"/>
              </w:rPr>
              <w:t>200,00</w:t>
            </w:r>
          </w:p>
        </w:tc>
        <w:tc>
          <w:tcPr>
            <w:tcW w:w="1417" w:type="dxa"/>
            <w:vAlign w:val="center"/>
          </w:tcPr>
          <w:p w14:paraId="6CBC7228" w14:textId="77777777" w:rsidR="003C75F6" w:rsidRPr="003C75F6" w:rsidRDefault="003C75F6" w:rsidP="00392421">
            <w:pPr>
              <w:widowControl/>
              <w:tabs>
                <w:tab w:val="left" w:pos="1185"/>
              </w:tabs>
              <w:autoSpaceDE/>
              <w:autoSpaceDN/>
              <w:adjustRightInd/>
              <w:jc w:val="center"/>
              <w:rPr>
                <w:rFonts w:ascii="Calibri" w:hAnsi="Calibri" w:cs="Calibri"/>
                <w:sz w:val="22"/>
                <w:szCs w:val="22"/>
              </w:rPr>
            </w:pPr>
            <w:r w:rsidRPr="003C75F6">
              <w:rPr>
                <w:rFonts w:ascii="Calibri" w:hAnsi="Calibri" w:cs="Calibri"/>
                <w:sz w:val="22"/>
                <w:szCs w:val="22"/>
              </w:rPr>
              <w:t>30-6262.004</w:t>
            </w:r>
          </w:p>
        </w:tc>
      </w:tr>
      <w:tr w:rsidR="003C75F6" w:rsidRPr="003C75F6" w14:paraId="70AF7D9F" w14:textId="77777777" w:rsidTr="00392421">
        <w:trPr>
          <w:trHeight w:val="144"/>
        </w:trPr>
        <w:tc>
          <w:tcPr>
            <w:tcW w:w="7196" w:type="dxa"/>
            <w:gridSpan w:val="4"/>
            <w:vAlign w:val="center"/>
          </w:tcPr>
          <w:p w14:paraId="4C427B53" w14:textId="77777777" w:rsidR="003C75F6" w:rsidRPr="003C75F6" w:rsidRDefault="003C75F6" w:rsidP="00392421">
            <w:pPr>
              <w:widowControl/>
              <w:tabs>
                <w:tab w:val="left" w:pos="1185"/>
              </w:tabs>
              <w:autoSpaceDE/>
              <w:autoSpaceDN/>
              <w:adjustRightInd/>
              <w:spacing w:line="480" w:lineRule="auto"/>
              <w:jc w:val="center"/>
              <w:rPr>
                <w:rFonts w:ascii="Calibri" w:hAnsi="Calibri" w:cs="Calibri"/>
                <w:b/>
                <w:sz w:val="22"/>
                <w:szCs w:val="22"/>
              </w:rPr>
            </w:pPr>
            <w:r w:rsidRPr="003C75F6">
              <w:rPr>
                <w:rFonts w:ascii="Calibri" w:hAnsi="Calibri" w:cs="Calibri"/>
                <w:b/>
                <w:sz w:val="22"/>
                <w:szCs w:val="22"/>
              </w:rPr>
              <w:t>ΣΥΝΟΛΟ</w:t>
            </w:r>
          </w:p>
        </w:tc>
        <w:tc>
          <w:tcPr>
            <w:tcW w:w="2551" w:type="dxa"/>
            <w:gridSpan w:val="2"/>
            <w:vAlign w:val="center"/>
          </w:tcPr>
          <w:p w14:paraId="2D820967" w14:textId="77777777" w:rsidR="003C75F6" w:rsidRPr="003C75F6" w:rsidRDefault="003C75F6" w:rsidP="00392421">
            <w:pPr>
              <w:widowControl/>
              <w:tabs>
                <w:tab w:val="left" w:pos="1185"/>
              </w:tabs>
              <w:autoSpaceDE/>
              <w:autoSpaceDN/>
              <w:adjustRightInd/>
              <w:rPr>
                <w:rFonts w:ascii="Calibri" w:hAnsi="Calibri" w:cs="Calibri"/>
                <w:sz w:val="22"/>
                <w:szCs w:val="22"/>
              </w:rPr>
            </w:pPr>
            <w:r w:rsidRPr="003C75F6">
              <w:rPr>
                <w:rFonts w:ascii="Calibri" w:hAnsi="Calibri" w:cs="Calibri"/>
                <w:b/>
                <w:sz w:val="22"/>
                <w:szCs w:val="22"/>
              </w:rPr>
              <w:t xml:space="preserve"> 1.992,00</w:t>
            </w:r>
          </w:p>
        </w:tc>
      </w:tr>
    </w:tbl>
    <w:p w14:paraId="1773285D" w14:textId="77777777" w:rsidR="003C75F6" w:rsidRDefault="003C75F6" w:rsidP="003C75F6">
      <w:pPr>
        <w:tabs>
          <w:tab w:val="left" w:pos="1185"/>
        </w:tabs>
        <w:spacing w:line="360" w:lineRule="auto"/>
        <w:jc w:val="both"/>
        <w:rPr>
          <w:rFonts w:ascii="Calibri" w:hAnsi="Calibri" w:cs="Calibri"/>
          <w:bCs/>
          <w:i/>
          <w:sz w:val="22"/>
          <w:szCs w:val="22"/>
        </w:rPr>
      </w:pPr>
    </w:p>
    <w:p w14:paraId="37E024F8" w14:textId="77777777" w:rsidR="003C75F6" w:rsidRPr="004C66DC" w:rsidRDefault="003C75F6" w:rsidP="003C75F6">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Πρόεδρος κάλεσε τα μέλη </w:t>
      </w:r>
      <w:r>
        <w:rPr>
          <w:rFonts w:ascii="Calibri" w:hAnsi="Calibri" w:cs="Calibri"/>
          <w:bCs/>
          <w:sz w:val="22"/>
          <w:szCs w:val="22"/>
        </w:rPr>
        <w:t>της Οικονομικής Επιτροπής να αποφασίσουν σχετικά.</w:t>
      </w:r>
    </w:p>
    <w:p w14:paraId="2CF705E0" w14:textId="77777777" w:rsidR="003C75F6" w:rsidRPr="008D16B2" w:rsidRDefault="003C75F6" w:rsidP="003C75F6">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1BA93CAB" w14:textId="77777777" w:rsidR="003C75F6" w:rsidRPr="008D16B2" w:rsidRDefault="003C75F6" w:rsidP="003C75F6">
      <w:pPr>
        <w:spacing w:line="360" w:lineRule="auto"/>
        <w:jc w:val="both"/>
        <w:rPr>
          <w:rFonts w:ascii="Calibri" w:hAnsi="Calibri" w:cs="Calibri"/>
          <w:sz w:val="22"/>
          <w:szCs w:val="22"/>
        </w:rPr>
      </w:pPr>
      <w:r w:rsidRPr="008D16B2">
        <w:rPr>
          <w:rFonts w:ascii="Calibri" w:hAnsi="Calibri" w:cs="Calibri"/>
          <w:sz w:val="22"/>
          <w:szCs w:val="22"/>
        </w:rPr>
        <w:t>αφού άκουσε την εισήγηση του κου Προέδρου, έλαβε υπόψη:</w:t>
      </w:r>
    </w:p>
    <w:p w14:paraId="46891AE0" w14:textId="77777777" w:rsidR="003C75F6" w:rsidRPr="008D16B2" w:rsidRDefault="003C75F6" w:rsidP="003C75F6">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173 του Ν.3463/2006,</w:t>
      </w:r>
      <w:r>
        <w:rPr>
          <w:rFonts w:ascii="Calibri" w:hAnsi="Calibri" w:cs="Calibri"/>
          <w:iCs/>
          <w:sz w:val="22"/>
          <w:szCs w:val="22"/>
        </w:rPr>
        <w:t xml:space="preserve"> όπως τροποποιήθηκε με το άρθρο 207 του Ν.4555/2018 και ισχύει,</w:t>
      </w:r>
    </w:p>
    <w:p w14:paraId="14D8EA68" w14:textId="77777777" w:rsidR="003C75F6" w:rsidRPr="008D16B2" w:rsidRDefault="003C75F6" w:rsidP="003C75F6">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60A541E4" w14:textId="77777777" w:rsidR="003C75F6" w:rsidRPr="008D16B2" w:rsidRDefault="003C75F6" w:rsidP="003C75F6">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14:paraId="3EDDA4D1" w14:textId="77777777" w:rsidR="003C75F6" w:rsidRPr="006526CD" w:rsidRDefault="003C75F6" w:rsidP="003C75F6">
      <w:pPr>
        <w:pStyle w:val="a8"/>
        <w:numPr>
          <w:ilvl w:val="0"/>
          <w:numId w:val="11"/>
        </w:numPr>
        <w:autoSpaceDE w:val="0"/>
        <w:autoSpaceDN w:val="0"/>
        <w:adjustRightInd w:val="0"/>
        <w:spacing w:line="360" w:lineRule="auto"/>
        <w:ind w:left="0"/>
        <w:jc w:val="both"/>
        <w:rPr>
          <w:rFonts w:ascii="Calibri" w:hAnsi="Calibri" w:cs="Calibri"/>
          <w:iCs/>
          <w:sz w:val="22"/>
          <w:szCs w:val="22"/>
        </w:rPr>
      </w:pPr>
      <w:r w:rsidRPr="006526CD">
        <w:rPr>
          <w:rFonts w:ascii="Calibri" w:hAnsi="Calibri" w:cs="Calibri"/>
          <w:bCs/>
          <w:sz w:val="22"/>
          <w:szCs w:val="22"/>
        </w:rPr>
        <w:t xml:space="preserve">Την </w:t>
      </w:r>
      <w:hyperlink r:id="rId14" w:tgtFrame="_blank" w:history="1">
        <w:r w:rsidRPr="00A93FE8">
          <w:rPr>
            <w:rFonts w:ascii="Calibri" w:hAnsi="Calibri" w:cs="Calibri"/>
            <w:sz w:val="22"/>
            <w:szCs w:val="22"/>
          </w:rPr>
          <w:t>υπ’ αριθ. 62038 (ΦΕΚ 3440/11.09.2019, τεύχος Β') Απόφαση ΥΠ.ΕΣ.Α&amp;Η.Δ</w:t>
        </w:r>
      </w:hyperlink>
      <w:r w:rsidRPr="00A93FE8">
        <w:rPr>
          <w:rFonts w:ascii="Calibri" w:hAnsi="Calibri" w:cs="Calibri"/>
          <w:sz w:val="22"/>
          <w:szCs w:val="22"/>
        </w:rPr>
        <w:t>.</w:t>
      </w:r>
      <w:r w:rsidRPr="006526CD">
        <w:rPr>
          <w:rFonts w:ascii="Calibri" w:hAnsi="Calibri" w:cs="Calibri"/>
          <w:bCs/>
          <w:sz w:val="22"/>
          <w:szCs w:val="22"/>
        </w:rPr>
        <w:t>,</w:t>
      </w:r>
    </w:p>
    <w:p w14:paraId="5808A95C" w14:textId="77777777" w:rsidR="003C75F6" w:rsidRPr="008D16B2" w:rsidRDefault="003C75F6" w:rsidP="003C75F6">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lastRenderedPageBreak/>
        <w:t>Την υπ’ αριθμ.</w:t>
      </w:r>
      <w:r>
        <w:rPr>
          <w:rFonts w:ascii="Calibri" w:hAnsi="Calibri" w:cs="Calibri"/>
          <w:iCs/>
          <w:sz w:val="22"/>
          <w:szCs w:val="22"/>
        </w:rPr>
        <w:t>59/2021</w:t>
      </w:r>
      <w:r w:rsidRPr="008D16B2">
        <w:rPr>
          <w:rFonts w:ascii="Calibri" w:hAnsi="Calibri" w:cs="Calibri"/>
          <w:iCs/>
          <w:sz w:val="22"/>
          <w:szCs w:val="22"/>
        </w:rPr>
        <w:t xml:space="preserve"> απόφαση Οικονομικής Επιτροπής περί σύστασης πάγιας προκαταβολής,</w:t>
      </w:r>
    </w:p>
    <w:p w14:paraId="5F561A8B" w14:textId="77777777" w:rsidR="003C75F6" w:rsidRPr="008D16B2" w:rsidRDefault="003C75F6" w:rsidP="003C75F6">
      <w:pPr>
        <w:pStyle w:val="a6"/>
        <w:widowControl/>
        <w:numPr>
          <w:ilvl w:val="0"/>
          <w:numId w:val="11"/>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αριθμ. πρωτ:</w:t>
      </w:r>
      <w:r w:rsidRPr="008D16B2">
        <w:rPr>
          <w:rFonts w:ascii="Calibri" w:hAnsi="Calibri" w:cs="Calibri"/>
          <w:sz w:val="22"/>
          <w:szCs w:val="22"/>
        </w:rPr>
        <w:t xml:space="preserve"> </w:t>
      </w:r>
      <w:r>
        <w:rPr>
          <w:rFonts w:ascii="Calibri" w:hAnsi="Calibri" w:cs="Calibri"/>
          <w:sz w:val="22"/>
          <w:szCs w:val="22"/>
        </w:rPr>
        <w:t>7629/12.05.2021</w:t>
      </w:r>
      <w:r w:rsidRPr="008D16B2">
        <w:rPr>
          <w:rFonts w:ascii="Calibri" w:hAnsi="Calibri" w:cs="Calibri"/>
          <w:sz w:val="22"/>
          <w:szCs w:val="22"/>
        </w:rPr>
        <w:t xml:space="preserve"> </w:t>
      </w:r>
      <w:r w:rsidRPr="008D16B2">
        <w:rPr>
          <w:rFonts w:ascii="Calibri" w:hAnsi="Calibri" w:cs="Calibri"/>
          <w:iCs/>
          <w:sz w:val="22"/>
          <w:szCs w:val="22"/>
        </w:rPr>
        <w:t xml:space="preserve">εισήγηση του Προέδρου </w:t>
      </w:r>
      <w:r>
        <w:rPr>
          <w:rFonts w:ascii="Calibri" w:hAnsi="Calibri" w:cs="Calibri"/>
          <w:iCs/>
          <w:sz w:val="22"/>
          <w:szCs w:val="22"/>
        </w:rPr>
        <w:t xml:space="preserve">του Συμβουλίου </w:t>
      </w:r>
      <w:r w:rsidRPr="008D16B2">
        <w:rPr>
          <w:rFonts w:ascii="Calibri" w:hAnsi="Calibri" w:cs="Calibri"/>
          <w:iCs/>
          <w:sz w:val="22"/>
          <w:szCs w:val="22"/>
        </w:rPr>
        <w:t xml:space="preserve">της Κοινότητας </w:t>
      </w:r>
      <w:r>
        <w:rPr>
          <w:rFonts w:ascii="Calibri" w:hAnsi="Calibri" w:cs="Calibri"/>
          <w:iCs/>
          <w:sz w:val="22"/>
          <w:szCs w:val="22"/>
        </w:rPr>
        <w:t>Αγίου Κωνσταντίνου</w:t>
      </w:r>
      <w:r w:rsidRPr="008D16B2">
        <w:rPr>
          <w:rFonts w:ascii="Calibri" w:hAnsi="Calibri" w:cs="Calibri"/>
          <w:iCs/>
          <w:sz w:val="22"/>
          <w:szCs w:val="22"/>
        </w:rPr>
        <w:t xml:space="preserve"> και τη συνημμένη κατάσταση των παραστατικών</w:t>
      </w:r>
    </w:p>
    <w:p w14:paraId="05452476" w14:textId="77777777" w:rsidR="003C75F6" w:rsidRPr="008D16B2" w:rsidRDefault="003C75F6" w:rsidP="003C75F6">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48946DCD" w14:textId="77777777" w:rsidR="003C75F6" w:rsidRPr="008D16B2" w:rsidRDefault="003C75F6" w:rsidP="003C75F6">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01452E63" w14:textId="77777777" w:rsidR="003C75F6" w:rsidRPr="004C66DC" w:rsidRDefault="003C75F6" w:rsidP="003C75F6">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της </w:t>
      </w:r>
      <w:r>
        <w:rPr>
          <w:rFonts w:ascii="Calibri" w:hAnsi="Calibri" w:cs="Calibri"/>
          <w:sz w:val="22"/>
          <w:szCs w:val="22"/>
        </w:rPr>
        <w:t xml:space="preserve">Τοπικής </w:t>
      </w:r>
      <w:r w:rsidRPr="004C66DC">
        <w:rPr>
          <w:rFonts w:ascii="Calibri" w:hAnsi="Calibri" w:cs="Calibri"/>
          <w:sz w:val="22"/>
          <w:szCs w:val="22"/>
        </w:rPr>
        <w:t xml:space="preserve">Κοινότητας </w:t>
      </w:r>
      <w:r>
        <w:rPr>
          <w:rFonts w:ascii="Calibri" w:hAnsi="Calibri" w:cs="Calibri"/>
          <w:sz w:val="22"/>
          <w:szCs w:val="22"/>
        </w:rPr>
        <w:t>Αγίου Κωνσταντίνου</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τον Πρόεδρο, Νικήτα Κάϊλα, </w:t>
      </w:r>
      <w:r w:rsidRPr="004C66DC">
        <w:rPr>
          <w:rFonts w:ascii="Calibri" w:hAnsi="Calibri" w:cs="Calibri"/>
          <w:sz w:val="22"/>
          <w:szCs w:val="22"/>
        </w:rPr>
        <w:t xml:space="preserve">συνολικού ποσού </w:t>
      </w:r>
      <w:r>
        <w:rPr>
          <w:rFonts w:ascii="Calibri" w:hAnsi="Calibri" w:cs="Calibri"/>
          <w:sz w:val="22"/>
          <w:szCs w:val="22"/>
        </w:rPr>
        <w:t>1.992,00</w:t>
      </w:r>
      <w:r>
        <w:rPr>
          <w:rFonts w:ascii="Calibri" w:hAnsi="Calibri" w:cs="Arial"/>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2021.</w:t>
      </w:r>
    </w:p>
    <w:p w14:paraId="5611486E" w14:textId="77777777" w:rsidR="003C75F6" w:rsidRPr="00A93FE8" w:rsidRDefault="003C75F6" w:rsidP="003C75F6">
      <w:pPr>
        <w:spacing w:line="360" w:lineRule="auto"/>
        <w:jc w:val="both"/>
        <w:rPr>
          <w:rFonts w:ascii="Calibri" w:hAnsi="Calibri" w:cs="Calibri"/>
          <w:sz w:val="22"/>
          <w:szCs w:val="22"/>
        </w:rPr>
      </w:pPr>
    </w:p>
    <w:p w14:paraId="70149434" w14:textId="77777777" w:rsidR="003C75F6" w:rsidRPr="0049797B" w:rsidRDefault="003C75F6" w:rsidP="003C75F6">
      <w:pPr>
        <w:widowControl/>
        <w:autoSpaceDE/>
        <w:autoSpaceDN/>
        <w:adjustRightInd/>
        <w:spacing w:line="360" w:lineRule="auto"/>
        <w:jc w:val="both"/>
        <w:rPr>
          <w:rFonts w:ascii="Calibri" w:hAnsi="Calibri" w:cs="Calibri"/>
          <w:b/>
          <w:bCs/>
          <w:sz w:val="22"/>
          <w:szCs w:val="22"/>
          <w:lang w:eastAsia="zh-CN"/>
        </w:rPr>
      </w:pPr>
      <w:r w:rsidRPr="00AA39D6">
        <w:rPr>
          <w:rFonts w:ascii="Calibri" w:hAnsi="Calibri" w:cs="Calibri"/>
          <w:b/>
          <w:bCs/>
          <w:sz w:val="22"/>
          <w:szCs w:val="22"/>
        </w:rPr>
        <w:t xml:space="preserve">ΘΕΜΑ: </w:t>
      </w:r>
      <w:r w:rsidRPr="0049797B">
        <w:rPr>
          <w:rFonts w:ascii="Calibri" w:hAnsi="Calibri" w:cs="Calibri"/>
          <w:b/>
          <w:bCs/>
          <w:sz w:val="22"/>
          <w:szCs w:val="22"/>
          <w:lang w:eastAsia="zh-CN"/>
        </w:rPr>
        <w:t>Λήψη απόφασης περί ορισμού πληρεξούσιου δικηγόρου για την εκπροσώπηση του Δήμου Λαυρεωτικής ενώπιον του Μονομελούς Διοικητικού Πρωτοδικείου Αθ</w:t>
      </w:r>
      <w:r>
        <w:rPr>
          <w:rFonts w:ascii="Calibri" w:hAnsi="Calibri" w:cs="Calibri"/>
          <w:b/>
          <w:bCs/>
          <w:sz w:val="22"/>
          <w:szCs w:val="22"/>
          <w:lang w:eastAsia="zh-CN"/>
        </w:rPr>
        <w:t>ηνών (υπόθεση Β. Μαλτεζόπουλου)</w:t>
      </w:r>
    </w:p>
    <w:p w14:paraId="608677F0" w14:textId="77777777" w:rsidR="003C75F6" w:rsidRDefault="003C75F6" w:rsidP="003C75F6">
      <w:pPr>
        <w:keepNext/>
        <w:keepLines/>
        <w:spacing w:line="360" w:lineRule="auto"/>
        <w:jc w:val="both"/>
        <w:outlineLvl w:val="0"/>
        <w:rPr>
          <w:rFonts w:ascii="Calibri" w:hAnsi="Calibri" w:cs="Calibri"/>
          <w:b/>
          <w:sz w:val="22"/>
          <w:szCs w:val="22"/>
        </w:rPr>
      </w:pPr>
      <w:r w:rsidRPr="00590411">
        <w:rPr>
          <w:rFonts w:ascii="Calibri" w:hAnsi="Calibri" w:cs="Calibri"/>
          <w:b/>
          <w:sz w:val="22"/>
          <w:szCs w:val="22"/>
        </w:rPr>
        <w:t xml:space="preserve">Αρ. Απόφ.: </w:t>
      </w:r>
      <w:r>
        <w:rPr>
          <w:rFonts w:ascii="Calibri" w:hAnsi="Calibri" w:cs="Calibri"/>
          <w:b/>
          <w:sz w:val="22"/>
          <w:szCs w:val="22"/>
        </w:rPr>
        <w:t>146/2021</w:t>
      </w:r>
    </w:p>
    <w:p w14:paraId="21B42581" w14:textId="77777777" w:rsidR="003C75F6" w:rsidRPr="00382171" w:rsidRDefault="003C75F6" w:rsidP="003C75F6">
      <w:pPr>
        <w:widowControl/>
        <w:autoSpaceDE/>
        <w:autoSpaceDN/>
        <w:adjustRightInd/>
        <w:spacing w:line="360" w:lineRule="auto"/>
        <w:jc w:val="both"/>
        <w:rPr>
          <w:rFonts w:ascii="Calibri" w:hAnsi="Calibri" w:cs="Calibri"/>
          <w:sz w:val="22"/>
          <w:szCs w:val="22"/>
        </w:rPr>
      </w:pPr>
      <w:r>
        <w:rPr>
          <w:rFonts w:ascii="Calibri" w:hAnsi="Calibri" w:cs="Calibri"/>
          <w:sz w:val="22"/>
          <w:szCs w:val="22"/>
        </w:rPr>
        <w:tab/>
      </w:r>
      <w:r w:rsidRPr="00590411">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501B1">
        <w:rPr>
          <w:rFonts w:ascii="Calibri" w:hAnsi="Calibri" w:cs="Calibri"/>
          <w:i/>
          <w:sz w:val="22"/>
          <w:szCs w:val="22"/>
        </w:rPr>
        <w:t>«</w:t>
      </w:r>
      <w:r w:rsidRPr="00E501B1">
        <w:rPr>
          <w:rFonts w:ascii="Calibri" w:hAnsi="Calibri" w:cs="Calibri"/>
          <w:bCs/>
          <w:i/>
          <w:kern w:val="32"/>
          <w:sz w:val="22"/>
          <w:szCs w:val="22"/>
        </w:rPr>
        <w:t xml:space="preserve">ορισμού </w:t>
      </w:r>
      <w:r w:rsidRPr="0049797B">
        <w:rPr>
          <w:rFonts w:ascii="Calibri" w:hAnsi="Calibri" w:cs="Calibri"/>
          <w:bCs/>
          <w:i/>
          <w:sz w:val="22"/>
          <w:szCs w:val="22"/>
          <w:lang w:eastAsia="zh-CN"/>
        </w:rPr>
        <w:t>πληρεξούσιου δικηγόρου για την εκπροσώπηση του Δήμου Λαυρεωτικής ενώπιον του Μονομελούς Διοικητικού Πρωτοδικείου Αθηνών (υπόθεση Β. Μαλτεζόπουλου)</w:t>
      </w:r>
      <w:r w:rsidRPr="0049797B">
        <w:rPr>
          <w:rFonts w:ascii="Calibri" w:hAnsi="Calibri" w:cs="Calibri"/>
          <w:bCs/>
          <w:i/>
          <w:sz w:val="22"/>
          <w:szCs w:val="22"/>
        </w:rPr>
        <w:t>»,</w:t>
      </w:r>
      <w:r w:rsidRPr="00382171">
        <w:rPr>
          <w:rFonts w:ascii="Calibri" w:hAnsi="Calibri" w:cs="Calibri"/>
          <w:bCs/>
          <w:i/>
          <w:sz w:val="22"/>
          <w:szCs w:val="22"/>
        </w:rPr>
        <w:t xml:space="preserve"> </w:t>
      </w:r>
      <w:r w:rsidRPr="00382171">
        <w:rPr>
          <w:rFonts w:ascii="Calibri" w:hAnsi="Calibri" w:cs="Calibri"/>
          <w:sz w:val="22"/>
          <w:szCs w:val="22"/>
        </w:rPr>
        <w:t>έθεσε υπόψη των μελών της Οικονομικής Επιτροπής τα ακόλουθα:</w:t>
      </w:r>
    </w:p>
    <w:p w14:paraId="170F8E3F" w14:textId="77777777" w:rsidR="003C75F6" w:rsidRDefault="003C75F6" w:rsidP="003C75F6">
      <w:pPr>
        <w:spacing w:line="360" w:lineRule="auto"/>
        <w:jc w:val="both"/>
        <w:rPr>
          <w:rFonts w:ascii="Calibri" w:hAnsi="Calibri" w:cs="Calibri"/>
          <w:sz w:val="22"/>
          <w:szCs w:val="22"/>
        </w:rPr>
      </w:pPr>
      <w:r w:rsidRPr="00382171">
        <w:rPr>
          <w:rFonts w:ascii="Calibri" w:hAnsi="Calibri" w:cs="Calibri"/>
          <w:sz w:val="22"/>
          <w:szCs w:val="22"/>
        </w:rPr>
        <w:tab/>
      </w:r>
      <w:r>
        <w:rPr>
          <w:rFonts w:ascii="Calibri" w:hAnsi="Calibri" w:cs="Calibri"/>
          <w:sz w:val="22"/>
          <w:szCs w:val="22"/>
        </w:rPr>
        <w:t>Στις 9 Δεκεμβρίου 2020 και με αριθμ. πρωτ: 21798/09.12.2020 κοινοποιήθηκε στο Δήμο μας η αγωγή αποζημιώσεως του κου Β. Μαλτεζόπουλου ενώπιον του Μονομελούς Διοικητικού Πρωτοδικείου Αθηνών, κατά του Δήμου Λαυρεωτικής και του Ελληνικού Δημοσίου (Υπουργείου Οικονομικών και Υπουργείου Δημόσιας Τάξης) με την οποία ζητά να υποχρεωθούν οι αντίδικοι σε ολόκληρο ο καθένας, να του καταβάλλουν το ποσό των εκατόν χιλιάδων ευρώ για την επέλθουσα ηθική βλάβη του και ως χρηματική ικανοποίηση αυτής, με το νόμιμο τόκο υπερημερίας από την επίδοση της αγωγής ως την εξόφληση. Να κηρυχθεί η εκδιδόμενη απόφαση προσωρινά εκτελεστή. Να καταδικαστούν οι αντίδικοί του στη δικαστική του δαπάνη και στην αμοιβή του πληρεξούσιου δικηγόρου.</w:t>
      </w:r>
    </w:p>
    <w:p w14:paraId="4AD0CC32" w14:textId="77777777" w:rsidR="003C75F6" w:rsidRDefault="003C75F6" w:rsidP="003C75F6">
      <w:pPr>
        <w:spacing w:line="360" w:lineRule="auto"/>
        <w:jc w:val="both"/>
        <w:rPr>
          <w:rFonts w:ascii="Calibri" w:hAnsi="Calibri" w:cs="Calibri"/>
          <w:sz w:val="22"/>
          <w:szCs w:val="22"/>
        </w:rPr>
      </w:pPr>
      <w:r>
        <w:rPr>
          <w:rFonts w:ascii="Calibri" w:hAnsi="Calibri" w:cs="Calibri"/>
          <w:sz w:val="22"/>
          <w:szCs w:val="22"/>
        </w:rPr>
        <w:tab/>
        <w:t>Σύμφωνα με το ιστορικό της αγωγής ο κος Β. Μαλτεζόπουλος ζητά να αποζημιωθεί για βλάβες που επήλθαν σε βάρος του από τη συμπεριφορά των αρμοδίων οργάνων, καθώς και για την έκθεση της υγείας του σε υψηλό κίνδυνο, για ψυχική – σωματική ταλαιπωρία, την υποβολή του σε κατάσταση τρόμου και φόβου μην καεί ζωντανός και προσβολή της αξιοπρέπειάς του από την παράνομη ρίψη βεγγαλικών τις ημέρες του Πάσχα.</w:t>
      </w:r>
    </w:p>
    <w:p w14:paraId="473674AD" w14:textId="77777777" w:rsidR="003C75F6" w:rsidRDefault="003C75F6" w:rsidP="003C75F6">
      <w:pPr>
        <w:spacing w:line="360" w:lineRule="auto"/>
        <w:jc w:val="both"/>
        <w:rPr>
          <w:rFonts w:ascii="Calibri" w:hAnsi="Calibri" w:cs="Calibri"/>
          <w:sz w:val="22"/>
          <w:szCs w:val="22"/>
        </w:rPr>
      </w:pPr>
      <w:r>
        <w:rPr>
          <w:rFonts w:ascii="Calibri" w:hAnsi="Calibri" w:cs="Calibri"/>
          <w:sz w:val="22"/>
          <w:szCs w:val="22"/>
        </w:rPr>
        <w:tab/>
        <w:t xml:space="preserve">Δικάσιμος της αγωγής, έπειτα από αναβολές ορίστηκε η 24 Σεπτεμβρίου 2021. </w:t>
      </w:r>
    </w:p>
    <w:p w14:paraId="0F26FAE0" w14:textId="77777777" w:rsidR="003C75F6" w:rsidRPr="009542AF" w:rsidRDefault="003C75F6" w:rsidP="003C75F6">
      <w:pPr>
        <w:spacing w:line="360" w:lineRule="auto"/>
        <w:ind w:firstLine="227"/>
        <w:jc w:val="both"/>
        <w:rPr>
          <w:rFonts w:ascii="Calibri" w:hAnsi="Calibri" w:cs="Calibri"/>
          <w:i/>
          <w:sz w:val="22"/>
          <w:szCs w:val="22"/>
        </w:rPr>
      </w:pPr>
      <w:r>
        <w:rPr>
          <w:rFonts w:ascii="Calibri" w:hAnsi="Calibri" w:cs="Calibri"/>
          <w:sz w:val="22"/>
          <w:szCs w:val="22"/>
        </w:rPr>
        <w:lastRenderedPageBreak/>
        <w:tab/>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7306CA">
        <w:rPr>
          <w:rFonts w:ascii="Calibri" w:hAnsi="Calibri" w:cs="Calibri"/>
          <w:b/>
          <w:i/>
          <w:sz w:val="22"/>
          <w:szCs w:val="22"/>
        </w:rPr>
        <w:t>ι)</w:t>
      </w:r>
      <w:r w:rsidRPr="0058055A">
        <w:rPr>
          <w:rFonts w:ascii="Calibri" w:hAnsi="Calibri" w:cs="Calibri"/>
          <w:i/>
          <w:sz w:val="22"/>
          <w:szCs w:val="22"/>
        </w:rPr>
        <w:t xml:space="preserve">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657317AC" w14:textId="77777777" w:rsidR="003C75F6" w:rsidRPr="00382171" w:rsidRDefault="003C75F6" w:rsidP="003C75F6">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58055A">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58055A">
        <w:rPr>
          <w:rFonts w:ascii="Calibri" w:hAnsi="Calibri" w:cs="Calibri"/>
          <w:sz w:val="22"/>
          <w:szCs w:val="22"/>
        </w:rPr>
        <w:t>κος Πρόεδρος πρότεινε να ανατεθεί ο χειρισμός της υπόθεσης στο Δικηγόρο Αθηνών</w:t>
      </w:r>
      <w:r w:rsidRPr="00382171">
        <w:rPr>
          <w:rFonts w:ascii="Calibri" w:hAnsi="Calibri" w:cs="Calibri"/>
          <w:sz w:val="22"/>
          <w:szCs w:val="22"/>
        </w:rPr>
        <w:t>, Γεώργιο</w:t>
      </w:r>
      <w:r>
        <w:rPr>
          <w:rFonts w:ascii="Calibri" w:hAnsi="Calibri" w:cs="Calibri"/>
          <w:sz w:val="22"/>
          <w:szCs w:val="22"/>
        </w:rPr>
        <w:t xml:space="preserve"> Ν. Κατσαμπέρη,</w:t>
      </w:r>
      <w:r w:rsidRPr="00382171">
        <w:rPr>
          <w:rFonts w:ascii="Calibri" w:hAnsi="Calibri" w:cs="Calibri"/>
          <w:sz w:val="22"/>
          <w:szCs w:val="22"/>
        </w:rPr>
        <w:t xml:space="preserve"> έναντι του ποσού των </w:t>
      </w:r>
      <w:r>
        <w:rPr>
          <w:rFonts w:ascii="Calibri" w:hAnsi="Calibri" w:cs="Calibri"/>
          <w:sz w:val="22"/>
          <w:szCs w:val="22"/>
        </w:rPr>
        <w:t>378,20</w:t>
      </w:r>
      <w:r w:rsidRPr="00382171">
        <w:rPr>
          <w:rFonts w:ascii="Calibri" w:hAnsi="Calibri" w:cs="Calibri"/>
          <w:sz w:val="22"/>
          <w:szCs w:val="22"/>
        </w:rPr>
        <w:t xml:space="preserve"> ευρώ, σύμφωνα με την κατατεθείσα προσφορά του και κάλεσε τα μέλη της Οικονομικής Επιτροπής να αποφασίσουν σχετικά.</w:t>
      </w:r>
    </w:p>
    <w:p w14:paraId="0B601973" w14:textId="77777777" w:rsidR="003C75F6" w:rsidRPr="00382171" w:rsidRDefault="003C75F6" w:rsidP="003C75F6">
      <w:pPr>
        <w:spacing w:line="360" w:lineRule="auto"/>
        <w:jc w:val="center"/>
        <w:rPr>
          <w:rFonts w:ascii="Calibri" w:hAnsi="Calibri" w:cs="Calibri"/>
          <w:b/>
          <w:sz w:val="22"/>
          <w:szCs w:val="22"/>
        </w:rPr>
      </w:pPr>
      <w:r w:rsidRPr="00382171">
        <w:rPr>
          <w:rFonts w:ascii="Calibri" w:hAnsi="Calibri" w:cs="Calibri"/>
          <w:b/>
          <w:sz w:val="22"/>
          <w:szCs w:val="22"/>
        </w:rPr>
        <w:t>Η Οικονομική Επιτροπή</w:t>
      </w:r>
    </w:p>
    <w:p w14:paraId="00BCFCD7" w14:textId="77777777" w:rsidR="003C75F6" w:rsidRPr="00382171" w:rsidRDefault="003C75F6" w:rsidP="003C75F6">
      <w:pPr>
        <w:spacing w:line="360" w:lineRule="auto"/>
        <w:ind w:left="3"/>
        <w:jc w:val="both"/>
        <w:rPr>
          <w:rFonts w:ascii="Calibri" w:hAnsi="Calibri" w:cs="Calibri"/>
          <w:sz w:val="22"/>
          <w:szCs w:val="22"/>
        </w:rPr>
      </w:pPr>
      <w:r w:rsidRPr="00382171">
        <w:rPr>
          <w:rFonts w:ascii="Calibri" w:hAnsi="Calibri" w:cs="Calibri"/>
          <w:sz w:val="22"/>
          <w:szCs w:val="22"/>
        </w:rPr>
        <w:t>αφού άκουσε την εισήγηση του κου Προέδρου, έλαβε υπόψη:</w:t>
      </w:r>
    </w:p>
    <w:p w14:paraId="6D3C7016" w14:textId="77777777" w:rsidR="003C75F6" w:rsidRPr="00382171" w:rsidRDefault="003C75F6" w:rsidP="003C75F6">
      <w:pPr>
        <w:widowControl/>
        <w:numPr>
          <w:ilvl w:val="0"/>
          <w:numId w:val="7"/>
        </w:numPr>
        <w:autoSpaceDE/>
        <w:autoSpaceDN/>
        <w:adjustRightInd/>
        <w:spacing w:line="360" w:lineRule="auto"/>
        <w:jc w:val="both"/>
        <w:rPr>
          <w:rFonts w:ascii="Calibri" w:hAnsi="Calibri" w:cs="Calibri"/>
          <w:sz w:val="22"/>
          <w:szCs w:val="22"/>
        </w:rPr>
      </w:pPr>
      <w:r w:rsidRPr="00382171">
        <w:rPr>
          <w:rFonts w:ascii="Calibri" w:hAnsi="Calibri" w:cs="Calibri"/>
          <w:sz w:val="22"/>
          <w:szCs w:val="22"/>
        </w:rPr>
        <w:t>τις διατάξεις της παρ.1 του άρθρου 72 του Ν.3852/2010, όπως αντικαταστάθηκε με την παρ.1 του άρθρου 40 του Ν.4735/2020</w:t>
      </w:r>
      <w:r w:rsidRPr="009963AA">
        <w:rPr>
          <w:rFonts w:ascii="Calibri" w:hAnsi="Calibri" w:cs="Calibri"/>
          <w:sz w:val="22"/>
          <w:szCs w:val="22"/>
        </w:rPr>
        <w:t xml:space="preserve"> </w:t>
      </w:r>
      <w:r>
        <w:rPr>
          <w:rFonts w:ascii="Calibri" w:hAnsi="Calibri" w:cs="Calibri"/>
          <w:sz w:val="22"/>
          <w:szCs w:val="22"/>
        </w:rPr>
        <w:t>και συμπληρώθηκε με το άρθρο 38 του Ν.4795/2021</w:t>
      </w:r>
      <w:r w:rsidRPr="00382171">
        <w:rPr>
          <w:rFonts w:ascii="Calibri" w:hAnsi="Calibri" w:cs="Calibri"/>
          <w:sz w:val="22"/>
          <w:szCs w:val="22"/>
        </w:rPr>
        <w:t>,</w:t>
      </w:r>
    </w:p>
    <w:p w14:paraId="42A4EDBC" w14:textId="77777777" w:rsidR="003C75F6" w:rsidRPr="00382171" w:rsidRDefault="003C75F6" w:rsidP="003C75F6">
      <w:pPr>
        <w:widowControl/>
        <w:numPr>
          <w:ilvl w:val="0"/>
          <w:numId w:val="7"/>
        </w:numPr>
        <w:autoSpaceDE/>
        <w:autoSpaceDN/>
        <w:adjustRightInd/>
        <w:spacing w:line="360" w:lineRule="auto"/>
        <w:jc w:val="both"/>
        <w:rPr>
          <w:rFonts w:ascii="Calibri" w:hAnsi="Calibri" w:cs="Calibri"/>
          <w:sz w:val="22"/>
          <w:szCs w:val="22"/>
        </w:rPr>
      </w:pPr>
      <w:r w:rsidRPr="0036649E">
        <w:rPr>
          <w:rFonts w:ascii="Calibri" w:hAnsi="Calibri" w:cs="Calibri"/>
          <w:sz w:val="22"/>
          <w:szCs w:val="22"/>
        </w:rPr>
        <w:t xml:space="preserve">την </w:t>
      </w:r>
      <w:r>
        <w:rPr>
          <w:rFonts w:ascii="Calibri" w:hAnsi="Calibri" w:cs="Calibri"/>
          <w:sz w:val="22"/>
          <w:szCs w:val="22"/>
        </w:rPr>
        <w:t>από 06.06.2017 (ΑΓ6522/05.07.2018) αγωγή του κου Β. Μαλτεζόπουλου</w:t>
      </w:r>
    </w:p>
    <w:p w14:paraId="4C412056" w14:textId="77777777" w:rsidR="003C75F6" w:rsidRPr="00382171" w:rsidRDefault="003C75F6" w:rsidP="003C75F6">
      <w:pPr>
        <w:widowControl/>
        <w:numPr>
          <w:ilvl w:val="0"/>
          <w:numId w:val="7"/>
        </w:numPr>
        <w:autoSpaceDE/>
        <w:autoSpaceDN/>
        <w:adjustRightInd/>
        <w:spacing w:line="360" w:lineRule="auto"/>
        <w:jc w:val="both"/>
        <w:rPr>
          <w:rFonts w:ascii="Calibri" w:hAnsi="Calibri" w:cs="Calibri"/>
          <w:sz w:val="22"/>
          <w:szCs w:val="22"/>
        </w:rPr>
      </w:pPr>
      <w:r w:rsidRPr="00382171">
        <w:rPr>
          <w:rFonts w:ascii="Calibri" w:hAnsi="Calibri" w:cs="Calibri"/>
          <w:sz w:val="22"/>
          <w:szCs w:val="22"/>
        </w:rPr>
        <w:t xml:space="preserve">την οικονομική προσφορά του κου Γ. Ν. Κατσαμπέρη </w:t>
      </w:r>
    </w:p>
    <w:p w14:paraId="79825150" w14:textId="77777777" w:rsidR="003C75F6" w:rsidRPr="00382171" w:rsidRDefault="003C75F6" w:rsidP="003C75F6">
      <w:pPr>
        <w:spacing w:line="360" w:lineRule="auto"/>
        <w:ind w:left="3"/>
        <w:jc w:val="both"/>
        <w:rPr>
          <w:rFonts w:ascii="Calibri" w:hAnsi="Calibri" w:cs="Calibri"/>
          <w:sz w:val="22"/>
          <w:szCs w:val="22"/>
        </w:rPr>
      </w:pPr>
      <w:r w:rsidRPr="00382171">
        <w:rPr>
          <w:rFonts w:ascii="Calibri" w:hAnsi="Calibri" w:cs="Calibri"/>
          <w:sz w:val="22"/>
          <w:szCs w:val="22"/>
        </w:rPr>
        <w:t>και έπειτα από διαλογική συζήτηση</w:t>
      </w:r>
    </w:p>
    <w:p w14:paraId="1776749C" w14:textId="77777777" w:rsidR="003C75F6" w:rsidRPr="00382171" w:rsidRDefault="003C75F6" w:rsidP="003C75F6">
      <w:pPr>
        <w:spacing w:line="360" w:lineRule="auto"/>
        <w:jc w:val="center"/>
        <w:rPr>
          <w:rFonts w:ascii="Calibri" w:hAnsi="Calibri" w:cs="Calibri"/>
          <w:b/>
          <w:spacing w:val="40"/>
          <w:sz w:val="22"/>
          <w:szCs w:val="22"/>
        </w:rPr>
      </w:pPr>
      <w:r w:rsidRPr="00382171">
        <w:rPr>
          <w:rFonts w:ascii="Calibri" w:hAnsi="Calibri" w:cs="Calibri"/>
          <w:b/>
          <w:spacing w:val="40"/>
          <w:sz w:val="22"/>
          <w:szCs w:val="22"/>
        </w:rPr>
        <w:t>αποφασίζει ομόφωνα</w:t>
      </w:r>
    </w:p>
    <w:p w14:paraId="3664329B" w14:textId="77777777" w:rsidR="003C75F6" w:rsidRDefault="003C75F6" w:rsidP="003C75F6">
      <w:pPr>
        <w:spacing w:line="360" w:lineRule="auto"/>
        <w:jc w:val="both"/>
        <w:rPr>
          <w:rFonts w:ascii="Calibri" w:hAnsi="Calibri" w:cs="Calibri"/>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Γεώργιο Ν. Κατσαμπέρη, </w:t>
      </w:r>
      <w:r w:rsidRPr="00382171">
        <w:rPr>
          <w:rFonts w:ascii="Calibri" w:hAnsi="Calibri" w:cs="Calibri"/>
          <w:sz w:val="22"/>
          <w:szCs w:val="22"/>
        </w:rPr>
        <w:t>με έδρα στην Αθήνα, Λεωφ. Αλεξάνδρας 100, με ΑΦΜ 047705341, Δ.Ο.Υ. Δ’ Αθηνών, να εκ</w:t>
      </w:r>
      <w:r>
        <w:rPr>
          <w:rFonts w:ascii="Calibri" w:hAnsi="Calibri" w:cs="Calibri"/>
          <w:sz w:val="22"/>
          <w:szCs w:val="22"/>
        </w:rPr>
        <w:t xml:space="preserve">προσωπήσει το Δήμο Λαυρεωτικής (παράσταση και προτάσεις) ενώπιον του Μονομελούς Διοικητικού </w:t>
      </w:r>
      <w:r w:rsidRPr="00382171">
        <w:rPr>
          <w:rFonts w:ascii="Calibri" w:hAnsi="Calibri" w:cs="Calibri"/>
          <w:sz w:val="22"/>
          <w:szCs w:val="22"/>
        </w:rPr>
        <w:t xml:space="preserve">Πρωτοδικείου Αθηνών, κατά </w:t>
      </w:r>
      <w:r>
        <w:rPr>
          <w:rFonts w:ascii="Calibri" w:hAnsi="Calibri" w:cs="Calibri"/>
          <w:sz w:val="22"/>
          <w:szCs w:val="22"/>
        </w:rPr>
        <w:t>την εκδίκαση της αγωγής του κου Β. Μαλτεζόπουλου στη</w:t>
      </w:r>
      <w:r w:rsidRPr="00382171">
        <w:rPr>
          <w:rFonts w:ascii="Calibri" w:hAnsi="Calibri" w:cs="Calibri"/>
          <w:sz w:val="22"/>
          <w:szCs w:val="22"/>
        </w:rPr>
        <w:t xml:space="preserve"> δικάσιμο της 2</w:t>
      </w:r>
      <w:r>
        <w:rPr>
          <w:rFonts w:ascii="Calibri" w:hAnsi="Calibri" w:cs="Calibri"/>
          <w:sz w:val="22"/>
          <w:szCs w:val="22"/>
        </w:rPr>
        <w:t>4.09</w:t>
      </w:r>
      <w:r w:rsidRPr="00382171">
        <w:rPr>
          <w:rFonts w:ascii="Calibri" w:hAnsi="Calibri" w:cs="Calibri"/>
          <w:sz w:val="22"/>
          <w:szCs w:val="22"/>
        </w:rPr>
        <w:t>.2021, καθώς και σε κάθε μετ’ αναβολή ή ματαίωση δικάσιμο.</w:t>
      </w:r>
    </w:p>
    <w:p w14:paraId="3CF6250C" w14:textId="77777777" w:rsidR="003C75F6" w:rsidRDefault="003C75F6" w:rsidP="003C75F6">
      <w:pPr>
        <w:spacing w:line="360" w:lineRule="auto"/>
        <w:jc w:val="both"/>
        <w:rPr>
          <w:rFonts w:ascii="Calibri" w:hAnsi="Calibri" w:cs="Calibri"/>
          <w:sz w:val="22"/>
          <w:szCs w:val="22"/>
        </w:rPr>
      </w:pPr>
      <w:r w:rsidRPr="008F3F8F">
        <w:rPr>
          <w:rFonts w:ascii="Calibri" w:hAnsi="Calibri" w:cs="Calibri"/>
          <w:b/>
          <w:sz w:val="22"/>
          <w:szCs w:val="22"/>
        </w:rPr>
        <w:t>Β.</w:t>
      </w:r>
      <w:r w:rsidRPr="007E50C0">
        <w:rPr>
          <w:rFonts w:ascii="Calibri" w:hAnsi="Calibri" w:cs="Calibri"/>
          <w:sz w:val="22"/>
          <w:szCs w:val="22"/>
        </w:rPr>
        <w:t xml:space="preserve"> Η αμοιβή του </w:t>
      </w:r>
      <w:r>
        <w:rPr>
          <w:rFonts w:ascii="Calibri" w:hAnsi="Calibri" w:cs="Calibri"/>
          <w:sz w:val="22"/>
          <w:szCs w:val="22"/>
        </w:rPr>
        <w:t>ως άνω</w:t>
      </w:r>
      <w:r w:rsidRPr="007E50C0">
        <w:rPr>
          <w:rFonts w:ascii="Calibri" w:hAnsi="Calibri" w:cs="Calibri"/>
          <w:sz w:val="22"/>
          <w:szCs w:val="22"/>
        </w:rPr>
        <w:t xml:space="preserve"> δικηγόρου </w:t>
      </w:r>
      <w:r>
        <w:rPr>
          <w:rFonts w:ascii="Calibri" w:hAnsi="Calibri" w:cs="Calibri"/>
          <w:sz w:val="22"/>
          <w:szCs w:val="22"/>
        </w:rPr>
        <w:t>ορίζεται συνολικά σε ποσό 378,20 ευρώ και αναλύεται ως εξής:</w:t>
      </w:r>
    </w:p>
    <w:p w14:paraId="49F814CD" w14:textId="77777777" w:rsidR="003C75F6" w:rsidRDefault="003C75F6" w:rsidP="003C75F6">
      <w:pPr>
        <w:pStyle w:val="a8"/>
        <w:spacing w:line="360" w:lineRule="auto"/>
        <w:ind w:left="0"/>
        <w:jc w:val="both"/>
        <w:rPr>
          <w:rFonts w:ascii="Calibri" w:hAnsi="Calibri" w:cs="Calibri"/>
          <w:sz w:val="22"/>
          <w:szCs w:val="22"/>
        </w:rPr>
      </w:pPr>
      <w:r>
        <w:rPr>
          <w:rFonts w:ascii="Calibri" w:hAnsi="Calibri" w:cs="Calibri"/>
          <w:sz w:val="22"/>
          <w:szCs w:val="22"/>
        </w:rPr>
        <w:t>Γραμμάτιο προείσπραξης: ποσό 305,00 ευρώ</w:t>
      </w:r>
    </w:p>
    <w:p w14:paraId="4D42D556" w14:textId="77777777" w:rsidR="003C75F6" w:rsidRDefault="003C75F6" w:rsidP="003C75F6">
      <w:pPr>
        <w:pStyle w:val="a8"/>
        <w:spacing w:line="360" w:lineRule="auto"/>
        <w:ind w:left="0"/>
        <w:jc w:val="both"/>
        <w:rPr>
          <w:rFonts w:ascii="Calibri" w:hAnsi="Calibri" w:cs="Calibri"/>
          <w:sz w:val="22"/>
          <w:szCs w:val="22"/>
        </w:rPr>
      </w:pPr>
      <w:r>
        <w:rPr>
          <w:rFonts w:ascii="Calibri" w:hAnsi="Calibri" w:cs="Calibri"/>
          <w:sz w:val="22"/>
          <w:szCs w:val="22"/>
        </w:rPr>
        <w:t>ΦΠΑ 24%: ποσό 73,20 ευρώ</w:t>
      </w:r>
    </w:p>
    <w:p w14:paraId="17FF2E6B" w14:textId="77777777" w:rsidR="003C75F6" w:rsidRDefault="003C75F6" w:rsidP="003C75F6">
      <w:pPr>
        <w:pStyle w:val="a8"/>
        <w:spacing w:line="360" w:lineRule="auto"/>
        <w:ind w:left="0"/>
        <w:jc w:val="both"/>
        <w:rPr>
          <w:rFonts w:ascii="Calibri" w:hAnsi="Calibri" w:cs="Calibri"/>
          <w:sz w:val="22"/>
          <w:szCs w:val="22"/>
        </w:rPr>
      </w:pPr>
      <w:r>
        <w:rPr>
          <w:rFonts w:ascii="Calibri" w:hAnsi="Calibri" w:cs="Calibri"/>
          <w:sz w:val="22"/>
          <w:szCs w:val="22"/>
        </w:rPr>
        <w:t>Σύνολο: 378,20 ευρώ</w:t>
      </w:r>
    </w:p>
    <w:p w14:paraId="33A4811C" w14:textId="77777777" w:rsidR="003C75F6" w:rsidRPr="007E50C0" w:rsidRDefault="003C75F6" w:rsidP="003C75F6">
      <w:pPr>
        <w:pStyle w:val="a8"/>
        <w:spacing w:line="360" w:lineRule="auto"/>
        <w:ind w:left="0"/>
        <w:jc w:val="both"/>
        <w:rPr>
          <w:rFonts w:ascii="Calibri" w:hAnsi="Calibri" w:cs="Calibri"/>
          <w:sz w:val="22"/>
          <w:szCs w:val="22"/>
        </w:rPr>
      </w:pPr>
      <w:r>
        <w:rPr>
          <w:rFonts w:ascii="Calibri" w:hAnsi="Calibri" w:cs="Calibri"/>
          <w:sz w:val="22"/>
          <w:szCs w:val="22"/>
        </w:rPr>
        <w:lastRenderedPageBreak/>
        <w:t xml:space="preserve">Η ανωτέρω αμοιβή </w:t>
      </w:r>
      <w:r w:rsidRPr="007E50C0">
        <w:rPr>
          <w:rFonts w:ascii="Calibri" w:hAnsi="Calibri" w:cs="Calibri"/>
          <w:sz w:val="22"/>
          <w:szCs w:val="22"/>
        </w:rPr>
        <w:t xml:space="preserve">είναι σύμφωνη 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14:paraId="48F9D887" w14:textId="77777777" w:rsidR="003C75F6" w:rsidRDefault="003C75F6" w:rsidP="009A7A81">
      <w:pPr>
        <w:pStyle w:val="2"/>
        <w:spacing w:after="0" w:line="360" w:lineRule="auto"/>
        <w:jc w:val="both"/>
        <w:rPr>
          <w:rFonts w:ascii="Calibri" w:hAnsi="Calibri" w:cs="Calibri"/>
          <w:sz w:val="22"/>
          <w:szCs w:val="22"/>
        </w:rPr>
      </w:pPr>
    </w:p>
    <w:p w14:paraId="33F48637" w14:textId="77777777" w:rsidR="003C75F6" w:rsidRPr="00AA2D50" w:rsidRDefault="003C75F6" w:rsidP="003C75F6">
      <w:pPr>
        <w:widowControl/>
        <w:autoSpaceDE/>
        <w:autoSpaceDN/>
        <w:adjustRightInd/>
        <w:spacing w:line="360" w:lineRule="auto"/>
        <w:jc w:val="both"/>
        <w:rPr>
          <w:rFonts w:ascii="Calibri" w:hAnsi="Calibri" w:cs="Calibri"/>
          <w:b/>
          <w:bCs/>
          <w:sz w:val="22"/>
          <w:szCs w:val="22"/>
          <w:lang w:eastAsia="zh-CN"/>
        </w:rPr>
      </w:pPr>
      <w:r w:rsidRPr="00AA2D50">
        <w:rPr>
          <w:rFonts w:ascii="Calibri" w:hAnsi="Calibri" w:cs="Calibri"/>
          <w:b/>
          <w:bCs/>
          <w:sz w:val="22"/>
          <w:szCs w:val="22"/>
        </w:rPr>
        <w:t xml:space="preserve">ΘΕΜΑ: </w:t>
      </w:r>
      <w:r w:rsidRPr="00AA2D50">
        <w:rPr>
          <w:rFonts w:ascii="Calibri" w:hAnsi="Calibri" w:cs="Calibri"/>
          <w:b/>
          <w:bCs/>
          <w:sz w:val="22"/>
          <w:szCs w:val="22"/>
          <w:lang w:eastAsia="zh-CN"/>
        </w:rPr>
        <w:t xml:space="preserve">Λήψη απόφασης περί </w:t>
      </w:r>
      <w:r w:rsidRPr="00AA2D50">
        <w:rPr>
          <w:rFonts w:ascii="Calibri" w:hAnsi="Calibri" w:cs="Calibri"/>
          <w:b/>
          <w:bCs/>
          <w:sz w:val="22"/>
          <w:szCs w:val="22"/>
        </w:rPr>
        <w:t>σύναψης προγραμματικής σύμβασης μεταξύ του Ειδικού Δ</w:t>
      </w:r>
      <w:r>
        <w:rPr>
          <w:rFonts w:ascii="Calibri" w:hAnsi="Calibri" w:cs="Calibri"/>
          <w:b/>
          <w:bCs/>
          <w:sz w:val="22"/>
          <w:szCs w:val="22"/>
        </w:rPr>
        <w:t>ι</w:t>
      </w:r>
      <w:r w:rsidRPr="00AA2D50">
        <w:rPr>
          <w:rFonts w:ascii="Calibri" w:hAnsi="Calibri" w:cs="Calibri"/>
          <w:b/>
          <w:bCs/>
          <w:sz w:val="22"/>
          <w:szCs w:val="22"/>
        </w:rPr>
        <w:t>αβαθμιδικού Συνδέσμου Νομού Αττικής και του Δήμου Λαυρεωτικής με αντικείμενο την υλοποίηση του προγράμματος λειοτεμαχισμού και μεταφόρτωσης ογκωδών και απορριμμάτων πρασίνου που παράγονται στην περιοχή του Δήμου Λαυρεωτικής και συλλέγονται από το πρόγραμμα αποκομιδής του Δήμου και έγκρισης των όρων αυτής</w:t>
      </w:r>
    </w:p>
    <w:p w14:paraId="46CDB749" w14:textId="77777777" w:rsidR="003C75F6" w:rsidRDefault="003C75F6" w:rsidP="003C75F6">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14</w:t>
      </w:r>
      <w:r w:rsidRPr="009718BB">
        <w:rPr>
          <w:rFonts w:ascii="Calibri" w:hAnsi="Calibri" w:cs="Calibri"/>
          <w:b/>
          <w:sz w:val="22"/>
          <w:szCs w:val="22"/>
        </w:rPr>
        <w:t>7</w:t>
      </w:r>
      <w:r>
        <w:rPr>
          <w:rFonts w:ascii="Calibri" w:hAnsi="Calibri" w:cs="Calibri"/>
          <w:b/>
          <w:sz w:val="22"/>
          <w:szCs w:val="22"/>
        </w:rPr>
        <w:t>/2021</w:t>
      </w:r>
    </w:p>
    <w:p w14:paraId="5CFD340C" w14:textId="77777777" w:rsidR="003C75F6" w:rsidRPr="00A12522" w:rsidRDefault="003C75F6" w:rsidP="003C75F6">
      <w:pPr>
        <w:widowControl/>
        <w:autoSpaceDE/>
        <w:autoSpaceDN/>
        <w:adjustRightInd/>
        <w:spacing w:line="360" w:lineRule="auto"/>
        <w:jc w:val="both"/>
        <w:rPr>
          <w:rFonts w:ascii="Calibri" w:hAnsi="Calibri" w:cs="Calibri"/>
          <w:sz w:val="22"/>
          <w:szCs w:val="22"/>
        </w:rPr>
      </w:pPr>
      <w:r w:rsidRPr="00A12522">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A12522">
        <w:rPr>
          <w:rFonts w:ascii="Calibri" w:hAnsi="Calibri" w:cs="Calibri"/>
          <w:i/>
          <w:sz w:val="22"/>
          <w:szCs w:val="22"/>
        </w:rPr>
        <w:t>«</w:t>
      </w:r>
      <w:r w:rsidRPr="00A12522">
        <w:rPr>
          <w:rFonts w:ascii="Calibri" w:hAnsi="Calibri" w:cs="Calibri"/>
          <w:bCs/>
          <w:i/>
          <w:sz w:val="22"/>
          <w:szCs w:val="22"/>
        </w:rPr>
        <w:t>σύναψης προγραμματικής σύμβασης μεταξύ του Ειδικού Δ</w:t>
      </w:r>
      <w:r>
        <w:rPr>
          <w:rFonts w:ascii="Calibri" w:hAnsi="Calibri" w:cs="Calibri"/>
          <w:bCs/>
          <w:i/>
          <w:sz w:val="22"/>
          <w:szCs w:val="22"/>
        </w:rPr>
        <w:t>ι</w:t>
      </w:r>
      <w:r w:rsidRPr="00A12522">
        <w:rPr>
          <w:rFonts w:ascii="Calibri" w:hAnsi="Calibri" w:cs="Calibri"/>
          <w:bCs/>
          <w:i/>
          <w:sz w:val="22"/>
          <w:szCs w:val="22"/>
        </w:rPr>
        <w:t xml:space="preserve">αβαθμιδικού Συνδέσμου Νομού Αττικής και του Δήμου Λαυρεωτικής με αντικείμενο την υλοποίηση του προγράμματος λειοτεμαχισμού και μεταφόρτωσης ογκωδών και απορριμμάτων πρασίνου που παράγονται στην περιοχή του Δήμου Λαυρεωτικής και συλλέγονται από το πρόγραμμα αποκομιδής του Δήμου και έγκρισης των όρων αυτής», </w:t>
      </w:r>
      <w:r w:rsidRPr="00A12522">
        <w:rPr>
          <w:rFonts w:ascii="Calibri" w:hAnsi="Calibri" w:cs="Calibri"/>
          <w:bCs/>
          <w:sz w:val="22"/>
          <w:szCs w:val="22"/>
        </w:rPr>
        <w:t>έθεσε υπόψη των μελών της Οικονομικής Επιτροπής</w:t>
      </w:r>
      <w:r w:rsidRPr="00A12522">
        <w:rPr>
          <w:rFonts w:ascii="Calibri" w:hAnsi="Calibri" w:cs="Calibri"/>
          <w:sz w:val="22"/>
          <w:szCs w:val="22"/>
        </w:rPr>
        <w:t xml:space="preserve"> τα ακόλουθα: </w:t>
      </w:r>
    </w:p>
    <w:p w14:paraId="78C2A9F7" w14:textId="77777777" w:rsidR="003C75F6" w:rsidRPr="00A12522" w:rsidRDefault="003C75F6" w:rsidP="003C75F6">
      <w:pPr>
        <w:tabs>
          <w:tab w:val="left" w:pos="1125"/>
          <w:tab w:val="right" w:pos="14741"/>
        </w:tabs>
        <w:spacing w:before="45" w:line="360" w:lineRule="auto"/>
        <w:jc w:val="both"/>
        <w:rPr>
          <w:rFonts w:ascii="Calibri" w:hAnsi="Calibri" w:cs="Calibri"/>
          <w:i/>
          <w:sz w:val="22"/>
          <w:szCs w:val="22"/>
        </w:rPr>
      </w:pPr>
      <w:r w:rsidRPr="00A12522">
        <w:rPr>
          <w:rFonts w:ascii="Calibri" w:hAnsi="Calibri" w:cs="Calibri"/>
          <w:sz w:val="22"/>
          <w:szCs w:val="22"/>
        </w:rPr>
        <w:t xml:space="preserve">1. Τις διατάξεις της </w:t>
      </w:r>
      <w:hyperlink r:id="rId15" w:tgtFrame="_blank" w:history="1">
        <w:r w:rsidRPr="00A12522">
          <w:rPr>
            <w:rFonts w:ascii="Calibri" w:hAnsi="Calibri" w:cs="Calibri"/>
            <w:sz w:val="22"/>
            <w:szCs w:val="22"/>
          </w:rPr>
          <w:t>παρ.1 του άρθρου 72 του Ν.3852/2010</w:t>
        </w:r>
      </w:hyperlink>
      <w:r w:rsidRPr="00A12522">
        <w:rPr>
          <w:rFonts w:ascii="Calibri" w:hAnsi="Calibri" w:cs="Calibri"/>
          <w:sz w:val="22"/>
          <w:szCs w:val="22"/>
        </w:rPr>
        <w:t xml:space="preserve">, όπως αντικαταστάθηκε με την </w:t>
      </w:r>
      <w:hyperlink r:id="rId16" w:tgtFrame="_blank" w:history="1">
        <w:r w:rsidRPr="00A12522">
          <w:rPr>
            <w:rFonts w:ascii="Calibri" w:hAnsi="Calibri" w:cs="Calibri"/>
            <w:sz w:val="22"/>
            <w:szCs w:val="22"/>
          </w:rPr>
          <w:t>παρ.1 του άρθρου 40 του Ν.4735/2020</w:t>
        </w:r>
      </w:hyperlink>
      <w:r w:rsidRPr="00A12522">
        <w:rPr>
          <w:rFonts w:ascii="Calibri" w:hAnsi="Calibri" w:cs="Calibri"/>
          <w:sz w:val="22"/>
          <w:szCs w:val="22"/>
        </w:rPr>
        <w:t xml:space="preserve">, σύμφωνα με τις οποίες η Οικονομική Επιτροπή </w:t>
      </w:r>
      <w:r w:rsidRPr="00A12522">
        <w:rPr>
          <w:rFonts w:ascii="Calibri" w:hAnsi="Calibri" w:cs="Calibri"/>
          <w:i/>
          <w:sz w:val="22"/>
          <w:szCs w:val="22"/>
        </w:rPr>
        <w:t>«…</w:t>
      </w:r>
      <w:r w:rsidRPr="00A12522">
        <w:rPr>
          <w:rStyle w:val="a7"/>
          <w:rFonts w:ascii="Calibri" w:hAnsi="Calibri" w:cs="Calibri"/>
          <w:i/>
          <w:sz w:val="22"/>
          <w:szCs w:val="22"/>
        </w:rPr>
        <w:t>θ)</w:t>
      </w:r>
      <w:r w:rsidRPr="00A12522">
        <w:rPr>
          <w:rFonts w:ascii="Calibri" w:hAnsi="Calibri" w:cs="Calibri"/>
          <w:i/>
          <w:sz w:val="22"/>
          <w:szCs w:val="22"/>
        </w:rPr>
        <w:t xml:space="preserve"> Αποφασίζει για την έγκριση των όρων και τη σύναψη κάθε είδους προγραμματικών συμβάσεων και συμβάσεων του άρθρου 12 του ν. 4412/2016…».</w:t>
      </w:r>
    </w:p>
    <w:p w14:paraId="5EFF615D" w14:textId="77777777" w:rsidR="003C75F6" w:rsidRPr="00A12522" w:rsidRDefault="003C75F6" w:rsidP="003C75F6">
      <w:pPr>
        <w:tabs>
          <w:tab w:val="left" w:pos="1125"/>
          <w:tab w:val="right" w:pos="14741"/>
        </w:tabs>
        <w:spacing w:before="45" w:line="360" w:lineRule="auto"/>
        <w:jc w:val="both"/>
        <w:rPr>
          <w:rFonts w:ascii="Calibri" w:hAnsi="Calibri" w:cs="Calibri"/>
          <w:sz w:val="22"/>
          <w:szCs w:val="22"/>
        </w:rPr>
      </w:pPr>
      <w:r w:rsidRPr="00A12522">
        <w:rPr>
          <w:rFonts w:ascii="Calibri" w:hAnsi="Calibri" w:cs="Calibri"/>
          <w:sz w:val="22"/>
          <w:szCs w:val="22"/>
        </w:rPr>
        <w:t>2. Το άρθρο 100 ‘’προγραμματικές συμβάσεις’’ του Ν.3852/2010, όπως έχει τροποποιηθεί και ισχύει.</w:t>
      </w:r>
    </w:p>
    <w:p w14:paraId="064717B6" w14:textId="77777777" w:rsidR="003C75F6" w:rsidRPr="00A12522" w:rsidRDefault="003C75F6" w:rsidP="003C75F6">
      <w:pPr>
        <w:spacing w:line="360" w:lineRule="auto"/>
        <w:jc w:val="both"/>
        <w:rPr>
          <w:rFonts w:ascii="Calibri" w:hAnsi="Calibri" w:cs="Calibri"/>
          <w:sz w:val="22"/>
          <w:szCs w:val="22"/>
        </w:rPr>
      </w:pPr>
      <w:r w:rsidRPr="00A12522">
        <w:rPr>
          <w:rFonts w:ascii="Calibri" w:hAnsi="Calibri" w:cs="Calibri"/>
          <w:sz w:val="22"/>
          <w:szCs w:val="22"/>
        </w:rPr>
        <w:t xml:space="preserve">3. Την υπ’ αριθ. 231/2021 απόφαση της Εκτελεστικής Επιτροπής του ΕΔΣΝΑ, με την οποία εγκρίθηκε η σύναψη σύμβασης συνεργασίας </w:t>
      </w:r>
      <w:r>
        <w:rPr>
          <w:rFonts w:ascii="Calibri" w:hAnsi="Calibri" w:cs="Calibri"/>
          <w:sz w:val="22"/>
          <w:szCs w:val="22"/>
        </w:rPr>
        <w:t xml:space="preserve">χρονικής διάρκειας ενός (1) έτους, </w:t>
      </w:r>
      <w:r w:rsidRPr="00A12522">
        <w:rPr>
          <w:rFonts w:ascii="Calibri" w:hAnsi="Calibri" w:cs="Calibri"/>
          <w:sz w:val="22"/>
          <w:szCs w:val="22"/>
        </w:rPr>
        <w:t xml:space="preserve">μεταξύ του ΕΔΣΝΑ και του Δήμου Λαυρεωτικής με αντικείμενο </w:t>
      </w:r>
      <w:r>
        <w:rPr>
          <w:rFonts w:ascii="Calibri" w:hAnsi="Calibri" w:cs="Calibri"/>
          <w:sz w:val="22"/>
          <w:szCs w:val="22"/>
        </w:rPr>
        <w:t>την παροχή υπηρεσιών</w:t>
      </w:r>
      <w:r w:rsidRPr="00A12522">
        <w:rPr>
          <w:rFonts w:ascii="Calibri" w:hAnsi="Calibri" w:cs="Calibri"/>
          <w:sz w:val="22"/>
          <w:szCs w:val="22"/>
        </w:rPr>
        <w:t xml:space="preserve"> λειοτεμαχισμ</w:t>
      </w:r>
      <w:r>
        <w:rPr>
          <w:rFonts w:ascii="Calibri" w:hAnsi="Calibri" w:cs="Calibri"/>
          <w:sz w:val="22"/>
          <w:szCs w:val="22"/>
        </w:rPr>
        <w:t>ού</w:t>
      </w:r>
      <w:r w:rsidRPr="00A12522">
        <w:rPr>
          <w:rFonts w:ascii="Calibri" w:hAnsi="Calibri" w:cs="Calibri"/>
          <w:sz w:val="22"/>
          <w:szCs w:val="22"/>
        </w:rPr>
        <w:t xml:space="preserve"> και μεταφόρτωση</w:t>
      </w:r>
      <w:r>
        <w:rPr>
          <w:rFonts w:ascii="Calibri" w:hAnsi="Calibri" w:cs="Calibri"/>
          <w:sz w:val="22"/>
          <w:szCs w:val="22"/>
        </w:rPr>
        <w:t xml:space="preserve">ς </w:t>
      </w:r>
      <w:r w:rsidRPr="00A12522">
        <w:rPr>
          <w:rFonts w:ascii="Calibri" w:hAnsi="Calibri" w:cs="Calibri"/>
          <w:sz w:val="22"/>
          <w:szCs w:val="22"/>
        </w:rPr>
        <w:t>ογκωδών και απορριμμάτων</w:t>
      </w:r>
      <w:r>
        <w:rPr>
          <w:rFonts w:ascii="Calibri" w:hAnsi="Calibri" w:cs="Calibri"/>
          <w:sz w:val="22"/>
          <w:szCs w:val="22"/>
        </w:rPr>
        <w:t xml:space="preserve"> πρασίνου</w:t>
      </w:r>
      <w:r w:rsidRPr="00A12522">
        <w:rPr>
          <w:rFonts w:ascii="Calibri" w:hAnsi="Calibri" w:cs="Calibri"/>
          <w:sz w:val="22"/>
          <w:szCs w:val="22"/>
        </w:rPr>
        <w:t>, καθώς και το σχέδιο της σύμβασης.</w:t>
      </w:r>
    </w:p>
    <w:p w14:paraId="70655C4F" w14:textId="77777777" w:rsidR="003C75F6" w:rsidRPr="00A12522" w:rsidRDefault="003C75F6" w:rsidP="003C75F6">
      <w:pPr>
        <w:shd w:val="clear" w:color="auto" w:fill="FFFFFF"/>
        <w:spacing w:line="360" w:lineRule="auto"/>
        <w:jc w:val="both"/>
        <w:rPr>
          <w:rFonts w:ascii="Calibri" w:hAnsi="Calibri" w:cs="Calibri"/>
          <w:color w:val="000000"/>
          <w:sz w:val="22"/>
          <w:szCs w:val="22"/>
        </w:rPr>
      </w:pPr>
      <w:r w:rsidRPr="00A12522">
        <w:rPr>
          <w:rFonts w:ascii="Calibri" w:hAnsi="Calibri" w:cs="Calibri"/>
          <w:sz w:val="22"/>
          <w:szCs w:val="22"/>
        </w:rPr>
        <w:tab/>
        <w:t xml:space="preserve">Στη συνέχεια, ο κος Πρόεδρος ενημέρωσε τα μέλη της Οικονομικής Επιτροπής ότι με την </w:t>
      </w:r>
      <w:r w:rsidRPr="00A12522">
        <w:rPr>
          <w:rFonts w:ascii="Calibri" w:hAnsi="Calibri" w:cs="Calibri"/>
          <w:bCs/>
          <w:sz w:val="22"/>
          <w:szCs w:val="22"/>
        </w:rPr>
        <w:t xml:space="preserve">προγραμματική σύμβαση </w:t>
      </w:r>
      <w:r w:rsidRPr="00A12522">
        <w:rPr>
          <w:rFonts w:ascii="Calibri" w:hAnsi="Calibri" w:cs="Calibri"/>
          <w:color w:val="000000"/>
          <w:sz w:val="22"/>
          <w:szCs w:val="22"/>
        </w:rPr>
        <w:t xml:space="preserve">προβλέπεται η παροχή υπηρεσιών λειοτεμαχισμού, </w:t>
      </w:r>
      <w:r w:rsidRPr="00A12522">
        <w:rPr>
          <w:rFonts w:ascii="Calibri" w:hAnsi="Calibri" w:cs="Calibri"/>
          <w:iCs/>
          <w:color w:val="000000"/>
          <w:sz w:val="22"/>
          <w:szCs w:val="22"/>
        </w:rPr>
        <w:t xml:space="preserve">μεταφόρτωσης </w:t>
      </w:r>
      <w:r w:rsidRPr="00A12522">
        <w:rPr>
          <w:rFonts w:ascii="Calibri" w:hAnsi="Calibri" w:cs="Calibri"/>
          <w:color w:val="000000"/>
          <w:sz w:val="22"/>
          <w:szCs w:val="22"/>
        </w:rPr>
        <w:t>ογκωδών και απορριμμάτων πρασίνου και η διάθεση - τροφοδοσία ανοικτών σκαφών για τη μεταφόρτωση κατά περίπτωση και σύμφωνα με τις ανάγκες του Δήμου και ανάλογα την διαθεσιμότητα του εξοπλισμού και του προσωπικού του ΕΔΣΝΑ.</w:t>
      </w:r>
    </w:p>
    <w:p w14:paraId="7B932F91" w14:textId="77777777" w:rsidR="003C75F6" w:rsidRPr="00A12522" w:rsidRDefault="003C75F6" w:rsidP="003C75F6">
      <w:pPr>
        <w:shd w:val="clear" w:color="auto" w:fill="FFFFFF"/>
        <w:spacing w:line="360" w:lineRule="auto"/>
        <w:jc w:val="both"/>
        <w:rPr>
          <w:rFonts w:ascii="Calibri" w:hAnsi="Calibri" w:cs="Calibri"/>
          <w:sz w:val="22"/>
          <w:szCs w:val="22"/>
        </w:rPr>
      </w:pPr>
      <w:r w:rsidRPr="00A12522">
        <w:rPr>
          <w:rFonts w:ascii="Calibri" w:hAnsi="Calibri" w:cs="Calibri"/>
          <w:color w:val="000000"/>
          <w:sz w:val="22"/>
          <w:szCs w:val="22"/>
        </w:rPr>
        <w:tab/>
        <w:t xml:space="preserve">Σκοπός του προγράμματος είναι η συμβολή και των δύο συμβαλλομένων στην προεπεξεργασία των αποβλήτων πριν την τελική διάθεση αυτών και στην μείωση του οικονομικού και περιβαλλοντικού κόστους διαχείρισης των ογκωδών και απορριμμάτων πρασίνου, λόγω της προφανούς απομείωσης του προς μεταφορά όγκου και της εξοικονόμησης πολύτιμου χώρου στον </w:t>
      </w:r>
      <w:r w:rsidRPr="00A12522">
        <w:rPr>
          <w:rFonts w:ascii="Calibri" w:hAnsi="Calibri" w:cs="Calibri"/>
          <w:color w:val="000000"/>
          <w:sz w:val="22"/>
          <w:szCs w:val="22"/>
        </w:rPr>
        <w:lastRenderedPageBreak/>
        <w:t>τελικό αποδέκτη (ΧΥΤΑ) των υπόψη στερεών αποβλήτων.</w:t>
      </w:r>
    </w:p>
    <w:p w14:paraId="5894CB08" w14:textId="77777777" w:rsidR="003C75F6" w:rsidRPr="00A12522" w:rsidRDefault="003C75F6" w:rsidP="003C75F6">
      <w:pPr>
        <w:tabs>
          <w:tab w:val="left" w:pos="709"/>
        </w:tabs>
        <w:spacing w:line="360" w:lineRule="auto"/>
        <w:jc w:val="both"/>
        <w:rPr>
          <w:rFonts w:ascii="Calibri" w:hAnsi="Calibri" w:cs="Calibri"/>
          <w:bCs/>
          <w:sz w:val="22"/>
          <w:szCs w:val="22"/>
        </w:rPr>
      </w:pPr>
      <w:r w:rsidRPr="00A12522">
        <w:rPr>
          <w:rFonts w:ascii="Calibri" w:hAnsi="Calibri" w:cs="Calibri"/>
          <w:bCs/>
          <w:sz w:val="22"/>
          <w:szCs w:val="22"/>
        </w:rPr>
        <w:tab/>
        <w:t xml:space="preserve">Η χρονική διάρκεια της σύμβασης ορίζεται σε </w:t>
      </w:r>
      <w:r>
        <w:rPr>
          <w:rFonts w:ascii="Calibri" w:hAnsi="Calibri" w:cs="Calibri"/>
          <w:bCs/>
          <w:sz w:val="22"/>
          <w:szCs w:val="22"/>
        </w:rPr>
        <w:t>ένα (1) έτος</w:t>
      </w:r>
      <w:r w:rsidRPr="00A12522">
        <w:rPr>
          <w:rFonts w:ascii="Calibri" w:hAnsi="Calibri" w:cs="Calibri"/>
          <w:bCs/>
          <w:sz w:val="22"/>
          <w:szCs w:val="22"/>
        </w:rPr>
        <w:t xml:space="preserve"> αρχής γενομένης από την ημερομηνία της υπογραφής της ή έως εξαντλήσεως του οικονομικού αντικειμένου.</w:t>
      </w:r>
    </w:p>
    <w:p w14:paraId="5F3DC766" w14:textId="77777777" w:rsidR="003C75F6" w:rsidRPr="00A12522" w:rsidRDefault="003C75F6" w:rsidP="003C75F6">
      <w:pPr>
        <w:shd w:val="clear" w:color="auto" w:fill="FFFFFF"/>
        <w:spacing w:line="360" w:lineRule="auto"/>
        <w:jc w:val="both"/>
        <w:rPr>
          <w:rFonts w:ascii="Calibri" w:hAnsi="Calibri" w:cs="Calibri"/>
          <w:color w:val="000000"/>
          <w:sz w:val="22"/>
          <w:szCs w:val="22"/>
        </w:rPr>
      </w:pPr>
      <w:r w:rsidRPr="00A12522">
        <w:rPr>
          <w:rFonts w:ascii="Calibri" w:hAnsi="Calibri" w:cs="Calibri"/>
          <w:color w:val="000000"/>
          <w:sz w:val="22"/>
          <w:szCs w:val="22"/>
        </w:rPr>
        <w:t xml:space="preserve">Ο Δήμος Λαυρεωτικής για την υποστήριξη των λειτουργικών δαπανών για την εφαρμογή της σύμβασης και έναντι των παρεχομένων υπηρεσιών του </w:t>
      </w:r>
      <w:r w:rsidRPr="00A12522">
        <w:rPr>
          <w:rFonts w:ascii="Calibri" w:hAnsi="Calibri" w:cs="Calibri"/>
          <w:color w:val="000000"/>
          <w:spacing w:val="-1"/>
          <w:sz w:val="22"/>
          <w:szCs w:val="22"/>
        </w:rPr>
        <w:t>ΕΔΣΝΑ</w:t>
      </w:r>
      <w:r w:rsidRPr="00A12522">
        <w:rPr>
          <w:rFonts w:ascii="Calibri" w:hAnsi="Calibri" w:cs="Calibri"/>
          <w:color w:val="000000"/>
          <w:sz w:val="22"/>
          <w:szCs w:val="22"/>
        </w:rPr>
        <w:t xml:space="preserve"> υποχρεούται να καταβάλλει στον </w:t>
      </w:r>
      <w:r w:rsidRPr="00A12522">
        <w:rPr>
          <w:rFonts w:ascii="Calibri" w:hAnsi="Calibri" w:cs="Calibri"/>
          <w:color w:val="000000"/>
          <w:spacing w:val="-1"/>
          <w:sz w:val="22"/>
          <w:szCs w:val="22"/>
        </w:rPr>
        <w:t>ΕΔΣΝΑ</w:t>
      </w:r>
      <w:r w:rsidRPr="00A12522">
        <w:rPr>
          <w:rFonts w:ascii="Calibri" w:hAnsi="Calibri" w:cs="Calibri"/>
          <w:color w:val="000000"/>
          <w:sz w:val="22"/>
          <w:szCs w:val="22"/>
        </w:rPr>
        <w:t xml:space="preserve"> το ποσόν των:</w:t>
      </w:r>
    </w:p>
    <w:p w14:paraId="6017778F" w14:textId="77777777" w:rsidR="003C75F6" w:rsidRPr="00A12522" w:rsidRDefault="003C75F6" w:rsidP="003C75F6">
      <w:pPr>
        <w:pStyle w:val="a8"/>
        <w:widowControl w:val="0"/>
        <w:numPr>
          <w:ilvl w:val="0"/>
          <w:numId w:val="15"/>
        </w:numPr>
        <w:shd w:val="clear" w:color="auto" w:fill="FFFFFF"/>
        <w:autoSpaceDE w:val="0"/>
        <w:autoSpaceDN w:val="0"/>
        <w:adjustRightInd w:val="0"/>
        <w:spacing w:line="360" w:lineRule="auto"/>
        <w:ind w:left="57" w:firstLine="113"/>
        <w:jc w:val="both"/>
        <w:rPr>
          <w:rFonts w:ascii="Calibri" w:hAnsi="Calibri" w:cs="Calibri"/>
          <w:color w:val="000000"/>
          <w:spacing w:val="-9"/>
          <w:sz w:val="22"/>
          <w:szCs w:val="22"/>
        </w:rPr>
      </w:pPr>
      <w:r w:rsidRPr="00A12522">
        <w:rPr>
          <w:rFonts w:ascii="Calibri" w:hAnsi="Calibri" w:cs="Calibri"/>
          <w:bCs/>
          <w:color w:val="000000"/>
          <w:sz w:val="22"/>
          <w:szCs w:val="22"/>
        </w:rPr>
        <w:t xml:space="preserve">338 </w:t>
      </w:r>
      <w:r w:rsidRPr="00A12522">
        <w:rPr>
          <w:rFonts w:ascii="Calibri" w:hAnsi="Calibri" w:cs="Calibri"/>
          <w:color w:val="000000"/>
          <w:sz w:val="22"/>
          <w:szCs w:val="22"/>
        </w:rPr>
        <w:t xml:space="preserve">€ </w:t>
      </w:r>
      <w:r w:rsidRPr="00A12522">
        <w:rPr>
          <w:rFonts w:ascii="Calibri" w:hAnsi="Calibri" w:cs="Calibri"/>
          <w:bCs/>
          <w:color w:val="000000"/>
          <w:sz w:val="22"/>
          <w:szCs w:val="22"/>
        </w:rPr>
        <w:t>ανά ημέρα 3</w:t>
      </w:r>
      <w:r w:rsidRPr="00A12522">
        <w:rPr>
          <w:rFonts w:ascii="Calibri" w:hAnsi="Calibri" w:cs="Calibri"/>
          <w:bCs/>
          <w:color w:val="000000"/>
          <w:sz w:val="22"/>
          <w:szCs w:val="22"/>
          <w:vertAlign w:val="superscript"/>
        </w:rPr>
        <w:t xml:space="preserve">ωρης </w:t>
      </w:r>
      <w:r w:rsidRPr="00A12522">
        <w:rPr>
          <w:rFonts w:ascii="Calibri" w:hAnsi="Calibri" w:cs="Calibri"/>
          <w:bCs/>
          <w:color w:val="000000"/>
          <w:sz w:val="22"/>
          <w:szCs w:val="22"/>
        </w:rPr>
        <w:t xml:space="preserve">απασχόλησης του λειοτεμαχιστή, </w:t>
      </w:r>
    </w:p>
    <w:p w14:paraId="7F528B2D" w14:textId="77777777" w:rsidR="003C75F6" w:rsidRPr="00A12522" w:rsidRDefault="003C75F6" w:rsidP="003C75F6">
      <w:pPr>
        <w:pStyle w:val="a8"/>
        <w:widowControl w:val="0"/>
        <w:numPr>
          <w:ilvl w:val="0"/>
          <w:numId w:val="15"/>
        </w:numPr>
        <w:shd w:val="clear" w:color="auto" w:fill="FFFFFF"/>
        <w:autoSpaceDE w:val="0"/>
        <w:autoSpaceDN w:val="0"/>
        <w:adjustRightInd w:val="0"/>
        <w:spacing w:line="360" w:lineRule="auto"/>
        <w:ind w:left="57" w:firstLine="113"/>
        <w:jc w:val="both"/>
        <w:rPr>
          <w:rFonts w:ascii="Calibri" w:hAnsi="Calibri" w:cs="Calibri"/>
          <w:bCs/>
          <w:color w:val="000000"/>
          <w:sz w:val="22"/>
          <w:szCs w:val="22"/>
        </w:rPr>
      </w:pPr>
      <w:r w:rsidRPr="00A12522">
        <w:rPr>
          <w:rFonts w:ascii="Calibri" w:hAnsi="Calibri" w:cs="Calibri"/>
          <w:bCs/>
          <w:color w:val="000000"/>
          <w:sz w:val="22"/>
          <w:szCs w:val="22"/>
        </w:rPr>
        <w:t>146 € ανά δρομολόγιο</w:t>
      </w:r>
      <w:r w:rsidRPr="00A12522">
        <w:rPr>
          <w:rFonts w:ascii="Calibri" w:hAnsi="Calibri" w:cs="Calibri"/>
          <w:b/>
          <w:bCs/>
          <w:color w:val="000000"/>
          <w:sz w:val="22"/>
          <w:szCs w:val="22"/>
        </w:rPr>
        <w:t xml:space="preserve"> </w:t>
      </w:r>
      <w:r w:rsidRPr="00A12522">
        <w:rPr>
          <w:rFonts w:ascii="Calibri" w:hAnsi="Calibri" w:cs="Calibri"/>
          <w:color w:val="000000"/>
          <w:sz w:val="22"/>
          <w:szCs w:val="22"/>
        </w:rPr>
        <w:t>(περίπτωση απόσταση ΟΤΑ –</w:t>
      </w:r>
      <w:r>
        <w:rPr>
          <w:rFonts w:ascii="Calibri" w:hAnsi="Calibri" w:cs="Calibri"/>
          <w:color w:val="000000"/>
          <w:sz w:val="22"/>
          <w:szCs w:val="22"/>
        </w:rPr>
        <w:t xml:space="preserve"> </w:t>
      </w:r>
      <w:r w:rsidRPr="00A12522">
        <w:rPr>
          <w:rFonts w:ascii="Calibri" w:hAnsi="Calibri" w:cs="Calibri"/>
          <w:color w:val="000000"/>
          <w:sz w:val="22"/>
          <w:szCs w:val="22"/>
        </w:rPr>
        <w:t>ΧΥΤΑ μεγαλύτερης των 25 χιλιομέτρων)</w:t>
      </w:r>
      <w:r w:rsidRPr="00A12522">
        <w:rPr>
          <w:rFonts w:ascii="Calibri" w:hAnsi="Calibri" w:cs="Calibri"/>
          <w:sz w:val="22"/>
          <w:szCs w:val="22"/>
        </w:rPr>
        <w:t xml:space="preserve"> </w:t>
      </w:r>
      <w:r w:rsidRPr="00A12522">
        <w:rPr>
          <w:rFonts w:ascii="Calibri" w:hAnsi="Calibri" w:cs="Calibri"/>
          <w:color w:val="000000"/>
          <w:spacing w:val="-1"/>
          <w:sz w:val="22"/>
          <w:szCs w:val="22"/>
        </w:rPr>
        <w:t xml:space="preserve">ειδικών ανοικτών </w:t>
      </w:r>
      <w:r w:rsidRPr="00A12522">
        <w:rPr>
          <w:rFonts w:ascii="Calibri" w:hAnsi="Calibri" w:cs="Calibri"/>
          <w:color w:val="000000"/>
          <w:spacing w:val="-1"/>
          <w:sz w:val="22"/>
          <w:szCs w:val="22"/>
          <w:lang w:val="en-US"/>
        </w:rPr>
        <w:t>containers</w:t>
      </w:r>
      <w:r w:rsidRPr="00A12522">
        <w:rPr>
          <w:rFonts w:ascii="Calibri" w:hAnsi="Calibri" w:cs="Calibri"/>
          <w:color w:val="000000"/>
          <w:spacing w:val="-1"/>
          <w:sz w:val="22"/>
          <w:szCs w:val="22"/>
        </w:rPr>
        <w:t xml:space="preserve"> του ΕΔΣΝΑ χωρητικότητας 30 κ.μ., τίμημα που αφορά στην </w:t>
      </w:r>
      <w:r w:rsidRPr="00A12522">
        <w:rPr>
          <w:rFonts w:ascii="Calibri" w:hAnsi="Calibri" w:cs="Calibri"/>
          <w:color w:val="000000"/>
          <w:sz w:val="22"/>
          <w:szCs w:val="22"/>
        </w:rPr>
        <w:t xml:space="preserve">περίπτωση μεταφοράς με οχήματα και προσωπικό του ΕΔΣΝΑ. </w:t>
      </w:r>
    </w:p>
    <w:p w14:paraId="1CB24293" w14:textId="77777777" w:rsidR="003C75F6" w:rsidRPr="00A12522" w:rsidRDefault="003C75F6" w:rsidP="003C75F6">
      <w:pPr>
        <w:spacing w:line="360" w:lineRule="auto"/>
        <w:jc w:val="both"/>
        <w:rPr>
          <w:rFonts w:ascii="Calibri" w:hAnsi="Calibri" w:cs="Calibri"/>
          <w:sz w:val="22"/>
          <w:szCs w:val="22"/>
        </w:rPr>
      </w:pPr>
      <w:r w:rsidRPr="00A12522">
        <w:rPr>
          <w:rFonts w:ascii="Calibri" w:hAnsi="Calibri" w:cs="Calibri"/>
          <w:sz w:val="22"/>
          <w:szCs w:val="22"/>
        </w:rPr>
        <w:tab/>
        <w:t>Η συνολική δαπάνη γι</w:t>
      </w:r>
      <w:r>
        <w:rPr>
          <w:rFonts w:ascii="Calibri" w:hAnsi="Calibri" w:cs="Calibri"/>
          <w:sz w:val="22"/>
          <w:szCs w:val="22"/>
        </w:rPr>
        <w:t>α το Δήμο υπολογίζεται σε ποσό 70</w:t>
      </w:r>
      <w:r w:rsidRPr="00A12522">
        <w:rPr>
          <w:rFonts w:ascii="Calibri" w:hAnsi="Calibri" w:cs="Calibri"/>
          <w:sz w:val="22"/>
          <w:szCs w:val="22"/>
        </w:rPr>
        <w:t>.000,00 ευρώ και θα βαρύνει τον ΚΑ 20-6721.001 του προϋπολογισμ</w:t>
      </w:r>
      <w:r>
        <w:rPr>
          <w:rFonts w:ascii="Calibri" w:hAnsi="Calibri" w:cs="Calibri"/>
          <w:sz w:val="22"/>
          <w:szCs w:val="22"/>
        </w:rPr>
        <w:t xml:space="preserve">ού εξόδων οικονομικού έτους 2021 </w:t>
      </w:r>
      <w:r w:rsidRPr="00A12522">
        <w:rPr>
          <w:rFonts w:ascii="Calibri" w:hAnsi="Calibri" w:cs="Calibri"/>
          <w:sz w:val="22"/>
          <w:szCs w:val="22"/>
        </w:rPr>
        <w:t>και τον αντίστοιχο ΚΑ δαπανών του δημοτικού προϋπολογισμού οικονομικού έτους 202</w:t>
      </w:r>
      <w:r>
        <w:rPr>
          <w:rFonts w:ascii="Calibri" w:hAnsi="Calibri" w:cs="Calibri"/>
          <w:sz w:val="22"/>
          <w:szCs w:val="22"/>
        </w:rPr>
        <w:t>2</w:t>
      </w:r>
      <w:r w:rsidRPr="00A12522">
        <w:rPr>
          <w:rFonts w:ascii="Calibri" w:hAnsi="Calibri" w:cs="Calibri"/>
          <w:sz w:val="22"/>
          <w:szCs w:val="22"/>
        </w:rPr>
        <w:t>.</w:t>
      </w:r>
    </w:p>
    <w:p w14:paraId="7DB0B360" w14:textId="77777777" w:rsidR="003C75F6" w:rsidRPr="00A12522" w:rsidRDefault="003C75F6" w:rsidP="003C75F6">
      <w:pPr>
        <w:spacing w:line="360" w:lineRule="auto"/>
        <w:jc w:val="both"/>
        <w:rPr>
          <w:rFonts w:ascii="Calibri" w:hAnsi="Calibri" w:cs="Calibri"/>
          <w:sz w:val="22"/>
          <w:szCs w:val="22"/>
        </w:rPr>
      </w:pPr>
      <w:r w:rsidRPr="00A12522">
        <w:rPr>
          <w:rFonts w:ascii="Calibri" w:hAnsi="Calibri" w:cs="Calibri"/>
          <w:sz w:val="22"/>
          <w:szCs w:val="22"/>
        </w:rPr>
        <w:tab/>
        <w:t>Με βάση τα ανωτέρω καλείται η Οικονομική Επιτροπή να αποφασίσει σχετικά με την έγκριση της σύναψης προγραμματικής σύμβασης</w:t>
      </w:r>
      <w:r w:rsidRPr="00A12522">
        <w:rPr>
          <w:rFonts w:ascii="Calibri" w:hAnsi="Calibri" w:cs="Calibri"/>
          <w:bCs/>
          <w:sz w:val="22"/>
          <w:szCs w:val="22"/>
        </w:rPr>
        <w:t xml:space="preserve"> μεταξύ του Δήμου Λαυρεωτικής και του Ειδικού Διαβαθμιδικού Συνδέσμου Νομού Αττικής, την έγκριση του σχεδίου της προγραμματικής σύμβασης</w:t>
      </w:r>
      <w:r w:rsidRPr="00A12522">
        <w:rPr>
          <w:rFonts w:ascii="Calibri" w:hAnsi="Calibri" w:cs="Calibri"/>
          <w:sz w:val="22"/>
          <w:szCs w:val="22"/>
        </w:rPr>
        <w:t xml:space="preserve"> και τον ορισμό τακτικών και αναπληρωματικών μελών του Δήμου για τη συγκρότηση της Κοινής Επιτροπής Παρακολούθησης της Σύμβασης.</w:t>
      </w:r>
    </w:p>
    <w:p w14:paraId="7EDE6FFE" w14:textId="77777777" w:rsidR="003C75F6" w:rsidRPr="00A12522" w:rsidRDefault="003C75F6" w:rsidP="003C75F6">
      <w:pPr>
        <w:spacing w:line="360" w:lineRule="auto"/>
        <w:jc w:val="center"/>
        <w:rPr>
          <w:rFonts w:ascii="Calibri" w:hAnsi="Calibri" w:cs="Calibri"/>
          <w:b/>
          <w:sz w:val="22"/>
          <w:szCs w:val="22"/>
        </w:rPr>
      </w:pPr>
      <w:r w:rsidRPr="00A12522">
        <w:rPr>
          <w:rFonts w:ascii="Calibri" w:hAnsi="Calibri" w:cs="Calibri"/>
          <w:b/>
          <w:sz w:val="22"/>
          <w:szCs w:val="22"/>
        </w:rPr>
        <w:t>Η Οικονομική Επιτροπή</w:t>
      </w:r>
    </w:p>
    <w:p w14:paraId="367B68DF" w14:textId="77777777" w:rsidR="003C75F6" w:rsidRPr="00A12522" w:rsidRDefault="003C75F6" w:rsidP="003C75F6">
      <w:pPr>
        <w:spacing w:line="360" w:lineRule="auto"/>
        <w:ind w:left="3"/>
        <w:jc w:val="both"/>
        <w:rPr>
          <w:rFonts w:ascii="Calibri" w:hAnsi="Calibri" w:cs="Calibri"/>
          <w:sz w:val="22"/>
          <w:szCs w:val="22"/>
        </w:rPr>
      </w:pPr>
      <w:r w:rsidRPr="00A12522">
        <w:rPr>
          <w:rFonts w:ascii="Calibri" w:hAnsi="Calibri" w:cs="Calibri"/>
          <w:sz w:val="22"/>
          <w:szCs w:val="22"/>
        </w:rPr>
        <w:t>αφού άκουσε την εισήγηση του κου Προέδρου, έλαβε υπόψη:</w:t>
      </w:r>
    </w:p>
    <w:p w14:paraId="377307C2" w14:textId="77777777" w:rsidR="003C75F6" w:rsidRPr="00A12522" w:rsidRDefault="003C75F6" w:rsidP="003C75F6">
      <w:pPr>
        <w:widowControl/>
        <w:numPr>
          <w:ilvl w:val="0"/>
          <w:numId w:val="7"/>
        </w:numPr>
        <w:autoSpaceDE/>
        <w:autoSpaceDN/>
        <w:adjustRightInd/>
        <w:spacing w:line="360" w:lineRule="auto"/>
        <w:jc w:val="both"/>
        <w:rPr>
          <w:rFonts w:ascii="Calibri" w:hAnsi="Calibri" w:cs="Calibri"/>
          <w:sz w:val="22"/>
          <w:szCs w:val="22"/>
        </w:rPr>
      </w:pPr>
      <w:r w:rsidRPr="00A12522">
        <w:rPr>
          <w:rFonts w:ascii="Calibri" w:hAnsi="Calibri" w:cs="Calibri"/>
          <w:sz w:val="22"/>
          <w:szCs w:val="22"/>
        </w:rPr>
        <w:t>τις διατάξεις του άρθρου 72 του Ν.3852/2010, όπως έχει τροποποιηθεί και ισχύει</w:t>
      </w:r>
    </w:p>
    <w:p w14:paraId="52FD61A9" w14:textId="77777777" w:rsidR="003C75F6" w:rsidRPr="00A12522" w:rsidRDefault="003C75F6" w:rsidP="003C75F6">
      <w:pPr>
        <w:widowControl/>
        <w:numPr>
          <w:ilvl w:val="0"/>
          <w:numId w:val="7"/>
        </w:numPr>
        <w:autoSpaceDE/>
        <w:autoSpaceDN/>
        <w:adjustRightInd/>
        <w:spacing w:line="360" w:lineRule="auto"/>
        <w:jc w:val="both"/>
        <w:rPr>
          <w:rFonts w:ascii="Calibri" w:hAnsi="Calibri" w:cs="Calibri"/>
          <w:sz w:val="22"/>
          <w:szCs w:val="22"/>
        </w:rPr>
      </w:pPr>
      <w:r w:rsidRPr="00A12522">
        <w:rPr>
          <w:rFonts w:ascii="Calibri" w:hAnsi="Calibri" w:cs="Calibri"/>
          <w:sz w:val="22"/>
          <w:szCs w:val="22"/>
        </w:rPr>
        <w:t>τις διατάξεις του άρθρου 100 του Ν.3852/2010, όπως έχει τροποποιηθεί και ισχύει</w:t>
      </w:r>
    </w:p>
    <w:p w14:paraId="5D987579" w14:textId="77777777" w:rsidR="003C75F6" w:rsidRPr="00A12522" w:rsidRDefault="003C75F6" w:rsidP="003C75F6">
      <w:pPr>
        <w:widowControl/>
        <w:numPr>
          <w:ilvl w:val="0"/>
          <w:numId w:val="7"/>
        </w:numPr>
        <w:autoSpaceDE/>
        <w:autoSpaceDN/>
        <w:adjustRightInd/>
        <w:spacing w:line="360" w:lineRule="auto"/>
        <w:jc w:val="both"/>
        <w:rPr>
          <w:rFonts w:ascii="Calibri" w:hAnsi="Calibri" w:cs="Calibri"/>
          <w:sz w:val="22"/>
          <w:szCs w:val="22"/>
        </w:rPr>
      </w:pPr>
      <w:r w:rsidRPr="00A12522">
        <w:rPr>
          <w:rFonts w:ascii="Calibri" w:hAnsi="Calibri" w:cs="Calibri"/>
          <w:sz w:val="22"/>
          <w:szCs w:val="22"/>
        </w:rPr>
        <w:t xml:space="preserve">την υπ’ αριθ. </w:t>
      </w:r>
      <w:r>
        <w:rPr>
          <w:rFonts w:ascii="Calibri" w:hAnsi="Calibri" w:cs="Calibri"/>
          <w:sz w:val="22"/>
          <w:szCs w:val="22"/>
        </w:rPr>
        <w:t>231/2021</w:t>
      </w:r>
      <w:r w:rsidRPr="00A12522">
        <w:rPr>
          <w:rFonts w:ascii="Calibri" w:hAnsi="Calibri" w:cs="Calibri"/>
          <w:sz w:val="22"/>
          <w:szCs w:val="22"/>
        </w:rPr>
        <w:t xml:space="preserve"> απόφαση της Εκτελεστικής Επιτροπής του ΕΔΣΝΑ</w:t>
      </w:r>
    </w:p>
    <w:p w14:paraId="3CDF7E12" w14:textId="77777777" w:rsidR="003C75F6" w:rsidRPr="00A12522" w:rsidRDefault="003C75F6" w:rsidP="003C75F6">
      <w:pPr>
        <w:widowControl/>
        <w:numPr>
          <w:ilvl w:val="0"/>
          <w:numId w:val="7"/>
        </w:numPr>
        <w:autoSpaceDE/>
        <w:autoSpaceDN/>
        <w:adjustRightInd/>
        <w:spacing w:line="360" w:lineRule="auto"/>
        <w:jc w:val="both"/>
        <w:rPr>
          <w:rFonts w:ascii="Calibri" w:hAnsi="Calibri" w:cs="Calibri"/>
          <w:sz w:val="22"/>
          <w:szCs w:val="22"/>
        </w:rPr>
      </w:pPr>
      <w:r w:rsidRPr="00A12522">
        <w:rPr>
          <w:rFonts w:ascii="Calibri" w:hAnsi="Calibri" w:cs="Calibri"/>
          <w:sz w:val="22"/>
          <w:szCs w:val="22"/>
        </w:rPr>
        <w:t xml:space="preserve">το σχέδιο της προγραμματικής σύμβασης </w:t>
      </w:r>
    </w:p>
    <w:p w14:paraId="64F44D95" w14:textId="77777777" w:rsidR="003C75F6" w:rsidRPr="00A12522" w:rsidRDefault="003C75F6" w:rsidP="003C75F6">
      <w:pPr>
        <w:spacing w:line="360" w:lineRule="auto"/>
        <w:ind w:left="3"/>
        <w:jc w:val="both"/>
        <w:rPr>
          <w:rFonts w:ascii="Calibri" w:hAnsi="Calibri" w:cs="Calibri"/>
          <w:sz w:val="22"/>
          <w:szCs w:val="22"/>
        </w:rPr>
      </w:pPr>
      <w:r w:rsidRPr="00A12522">
        <w:rPr>
          <w:rFonts w:ascii="Calibri" w:hAnsi="Calibri" w:cs="Calibri"/>
          <w:sz w:val="22"/>
          <w:szCs w:val="22"/>
        </w:rPr>
        <w:t>και έπειτα από διαλογική συζήτηση</w:t>
      </w:r>
    </w:p>
    <w:p w14:paraId="0B512D31" w14:textId="77777777" w:rsidR="003C75F6" w:rsidRPr="00A12522" w:rsidRDefault="003C75F6" w:rsidP="003C75F6">
      <w:pPr>
        <w:spacing w:line="360" w:lineRule="auto"/>
        <w:jc w:val="center"/>
        <w:rPr>
          <w:rFonts w:ascii="Calibri" w:hAnsi="Calibri" w:cs="Calibri"/>
          <w:b/>
          <w:spacing w:val="40"/>
          <w:sz w:val="22"/>
          <w:szCs w:val="22"/>
        </w:rPr>
      </w:pPr>
      <w:r w:rsidRPr="00A12522">
        <w:rPr>
          <w:rFonts w:ascii="Calibri" w:hAnsi="Calibri" w:cs="Calibri"/>
          <w:b/>
          <w:spacing w:val="40"/>
          <w:sz w:val="22"/>
          <w:szCs w:val="22"/>
        </w:rPr>
        <w:t>αποφασίζει ομόφωνα</w:t>
      </w:r>
    </w:p>
    <w:p w14:paraId="443F5F08" w14:textId="77777777" w:rsidR="003C75F6" w:rsidRPr="00A12522" w:rsidRDefault="003C75F6" w:rsidP="003C75F6">
      <w:pPr>
        <w:pStyle w:val="Default"/>
        <w:spacing w:line="360" w:lineRule="auto"/>
        <w:jc w:val="both"/>
        <w:rPr>
          <w:rFonts w:ascii="Calibri" w:hAnsi="Calibri" w:cs="Calibri"/>
          <w:bCs/>
          <w:color w:val="auto"/>
          <w:sz w:val="22"/>
          <w:szCs w:val="22"/>
        </w:rPr>
      </w:pPr>
      <w:r w:rsidRPr="00A12522">
        <w:rPr>
          <w:rFonts w:ascii="Calibri" w:hAnsi="Calibri" w:cs="Calibri"/>
          <w:b/>
          <w:color w:val="auto"/>
          <w:sz w:val="22"/>
          <w:szCs w:val="22"/>
        </w:rPr>
        <w:t>Α.</w:t>
      </w:r>
      <w:r w:rsidRPr="00A12522">
        <w:rPr>
          <w:rFonts w:ascii="Calibri" w:hAnsi="Calibri" w:cs="Calibri"/>
          <w:color w:val="auto"/>
          <w:sz w:val="22"/>
          <w:szCs w:val="22"/>
        </w:rPr>
        <w:t xml:space="preserve"> </w:t>
      </w:r>
      <w:r w:rsidRPr="00A12522">
        <w:rPr>
          <w:rFonts w:ascii="Calibri" w:hAnsi="Calibri" w:cs="Calibri"/>
          <w:bCs/>
          <w:color w:val="auto"/>
          <w:sz w:val="22"/>
          <w:szCs w:val="22"/>
        </w:rPr>
        <w:t xml:space="preserve">Εγκρίνει τη σύναψη προγραμματικής σύμβασης </w:t>
      </w:r>
      <w:r>
        <w:rPr>
          <w:rFonts w:ascii="Calibri" w:hAnsi="Calibri" w:cs="Calibri"/>
          <w:bCs/>
          <w:color w:val="auto"/>
          <w:sz w:val="22"/>
          <w:szCs w:val="22"/>
        </w:rPr>
        <w:t xml:space="preserve">χρονικής διάρκειας ενός (1) έτους </w:t>
      </w:r>
      <w:r w:rsidRPr="00A12522">
        <w:rPr>
          <w:rFonts w:ascii="Calibri" w:hAnsi="Calibri" w:cs="Calibri"/>
          <w:bCs/>
          <w:color w:val="auto"/>
          <w:sz w:val="22"/>
          <w:szCs w:val="22"/>
        </w:rPr>
        <w:t>μεταξύ του Δήμου Λαυρεωτικής και του Ειδικού Διαβαθμιδικού Συνδέσμου Νομού Αττικής</w:t>
      </w:r>
      <w:r w:rsidRPr="00A12522">
        <w:rPr>
          <w:rFonts w:ascii="Calibri" w:hAnsi="Calibri" w:cs="Calibri"/>
          <w:color w:val="auto"/>
          <w:sz w:val="22"/>
          <w:szCs w:val="22"/>
        </w:rPr>
        <w:t xml:space="preserve">, με αντικείμενο </w:t>
      </w:r>
      <w:bookmarkStart w:id="67" w:name="_Hlk56513411"/>
      <w:r w:rsidRPr="00A12522">
        <w:rPr>
          <w:rFonts w:ascii="Calibri" w:hAnsi="Calibri" w:cs="Calibri"/>
          <w:bCs/>
          <w:sz w:val="22"/>
          <w:szCs w:val="22"/>
        </w:rPr>
        <w:t>το λειοτεμαχισμό και μεταφόρτωση ογκωδών και πράσινων απορριμμάτων</w:t>
      </w:r>
      <w:bookmarkEnd w:id="67"/>
      <w:r w:rsidRPr="00A12522">
        <w:rPr>
          <w:rFonts w:ascii="Calibri" w:hAnsi="Calibri" w:cs="Calibri"/>
          <w:bCs/>
          <w:color w:val="auto"/>
          <w:sz w:val="22"/>
          <w:szCs w:val="22"/>
        </w:rPr>
        <w:t>.</w:t>
      </w:r>
    </w:p>
    <w:p w14:paraId="4E2D9284" w14:textId="77777777" w:rsidR="003C75F6" w:rsidRPr="00A12522" w:rsidRDefault="003C75F6" w:rsidP="003C75F6">
      <w:pPr>
        <w:spacing w:line="360" w:lineRule="auto"/>
        <w:jc w:val="both"/>
        <w:rPr>
          <w:rFonts w:ascii="Calibri" w:hAnsi="Calibri" w:cs="Calibri"/>
          <w:bCs/>
          <w:sz w:val="22"/>
          <w:szCs w:val="22"/>
        </w:rPr>
      </w:pPr>
      <w:r w:rsidRPr="00A12522">
        <w:rPr>
          <w:rFonts w:ascii="Calibri" w:hAnsi="Calibri" w:cs="Calibri"/>
          <w:b/>
          <w:bCs/>
          <w:sz w:val="22"/>
          <w:szCs w:val="22"/>
        </w:rPr>
        <w:t>Β.</w:t>
      </w:r>
      <w:r w:rsidRPr="00A12522">
        <w:rPr>
          <w:rFonts w:ascii="Calibri" w:hAnsi="Calibri" w:cs="Calibri"/>
          <w:bCs/>
          <w:sz w:val="22"/>
          <w:szCs w:val="22"/>
        </w:rPr>
        <w:t xml:space="preserve"> Εγκρίνει τους όρους του συνημμένου στην παρούσα απόφαση Σχεδίου της Προγραμματικής Σύμβασης.</w:t>
      </w:r>
    </w:p>
    <w:p w14:paraId="455ABF46" w14:textId="77777777" w:rsidR="003C75F6" w:rsidRPr="00A12522" w:rsidRDefault="003C75F6" w:rsidP="003C75F6">
      <w:pPr>
        <w:spacing w:line="360" w:lineRule="auto"/>
        <w:jc w:val="both"/>
        <w:rPr>
          <w:rFonts w:ascii="Calibri" w:hAnsi="Calibri" w:cs="Calibri"/>
          <w:sz w:val="22"/>
          <w:szCs w:val="22"/>
        </w:rPr>
      </w:pPr>
      <w:r w:rsidRPr="00A12522">
        <w:rPr>
          <w:rFonts w:ascii="Calibri" w:hAnsi="Calibri" w:cs="Calibri"/>
          <w:b/>
          <w:sz w:val="22"/>
          <w:szCs w:val="22"/>
        </w:rPr>
        <w:t>Γ.</w:t>
      </w:r>
      <w:r w:rsidRPr="00A12522">
        <w:rPr>
          <w:rFonts w:ascii="Calibri" w:hAnsi="Calibri" w:cs="Calibri"/>
          <w:sz w:val="22"/>
          <w:szCs w:val="22"/>
        </w:rPr>
        <w:t xml:space="preserve"> Εξουσιοδοτεί το Δήμαρχο Λαυρεωτικής, Δημήτριο Λουκά του Ευαγγέλου, ως νόμιμο εκπρόσωπο του Δήμου, σύμφωνα με το άρθρο 58 του Ν.3882/20</w:t>
      </w:r>
      <w:r>
        <w:rPr>
          <w:rFonts w:ascii="Calibri" w:hAnsi="Calibri" w:cs="Calibri"/>
          <w:sz w:val="22"/>
          <w:szCs w:val="22"/>
        </w:rPr>
        <w:t>1</w:t>
      </w:r>
      <w:r w:rsidRPr="00A12522">
        <w:rPr>
          <w:rFonts w:ascii="Calibri" w:hAnsi="Calibri" w:cs="Calibri"/>
          <w:sz w:val="22"/>
          <w:szCs w:val="22"/>
        </w:rPr>
        <w:t>0, για την υπογραφή της προγραμματικής σύμβασης.</w:t>
      </w:r>
    </w:p>
    <w:p w14:paraId="4568BACB" w14:textId="77777777" w:rsidR="003C75F6" w:rsidRPr="00A12522" w:rsidRDefault="003C75F6" w:rsidP="003C75F6">
      <w:pPr>
        <w:pStyle w:val="Default"/>
        <w:spacing w:line="360" w:lineRule="auto"/>
        <w:jc w:val="both"/>
        <w:rPr>
          <w:rFonts w:ascii="Calibri" w:hAnsi="Calibri" w:cs="Calibri"/>
          <w:color w:val="auto"/>
          <w:sz w:val="22"/>
          <w:szCs w:val="22"/>
        </w:rPr>
      </w:pPr>
      <w:r w:rsidRPr="00A12522">
        <w:rPr>
          <w:rFonts w:ascii="Calibri" w:hAnsi="Calibri" w:cs="Calibri"/>
          <w:b/>
          <w:color w:val="auto"/>
          <w:sz w:val="22"/>
          <w:szCs w:val="22"/>
        </w:rPr>
        <w:lastRenderedPageBreak/>
        <w:t>Δ.</w:t>
      </w:r>
      <w:r w:rsidRPr="00A12522">
        <w:rPr>
          <w:rFonts w:ascii="Calibri" w:hAnsi="Calibri" w:cs="Calibri"/>
          <w:color w:val="auto"/>
          <w:sz w:val="22"/>
          <w:szCs w:val="22"/>
        </w:rPr>
        <w:t xml:space="preserve"> Εγκρίνει τη συγκρότηση Κοινής Επιτροπής Παρακολούθησης της Σύμβασης με τον ορισμό από το Δήμο Λαυρεωτικής ενός (1) τακτικού και ενός (1) αναπληρωματικού μέλους, ως εξής:</w:t>
      </w:r>
    </w:p>
    <w:p w14:paraId="5DD2D9D5" w14:textId="77777777" w:rsidR="003C75F6" w:rsidRPr="00A12522" w:rsidRDefault="003C75F6" w:rsidP="003C75F6">
      <w:pPr>
        <w:pStyle w:val="Default"/>
        <w:spacing w:line="360" w:lineRule="auto"/>
        <w:jc w:val="both"/>
        <w:rPr>
          <w:rFonts w:ascii="Calibri" w:hAnsi="Calibri" w:cs="Calibri"/>
          <w:color w:val="auto"/>
          <w:sz w:val="22"/>
          <w:szCs w:val="22"/>
        </w:rPr>
      </w:pPr>
      <w:r w:rsidRPr="0033056A">
        <w:rPr>
          <w:rFonts w:ascii="Calibri" w:hAnsi="Calibri" w:cs="Calibri"/>
          <w:color w:val="auto"/>
          <w:sz w:val="22"/>
          <w:szCs w:val="22"/>
        </w:rPr>
        <w:t>Τακτικό μέλος:</w:t>
      </w:r>
      <w:r w:rsidRPr="00A12522">
        <w:rPr>
          <w:rFonts w:ascii="Calibri" w:hAnsi="Calibri" w:cs="Calibri"/>
          <w:color w:val="auto"/>
          <w:sz w:val="22"/>
          <w:szCs w:val="22"/>
        </w:rPr>
        <w:t xml:space="preserve"> Αθανάσιο Μακροδημήτρης, Αντιδήμαρχος Λαυρεωτικής.</w:t>
      </w:r>
    </w:p>
    <w:p w14:paraId="7CFBA348" w14:textId="77777777" w:rsidR="003C75F6" w:rsidRPr="00A12522" w:rsidRDefault="003C75F6" w:rsidP="003C75F6">
      <w:pPr>
        <w:pStyle w:val="Default"/>
        <w:spacing w:line="360" w:lineRule="auto"/>
        <w:jc w:val="both"/>
        <w:rPr>
          <w:rFonts w:ascii="Calibri" w:hAnsi="Calibri" w:cs="Calibri"/>
          <w:color w:val="auto"/>
          <w:sz w:val="22"/>
          <w:szCs w:val="22"/>
        </w:rPr>
      </w:pPr>
      <w:r w:rsidRPr="0033056A">
        <w:rPr>
          <w:rFonts w:ascii="Calibri" w:hAnsi="Calibri" w:cs="Calibri"/>
          <w:color w:val="auto"/>
          <w:sz w:val="22"/>
          <w:szCs w:val="22"/>
        </w:rPr>
        <w:t>Αναπληρωματικό μέλος: Ελένη</w:t>
      </w:r>
      <w:r w:rsidRPr="00A12522">
        <w:rPr>
          <w:rFonts w:ascii="Calibri" w:hAnsi="Calibri" w:cs="Calibri"/>
          <w:color w:val="auto"/>
          <w:sz w:val="22"/>
          <w:szCs w:val="22"/>
        </w:rPr>
        <w:t xml:space="preserve"> Κανελλοπούλου, Αντιδήμαρχος Λαυρεωτικής.</w:t>
      </w:r>
    </w:p>
    <w:p w14:paraId="5CB3F85E" w14:textId="77777777" w:rsidR="003C75F6" w:rsidRPr="00A12522" w:rsidRDefault="003C75F6" w:rsidP="003C75F6">
      <w:pPr>
        <w:pStyle w:val="Default"/>
        <w:spacing w:line="360" w:lineRule="auto"/>
        <w:jc w:val="both"/>
        <w:rPr>
          <w:rFonts w:ascii="Calibri" w:hAnsi="Calibri" w:cs="Calibri"/>
          <w:bCs/>
          <w:color w:val="auto"/>
          <w:sz w:val="22"/>
          <w:szCs w:val="22"/>
        </w:rPr>
      </w:pPr>
    </w:p>
    <w:p w14:paraId="7F4C07AF" w14:textId="77777777" w:rsidR="003C75F6" w:rsidRPr="0033056A" w:rsidRDefault="003C75F6" w:rsidP="003C75F6">
      <w:pPr>
        <w:pStyle w:val="2"/>
        <w:spacing w:after="0" w:line="360" w:lineRule="auto"/>
        <w:jc w:val="both"/>
        <w:rPr>
          <w:rFonts w:ascii="Calibri" w:hAnsi="Calibri" w:cs="Calibri"/>
          <w:sz w:val="22"/>
          <w:szCs w:val="22"/>
          <w:u w:val="single"/>
        </w:rPr>
      </w:pPr>
      <w:r w:rsidRPr="0033056A">
        <w:rPr>
          <w:rFonts w:ascii="Calibri" w:hAnsi="Calibri" w:cs="Calibri"/>
          <w:sz w:val="22"/>
          <w:szCs w:val="22"/>
          <w:u w:val="single"/>
        </w:rPr>
        <w:t>Το μέλος της Οικονομικής Επιτροπής και επικεφαλής της Δημοτικής Παράταξης «ΕΝΟΤΗΤΑ – ΔΗΜΙΟΥΡΓΙΑ» κ. Αρετούσα Μακρή ψήφισε ΝΑΙ αλλά διαφωνεί ως προς το χώρο προσωρινής εναπόθεσης των απορριμμάτων, δυτικά του ΒΙΟΠΑ Κερατέας.</w:t>
      </w:r>
    </w:p>
    <w:p w14:paraId="22CFC71A" w14:textId="77777777" w:rsidR="003C75F6" w:rsidRDefault="003C75F6" w:rsidP="003C75F6">
      <w:pPr>
        <w:pStyle w:val="2"/>
        <w:spacing w:after="0" w:line="360" w:lineRule="auto"/>
        <w:jc w:val="both"/>
        <w:rPr>
          <w:rFonts w:ascii="Calibri" w:hAnsi="Calibri" w:cs="Calibri"/>
          <w:sz w:val="22"/>
          <w:szCs w:val="22"/>
        </w:rPr>
      </w:pPr>
    </w:p>
    <w:p w14:paraId="1815F41C" w14:textId="77777777" w:rsidR="003C75F6" w:rsidRDefault="003C75F6" w:rsidP="003C75F6">
      <w:pPr>
        <w:jc w:val="both"/>
        <w:rPr>
          <w:rFonts w:ascii="Calibri" w:hAnsi="Calibri" w:cs="Calibri"/>
          <w:bCs/>
          <w:sz w:val="22"/>
          <w:szCs w:val="22"/>
        </w:rPr>
      </w:pPr>
    </w:p>
    <w:p w14:paraId="1D428A79" w14:textId="77777777" w:rsidR="003C75F6" w:rsidRPr="00A676C4" w:rsidRDefault="003C75F6" w:rsidP="003C75F6">
      <w:pPr>
        <w:shd w:val="clear" w:color="auto" w:fill="FFFFFF"/>
        <w:spacing w:after="120"/>
        <w:ind w:left="2665"/>
        <w:rPr>
          <w:rFonts w:ascii="Calibri" w:hAnsi="Calibri" w:cs="Calibri"/>
          <w:b/>
          <w:bCs/>
          <w:color w:val="000000"/>
          <w:sz w:val="22"/>
          <w:szCs w:val="22"/>
        </w:rPr>
      </w:pPr>
      <w:r w:rsidRPr="00A676C4">
        <w:rPr>
          <w:rFonts w:ascii="Calibri" w:hAnsi="Calibri" w:cs="Calibri"/>
          <w:b/>
          <w:bCs/>
          <w:color w:val="000000"/>
          <w:sz w:val="22"/>
          <w:szCs w:val="22"/>
        </w:rPr>
        <w:t>ΑΝΑΡΤΗΤΕΟ ΣΤΟ ΔΙΑΔΙΚΤΥΟ</w:t>
      </w:r>
    </w:p>
    <w:p w14:paraId="1CC7158E" w14:textId="77777777" w:rsidR="003C75F6" w:rsidRPr="00A676C4" w:rsidRDefault="003C75F6" w:rsidP="003C75F6">
      <w:pPr>
        <w:shd w:val="clear" w:color="auto" w:fill="FFFFFF"/>
        <w:spacing w:after="120"/>
        <w:ind w:left="2665"/>
        <w:rPr>
          <w:rFonts w:ascii="Calibri" w:hAnsi="Calibri" w:cs="Calibri"/>
          <w:b/>
          <w:bCs/>
          <w:color w:val="000000"/>
          <w:sz w:val="22"/>
          <w:szCs w:val="22"/>
        </w:rPr>
      </w:pPr>
    </w:p>
    <w:tbl>
      <w:tblPr>
        <w:tblW w:w="0" w:type="auto"/>
        <w:tblLook w:val="04A0" w:firstRow="1" w:lastRow="0" w:firstColumn="1" w:lastColumn="0" w:noHBand="0" w:noVBand="1"/>
      </w:tblPr>
      <w:tblGrid>
        <w:gridCol w:w="3755"/>
        <w:gridCol w:w="5318"/>
      </w:tblGrid>
      <w:tr w:rsidR="003C75F6" w:rsidRPr="00A676C4" w14:paraId="146EB5BC" w14:textId="77777777" w:rsidTr="00352B21">
        <w:tc>
          <w:tcPr>
            <w:tcW w:w="3794" w:type="dxa"/>
          </w:tcPr>
          <w:p w14:paraId="1C92BB02" w14:textId="6FA18789" w:rsidR="003C75F6" w:rsidRPr="00A676C4" w:rsidRDefault="007D647C" w:rsidP="003C75F6">
            <w:pPr>
              <w:ind w:left="624" w:right="1790"/>
              <w:jc w:val="center"/>
              <w:rPr>
                <w:rFonts w:ascii="Calibri" w:hAnsi="Calibri" w:cs="Calibri"/>
                <w:sz w:val="22"/>
                <w:szCs w:val="22"/>
              </w:rPr>
            </w:pPr>
            <w:r w:rsidRPr="00A676C4">
              <w:rPr>
                <w:rFonts w:ascii="Calibri" w:hAnsi="Calibri" w:cs="Calibri"/>
                <w:noProof/>
                <w:sz w:val="22"/>
                <w:szCs w:val="22"/>
              </w:rPr>
              <w:drawing>
                <wp:inline distT="0" distB="0" distL="0" distR="0" wp14:anchorId="76669459" wp14:editId="6A984BD1">
                  <wp:extent cx="438150" cy="40957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p w14:paraId="441D0E13" w14:textId="77777777" w:rsidR="003C75F6" w:rsidRPr="00A676C4" w:rsidRDefault="003C75F6" w:rsidP="00392421">
            <w:pPr>
              <w:shd w:val="clear" w:color="auto" w:fill="FFFFFF"/>
              <w:spacing w:before="10" w:line="187" w:lineRule="exact"/>
              <w:rPr>
                <w:rFonts w:ascii="Calibri" w:hAnsi="Calibri" w:cs="Calibri"/>
                <w:color w:val="000000"/>
                <w:sz w:val="22"/>
                <w:szCs w:val="22"/>
              </w:rPr>
            </w:pPr>
            <w:r w:rsidRPr="00A676C4">
              <w:rPr>
                <w:rFonts w:ascii="Calibri" w:hAnsi="Calibri" w:cs="Calibri"/>
                <w:color w:val="000000"/>
                <w:sz w:val="22"/>
                <w:szCs w:val="22"/>
              </w:rPr>
              <w:t xml:space="preserve">                         </w:t>
            </w:r>
          </w:p>
          <w:p w14:paraId="29B1BA48" w14:textId="77777777" w:rsidR="003C75F6" w:rsidRDefault="003C75F6" w:rsidP="003C75F6">
            <w:pPr>
              <w:shd w:val="clear" w:color="auto" w:fill="FFFFFF"/>
              <w:spacing w:before="10" w:line="187" w:lineRule="exact"/>
              <w:jc w:val="center"/>
              <w:rPr>
                <w:rFonts w:ascii="Calibri" w:hAnsi="Calibri" w:cs="Calibri"/>
                <w:color w:val="000000"/>
                <w:sz w:val="22"/>
                <w:szCs w:val="22"/>
              </w:rPr>
            </w:pPr>
            <w:r w:rsidRPr="00A676C4">
              <w:rPr>
                <w:rFonts w:ascii="Calibri" w:hAnsi="Calibri" w:cs="Calibri"/>
                <w:color w:val="000000"/>
                <w:sz w:val="22"/>
                <w:szCs w:val="22"/>
              </w:rPr>
              <w:t>ΕΛΛΗΝΙΚΗ ΔΗΜΟΚΡΑΤΙΑ</w:t>
            </w:r>
          </w:p>
          <w:p w14:paraId="22442BA8" w14:textId="77777777" w:rsidR="003C75F6" w:rsidRPr="00A676C4" w:rsidRDefault="003C75F6" w:rsidP="003C75F6">
            <w:pPr>
              <w:shd w:val="clear" w:color="auto" w:fill="FFFFFF"/>
              <w:spacing w:before="10" w:line="187" w:lineRule="exact"/>
              <w:jc w:val="center"/>
              <w:rPr>
                <w:rFonts w:ascii="Calibri" w:hAnsi="Calibri" w:cs="Calibri"/>
                <w:color w:val="000000"/>
                <w:sz w:val="22"/>
                <w:szCs w:val="22"/>
              </w:rPr>
            </w:pPr>
            <w:r w:rsidRPr="00A676C4">
              <w:rPr>
                <w:rFonts w:ascii="Calibri" w:hAnsi="Calibri" w:cs="Calibri"/>
                <w:color w:val="000000"/>
                <w:sz w:val="22"/>
                <w:szCs w:val="22"/>
              </w:rPr>
              <w:t>ΑΠΟΚΕΝΤΡΩΜΕΝΗ ΔΙΟΙΚΗΣΗ ΑΤΤΙΚΗΣ</w:t>
            </w:r>
          </w:p>
          <w:p w14:paraId="2C4B9B28" w14:textId="77777777" w:rsidR="003C75F6" w:rsidRPr="00A676C4" w:rsidRDefault="003C75F6" w:rsidP="003C75F6">
            <w:pPr>
              <w:shd w:val="clear" w:color="auto" w:fill="FFFFFF"/>
              <w:spacing w:before="10" w:line="187" w:lineRule="exact"/>
              <w:jc w:val="center"/>
              <w:rPr>
                <w:rFonts w:ascii="Calibri" w:hAnsi="Calibri" w:cs="Calibri"/>
                <w:color w:val="000000"/>
                <w:sz w:val="22"/>
                <w:szCs w:val="22"/>
              </w:rPr>
            </w:pPr>
            <w:r w:rsidRPr="00A676C4">
              <w:rPr>
                <w:rFonts w:ascii="Calibri" w:hAnsi="Calibri" w:cs="Calibri"/>
                <w:color w:val="000000"/>
                <w:sz w:val="22"/>
                <w:szCs w:val="22"/>
              </w:rPr>
              <w:t>ΕΙΔΙΚΟΣ ΔΙΑΒΑΘΜΙΔΙΚΟΣ ΣΥΝΔΕΣΜΟΣ</w:t>
            </w:r>
          </w:p>
          <w:p w14:paraId="6B8C202D" w14:textId="77777777" w:rsidR="003C75F6" w:rsidRPr="00A676C4" w:rsidRDefault="003C75F6" w:rsidP="003C75F6">
            <w:pPr>
              <w:shd w:val="clear" w:color="auto" w:fill="FFFFFF"/>
              <w:spacing w:before="10" w:line="187" w:lineRule="exact"/>
              <w:jc w:val="center"/>
              <w:rPr>
                <w:rFonts w:ascii="Calibri" w:hAnsi="Calibri" w:cs="Calibri"/>
                <w:color w:val="000000"/>
                <w:sz w:val="22"/>
                <w:szCs w:val="22"/>
              </w:rPr>
            </w:pPr>
            <w:r w:rsidRPr="00A676C4">
              <w:rPr>
                <w:rFonts w:ascii="Calibri" w:hAnsi="Calibri" w:cs="Calibri"/>
                <w:color w:val="000000"/>
                <w:sz w:val="22"/>
                <w:szCs w:val="22"/>
              </w:rPr>
              <w:t>ΝΟΜΟΥ ΑΤΤΙΚΗΣ</w:t>
            </w:r>
          </w:p>
          <w:p w14:paraId="79BB4598" w14:textId="77777777" w:rsidR="003C75F6" w:rsidRPr="00A676C4" w:rsidRDefault="003C75F6" w:rsidP="003C75F6">
            <w:pPr>
              <w:shd w:val="clear" w:color="auto" w:fill="FFFFFF"/>
              <w:spacing w:before="182" w:line="187" w:lineRule="exact"/>
              <w:ind w:right="978"/>
              <w:rPr>
                <w:rFonts w:ascii="Calibri" w:hAnsi="Calibri" w:cs="Calibri"/>
                <w:color w:val="000000"/>
                <w:spacing w:val="-4"/>
                <w:sz w:val="22"/>
                <w:szCs w:val="22"/>
              </w:rPr>
            </w:pPr>
            <w:r w:rsidRPr="00A676C4">
              <w:rPr>
                <w:rFonts w:ascii="Calibri" w:hAnsi="Calibri" w:cs="Calibri"/>
                <w:color w:val="000000"/>
                <w:spacing w:val="-4"/>
                <w:sz w:val="22"/>
                <w:szCs w:val="22"/>
              </w:rPr>
              <w:t>ΗΜΕΡΟΜΗΝΙΑ :</w:t>
            </w:r>
          </w:p>
          <w:p w14:paraId="2069E41D" w14:textId="77777777" w:rsidR="003C75F6" w:rsidRPr="00A676C4" w:rsidRDefault="003C75F6" w:rsidP="003C75F6">
            <w:pPr>
              <w:shd w:val="clear" w:color="auto" w:fill="FFFFFF"/>
              <w:spacing w:before="182" w:line="187" w:lineRule="exact"/>
              <w:ind w:right="978"/>
              <w:rPr>
                <w:rFonts w:ascii="Calibri" w:hAnsi="Calibri" w:cs="Calibri"/>
                <w:b/>
                <w:bCs/>
                <w:color w:val="000000"/>
                <w:sz w:val="22"/>
                <w:szCs w:val="22"/>
              </w:rPr>
            </w:pPr>
            <w:r w:rsidRPr="00A676C4">
              <w:rPr>
                <w:rFonts w:ascii="Calibri" w:hAnsi="Calibri" w:cs="Calibri"/>
                <w:color w:val="000000"/>
                <w:sz w:val="22"/>
                <w:szCs w:val="22"/>
              </w:rPr>
              <w:t>ΑΡ. ΠΡΩΤ. :</w:t>
            </w:r>
          </w:p>
        </w:tc>
        <w:tc>
          <w:tcPr>
            <w:tcW w:w="5489" w:type="dxa"/>
          </w:tcPr>
          <w:p w14:paraId="1960E4CF" w14:textId="71B23C4D" w:rsidR="003C75F6" w:rsidRPr="00A676C4" w:rsidRDefault="003C75F6" w:rsidP="00392421">
            <w:pPr>
              <w:ind w:left="658" w:right="629"/>
              <w:jc w:val="center"/>
              <w:rPr>
                <w:rFonts w:ascii="Calibri" w:hAnsi="Calibri" w:cs="Calibri"/>
                <w:sz w:val="22"/>
                <w:szCs w:val="22"/>
              </w:rPr>
            </w:pPr>
            <w:r>
              <w:rPr>
                <w:rFonts w:ascii="Calibri" w:hAnsi="Calibri" w:cs="Calibri"/>
                <w:noProof/>
                <w:sz w:val="22"/>
                <w:szCs w:val="22"/>
              </w:rPr>
              <w:t xml:space="preserve">            </w:t>
            </w:r>
            <w:r w:rsidR="007D647C" w:rsidRPr="00A676C4">
              <w:rPr>
                <w:rFonts w:ascii="Calibri" w:hAnsi="Calibri" w:cs="Calibri"/>
                <w:noProof/>
                <w:sz w:val="22"/>
                <w:szCs w:val="22"/>
              </w:rPr>
              <w:drawing>
                <wp:inline distT="0" distB="0" distL="0" distR="0" wp14:anchorId="58561F1B" wp14:editId="1DCD8D4B">
                  <wp:extent cx="438150" cy="409575"/>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p w14:paraId="35369C7C" w14:textId="77777777" w:rsidR="003C75F6" w:rsidRPr="00A676C4" w:rsidRDefault="003C75F6" w:rsidP="00392421">
            <w:pPr>
              <w:shd w:val="clear" w:color="auto" w:fill="FFFFFF"/>
              <w:spacing w:before="10" w:line="187" w:lineRule="exact"/>
              <w:jc w:val="center"/>
              <w:rPr>
                <w:rFonts w:ascii="Calibri" w:hAnsi="Calibri" w:cs="Calibri"/>
                <w:color w:val="000000"/>
                <w:sz w:val="22"/>
                <w:szCs w:val="22"/>
              </w:rPr>
            </w:pPr>
          </w:p>
          <w:p w14:paraId="0B1E1F3C" w14:textId="77777777" w:rsidR="003C75F6" w:rsidRPr="00A676C4" w:rsidRDefault="003C75F6" w:rsidP="00392421">
            <w:pPr>
              <w:shd w:val="clear" w:color="auto" w:fill="FFFFFF"/>
              <w:spacing w:before="10" w:line="187" w:lineRule="exact"/>
              <w:jc w:val="center"/>
              <w:rPr>
                <w:rFonts w:ascii="Calibri" w:hAnsi="Calibri" w:cs="Calibri"/>
                <w:color w:val="000000"/>
                <w:sz w:val="22"/>
                <w:szCs w:val="22"/>
              </w:rPr>
            </w:pPr>
            <w:r>
              <w:rPr>
                <w:rFonts w:ascii="Calibri" w:hAnsi="Calibri" w:cs="Calibri"/>
                <w:color w:val="000000"/>
                <w:sz w:val="22"/>
                <w:szCs w:val="22"/>
              </w:rPr>
              <w:t xml:space="preserve">            </w:t>
            </w:r>
            <w:r w:rsidRPr="00A676C4">
              <w:rPr>
                <w:rFonts w:ascii="Calibri" w:hAnsi="Calibri" w:cs="Calibri"/>
                <w:color w:val="000000"/>
                <w:sz w:val="22"/>
                <w:szCs w:val="22"/>
              </w:rPr>
              <w:t>ΕΛΛΗΝΙΚΗ ΔΗΜΟΚΡΑΤΙΑ</w:t>
            </w:r>
          </w:p>
          <w:p w14:paraId="1DA100A3" w14:textId="77777777" w:rsidR="003C75F6" w:rsidRPr="00A676C4" w:rsidRDefault="003C75F6" w:rsidP="00392421">
            <w:pPr>
              <w:shd w:val="clear" w:color="auto" w:fill="FFFFFF"/>
              <w:spacing w:before="10" w:line="187" w:lineRule="exact"/>
              <w:jc w:val="center"/>
              <w:rPr>
                <w:rFonts w:ascii="Calibri" w:hAnsi="Calibri" w:cs="Calibri"/>
                <w:sz w:val="22"/>
                <w:szCs w:val="22"/>
              </w:rPr>
            </w:pPr>
            <w:r>
              <w:rPr>
                <w:rFonts w:ascii="Calibri" w:hAnsi="Calibri" w:cs="Calibri"/>
                <w:color w:val="000000"/>
                <w:sz w:val="22"/>
                <w:szCs w:val="22"/>
              </w:rPr>
              <w:t xml:space="preserve">            </w:t>
            </w:r>
            <w:r w:rsidRPr="00A676C4">
              <w:rPr>
                <w:rFonts w:ascii="Calibri" w:hAnsi="Calibri" w:cs="Calibri"/>
                <w:color w:val="000000"/>
                <w:sz w:val="22"/>
                <w:szCs w:val="22"/>
              </w:rPr>
              <w:t>ΔΗΜΟΥ ΛΑΥΡΕΩΤΙΚΗΣ</w:t>
            </w:r>
          </w:p>
          <w:p w14:paraId="44A23DC3" w14:textId="77777777" w:rsidR="003C75F6" w:rsidRPr="00A676C4" w:rsidRDefault="003C75F6" w:rsidP="00392421">
            <w:pPr>
              <w:spacing w:after="120"/>
              <w:jc w:val="center"/>
              <w:rPr>
                <w:rFonts w:ascii="Calibri" w:hAnsi="Calibri" w:cs="Calibri"/>
                <w:color w:val="000000"/>
                <w:spacing w:val="-4"/>
                <w:sz w:val="22"/>
                <w:szCs w:val="22"/>
              </w:rPr>
            </w:pPr>
          </w:p>
          <w:p w14:paraId="1F2845CC" w14:textId="77777777" w:rsidR="003C75F6" w:rsidRPr="00A676C4" w:rsidRDefault="003C75F6" w:rsidP="00392421">
            <w:pPr>
              <w:shd w:val="clear" w:color="auto" w:fill="FFFFFF"/>
              <w:spacing w:before="182" w:line="187" w:lineRule="exact"/>
              <w:ind w:left="883" w:right="978"/>
              <w:rPr>
                <w:rFonts w:ascii="Calibri" w:hAnsi="Calibri" w:cs="Calibri"/>
                <w:color w:val="000000"/>
                <w:spacing w:val="-4"/>
                <w:sz w:val="22"/>
                <w:szCs w:val="22"/>
              </w:rPr>
            </w:pPr>
            <w:r>
              <w:rPr>
                <w:rFonts w:ascii="Calibri" w:hAnsi="Calibri" w:cs="Calibri"/>
                <w:color w:val="000000"/>
                <w:spacing w:val="-4"/>
                <w:sz w:val="22"/>
                <w:szCs w:val="22"/>
              </w:rPr>
              <w:t xml:space="preserve">                </w:t>
            </w:r>
            <w:r w:rsidRPr="00A676C4">
              <w:rPr>
                <w:rFonts w:ascii="Calibri" w:hAnsi="Calibri" w:cs="Calibri"/>
                <w:color w:val="000000"/>
                <w:spacing w:val="-4"/>
                <w:sz w:val="22"/>
                <w:szCs w:val="22"/>
              </w:rPr>
              <w:t>ΗΜΕΡΟΜΗΝΙΑ :</w:t>
            </w:r>
          </w:p>
          <w:p w14:paraId="670A626C" w14:textId="77777777" w:rsidR="003C75F6" w:rsidRPr="00A676C4" w:rsidRDefault="003C75F6" w:rsidP="003C75F6">
            <w:pPr>
              <w:spacing w:after="120"/>
              <w:ind w:left="883"/>
              <w:rPr>
                <w:rFonts w:ascii="Calibri" w:hAnsi="Calibri" w:cs="Calibri"/>
                <w:b/>
                <w:bCs/>
                <w:color w:val="000000"/>
                <w:sz w:val="22"/>
                <w:szCs w:val="22"/>
              </w:rPr>
            </w:pPr>
            <w:r>
              <w:rPr>
                <w:rFonts w:ascii="Calibri" w:hAnsi="Calibri" w:cs="Calibri"/>
                <w:color w:val="000000"/>
                <w:sz w:val="22"/>
                <w:szCs w:val="22"/>
              </w:rPr>
              <w:t xml:space="preserve">     </w:t>
            </w:r>
            <w:r w:rsidRPr="00A676C4">
              <w:rPr>
                <w:rFonts w:ascii="Calibri" w:hAnsi="Calibri" w:cs="Calibri"/>
                <w:color w:val="000000"/>
                <w:sz w:val="22"/>
                <w:szCs w:val="22"/>
              </w:rPr>
              <w:t xml:space="preserve"> </w:t>
            </w:r>
            <w:r>
              <w:rPr>
                <w:rFonts w:ascii="Calibri" w:hAnsi="Calibri" w:cs="Calibri"/>
                <w:color w:val="000000"/>
                <w:sz w:val="22"/>
                <w:szCs w:val="22"/>
              </w:rPr>
              <w:t xml:space="preserve">          </w:t>
            </w:r>
            <w:r w:rsidRPr="00A676C4">
              <w:rPr>
                <w:rFonts w:ascii="Calibri" w:hAnsi="Calibri" w:cs="Calibri"/>
                <w:color w:val="000000"/>
                <w:sz w:val="22"/>
                <w:szCs w:val="22"/>
              </w:rPr>
              <w:t>ΑΡ. ΠΡΩΤ:</w:t>
            </w:r>
          </w:p>
        </w:tc>
      </w:tr>
    </w:tbl>
    <w:p w14:paraId="763EA15E" w14:textId="77777777" w:rsidR="003C75F6" w:rsidRPr="00A676C4" w:rsidRDefault="003C75F6" w:rsidP="003C75F6">
      <w:pPr>
        <w:shd w:val="clear" w:color="auto" w:fill="FFFFFF"/>
        <w:spacing w:after="120"/>
        <w:jc w:val="center"/>
        <w:rPr>
          <w:rFonts w:ascii="Calibri" w:hAnsi="Calibri" w:cs="Calibri"/>
          <w:b/>
          <w:bCs/>
          <w:color w:val="000000"/>
          <w:sz w:val="22"/>
          <w:szCs w:val="22"/>
          <w:u w:val="single"/>
        </w:rPr>
      </w:pPr>
    </w:p>
    <w:p w14:paraId="5BC19C91" w14:textId="77777777" w:rsidR="003C75F6" w:rsidRPr="003C75F6" w:rsidRDefault="003C75F6" w:rsidP="003C75F6">
      <w:pPr>
        <w:shd w:val="clear" w:color="auto" w:fill="FFFFFF"/>
        <w:spacing w:after="120"/>
        <w:jc w:val="center"/>
        <w:rPr>
          <w:rFonts w:ascii="Calibri" w:hAnsi="Calibri" w:cs="Calibri"/>
          <w:b/>
          <w:bCs/>
          <w:i/>
          <w:color w:val="000000"/>
          <w:sz w:val="22"/>
          <w:szCs w:val="22"/>
          <w:u w:val="single"/>
        </w:rPr>
      </w:pPr>
      <w:r w:rsidRPr="003C75F6">
        <w:rPr>
          <w:rFonts w:ascii="Calibri" w:hAnsi="Calibri" w:cs="Calibri"/>
          <w:b/>
          <w:bCs/>
          <w:i/>
          <w:color w:val="000000"/>
          <w:sz w:val="22"/>
          <w:szCs w:val="22"/>
          <w:u w:val="single"/>
        </w:rPr>
        <w:t>ΣΥΜΒΑΣΗ ΣΥΝΕΡΓΑΣΙΑΣ ΕΔΣΝΑ – ΔΗΜΟΥ ΛΑΥΡΕΩΤΙΚΗΣ</w:t>
      </w:r>
    </w:p>
    <w:p w14:paraId="2DA0459D" w14:textId="77777777" w:rsidR="003C75F6" w:rsidRPr="003C75F6" w:rsidRDefault="003C75F6" w:rsidP="003C75F6">
      <w:pPr>
        <w:shd w:val="clear" w:color="auto" w:fill="FFFFFF"/>
        <w:spacing w:after="120"/>
        <w:rPr>
          <w:rFonts w:ascii="Calibri" w:hAnsi="Calibri" w:cs="Calibri"/>
          <w:b/>
          <w:bCs/>
          <w:i/>
          <w:color w:val="000000"/>
          <w:sz w:val="22"/>
          <w:szCs w:val="22"/>
        </w:rPr>
      </w:pPr>
    </w:p>
    <w:p w14:paraId="789B50D4" w14:textId="77777777" w:rsidR="003C75F6" w:rsidRPr="003C75F6" w:rsidRDefault="003C75F6" w:rsidP="003C75F6">
      <w:pPr>
        <w:shd w:val="clear" w:color="auto" w:fill="FFFFFF"/>
        <w:spacing w:after="120"/>
        <w:jc w:val="both"/>
        <w:rPr>
          <w:rFonts w:ascii="Calibri" w:hAnsi="Calibri" w:cs="Calibri"/>
          <w:i/>
          <w:sz w:val="22"/>
          <w:szCs w:val="22"/>
        </w:rPr>
      </w:pPr>
      <w:r w:rsidRPr="003C75F6">
        <w:rPr>
          <w:rFonts w:ascii="Calibri" w:hAnsi="Calibri" w:cs="Calibri"/>
          <w:i/>
          <w:color w:val="000000"/>
          <w:sz w:val="22"/>
          <w:szCs w:val="22"/>
        </w:rPr>
        <w:t>Στην Αθήνα σήμερα ………..   του μηνός ………. 2021 και στην έδρα του Ε.Δ.Σ.Ν.Α., οδός Άντερσεν 6 και Μωραϊτη 90 οι παρακάτω συμβαλλόμενοι:</w:t>
      </w:r>
    </w:p>
    <w:p w14:paraId="7978C914" w14:textId="77777777" w:rsidR="003C75F6" w:rsidRPr="003C75F6" w:rsidRDefault="003C75F6" w:rsidP="003C75F6">
      <w:pPr>
        <w:numPr>
          <w:ilvl w:val="0"/>
          <w:numId w:val="16"/>
        </w:numPr>
        <w:shd w:val="clear" w:color="auto" w:fill="FFFFFF"/>
        <w:tabs>
          <w:tab w:val="left" w:pos="302"/>
        </w:tabs>
        <w:spacing w:before="197" w:line="274" w:lineRule="exact"/>
        <w:ind w:right="134"/>
        <w:jc w:val="both"/>
        <w:rPr>
          <w:rFonts w:ascii="Calibri" w:hAnsi="Calibri" w:cs="Calibri"/>
          <w:i/>
          <w:color w:val="000000"/>
          <w:spacing w:val="-8"/>
          <w:sz w:val="22"/>
          <w:szCs w:val="22"/>
        </w:rPr>
      </w:pPr>
      <w:r w:rsidRPr="003C75F6">
        <w:rPr>
          <w:rFonts w:ascii="Calibri" w:hAnsi="Calibri" w:cs="Calibri"/>
          <w:i/>
          <w:color w:val="000000"/>
          <w:sz w:val="22"/>
          <w:szCs w:val="22"/>
        </w:rPr>
        <w:t xml:space="preserve">Ο </w:t>
      </w:r>
      <w:r w:rsidRPr="003C75F6">
        <w:rPr>
          <w:rFonts w:ascii="Calibri" w:hAnsi="Calibri" w:cs="Calibri"/>
          <w:b/>
          <w:bCs/>
          <w:i/>
          <w:color w:val="000000"/>
          <w:sz w:val="22"/>
          <w:szCs w:val="22"/>
        </w:rPr>
        <w:t>Ε.Δ.Σ.Ν.Α</w:t>
      </w:r>
      <w:r w:rsidRPr="003C75F6">
        <w:rPr>
          <w:rFonts w:ascii="Calibri" w:hAnsi="Calibri" w:cs="Calibri"/>
          <w:i/>
          <w:color w:val="000000"/>
          <w:sz w:val="22"/>
          <w:szCs w:val="22"/>
        </w:rPr>
        <w:t xml:space="preserve">. (Ειδικός Διαβαθμιδικός Σύνδεσμος Νομού Αττικής) που εδρεύει στην Αθήνα, οδός Άντερσεν 6 και Μωραϊτη 90, νόμιμα εκπροσωπούμενος από τον Πρόεδρο του κ. Βασίλειο Κόκκαλη, Αντιπεριφερειάρχη Αττικής. </w:t>
      </w:r>
    </w:p>
    <w:p w14:paraId="29C6EC0B" w14:textId="77777777" w:rsidR="003C75F6" w:rsidRPr="003C75F6" w:rsidRDefault="003C75F6" w:rsidP="003C75F6">
      <w:pPr>
        <w:numPr>
          <w:ilvl w:val="0"/>
          <w:numId w:val="16"/>
        </w:numPr>
        <w:shd w:val="clear" w:color="auto" w:fill="FFFFFF"/>
        <w:tabs>
          <w:tab w:val="left" w:pos="302"/>
        </w:tabs>
        <w:spacing w:before="197" w:line="274" w:lineRule="exact"/>
        <w:ind w:right="134"/>
        <w:jc w:val="both"/>
        <w:rPr>
          <w:rFonts w:ascii="Calibri" w:hAnsi="Calibri" w:cs="Calibri"/>
          <w:i/>
          <w:color w:val="000000"/>
          <w:spacing w:val="-8"/>
          <w:sz w:val="22"/>
          <w:szCs w:val="22"/>
        </w:rPr>
      </w:pPr>
      <w:r w:rsidRPr="003C75F6">
        <w:rPr>
          <w:rFonts w:ascii="Calibri" w:hAnsi="Calibri" w:cs="Calibri"/>
          <w:b/>
          <w:bCs/>
          <w:i/>
          <w:color w:val="000000"/>
          <w:sz w:val="22"/>
          <w:szCs w:val="22"/>
        </w:rPr>
        <w:t xml:space="preserve">Ο Δήμος Λαυρεωτικής, </w:t>
      </w:r>
      <w:r w:rsidRPr="003C75F6">
        <w:rPr>
          <w:rFonts w:ascii="Calibri" w:hAnsi="Calibri" w:cs="Calibri"/>
          <w:i/>
          <w:iCs/>
          <w:color w:val="000000"/>
          <w:sz w:val="22"/>
          <w:szCs w:val="22"/>
        </w:rPr>
        <w:t xml:space="preserve">Ο.Τ.Α. α' βαθμού, </w:t>
      </w:r>
      <w:r w:rsidRPr="003C75F6">
        <w:rPr>
          <w:rFonts w:ascii="Calibri" w:hAnsi="Calibri" w:cs="Calibri"/>
          <w:i/>
          <w:color w:val="000000"/>
          <w:sz w:val="22"/>
          <w:szCs w:val="22"/>
        </w:rPr>
        <w:t>που εδρεύει στο Λαύριο οδός Κουντουριώτου 1,</w:t>
      </w:r>
      <w:r w:rsidRPr="003C75F6">
        <w:rPr>
          <w:rFonts w:ascii="Calibri" w:hAnsi="Calibri" w:cs="Calibri"/>
          <w:i/>
          <w:iCs/>
          <w:color w:val="6A6A6A"/>
          <w:sz w:val="22"/>
          <w:szCs w:val="22"/>
          <w:shd w:val="clear" w:color="auto" w:fill="FFFFFF"/>
        </w:rPr>
        <w:t xml:space="preserve"> </w:t>
      </w:r>
      <w:r w:rsidRPr="003C75F6">
        <w:rPr>
          <w:rFonts w:ascii="Calibri" w:hAnsi="Calibri" w:cs="Calibri"/>
          <w:b/>
          <w:bCs/>
          <w:i/>
          <w:color w:val="6A6A6A"/>
          <w:sz w:val="22"/>
          <w:szCs w:val="22"/>
          <w:shd w:val="clear" w:color="auto" w:fill="FFFFFF"/>
        </w:rPr>
        <w:t xml:space="preserve">ΑΦΜ  998292246 ΔΟΥ ………. </w:t>
      </w:r>
      <w:r w:rsidRPr="003C75F6">
        <w:rPr>
          <w:rFonts w:ascii="Calibri" w:hAnsi="Calibri" w:cs="Calibri"/>
          <w:i/>
          <w:color w:val="000000"/>
          <w:sz w:val="22"/>
          <w:szCs w:val="22"/>
        </w:rPr>
        <w:t>όπως εκπροσωπείται νόμιμα, από τον Δήμαρχο κ. Δημήτριο Λουκά,</w:t>
      </w:r>
      <w:r w:rsidRPr="003C75F6">
        <w:rPr>
          <w:rFonts w:ascii="Calibri" w:hAnsi="Calibri" w:cs="Calibri"/>
          <w:b/>
          <w:bCs/>
          <w:i/>
          <w:color w:val="000000"/>
          <w:sz w:val="22"/>
          <w:szCs w:val="22"/>
        </w:rPr>
        <w:t xml:space="preserve">  </w:t>
      </w:r>
      <w:r w:rsidRPr="003C75F6">
        <w:rPr>
          <w:rFonts w:ascii="Calibri" w:hAnsi="Calibri" w:cs="Calibri"/>
          <w:i/>
          <w:color w:val="000000"/>
          <w:sz w:val="22"/>
          <w:szCs w:val="22"/>
        </w:rPr>
        <w:t>συμφωνούν και συναποδέχονται τα παρακάτω:</w:t>
      </w:r>
    </w:p>
    <w:p w14:paraId="4F5A2B80" w14:textId="77777777" w:rsidR="003C75F6" w:rsidRPr="003C75F6" w:rsidRDefault="003C75F6" w:rsidP="003C75F6">
      <w:pPr>
        <w:shd w:val="clear" w:color="auto" w:fill="FFFFFF"/>
        <w:tabs>
          <w:tab w:val="left" w:pos="302"/>
        </w:tabs>
        <w:spacing w:before="197" w:line="274" w:lineRule="exact"/>
        <w:ind w:right="134"/>
        <w:jc w:val="center"/>
        <w:rPr>
          <w:rFonts w:ascii="Calibri" w:hAnsi="Calibri" w:cs="Calibri"/>
          <w:i/>
          <w:color w:val="000000"/>
          <w:spacing w:val="-8"/>
          <w:sz w:val="22"/>
          <w:szCs w:val="22"/>
        </w:rPr>
      </w:pPr>
      <w:r w:rsidRPr="003C75F6">
        <w:rPr>
          <w:rFonts w:ascii="Calibri" w:hAnsi="Calibri" w:cs="Calibri"/>
          <w:b/>
          <w:bCs/>
          <w:i/>
          <w:color w:val="000000"/>
          <w:sz w:val="22"/>
          <w:szCs w:val="22"/>
        </w:rPr>
        <w:t>Προοίμιο</w:t>
      </w:r>
    </w:p>
    <w:p w14:paraId="5143AE9B" w14:textId="77777777" w:rsidR="003C75F6" w:rsidRPr="003C75F6" w:rsidRDefault="003C75F6" w:rsidP="003C75F6">
      <w:pPr>
        <w:widowControl/>
        <w:jc w:val="both"/>
        <w:rPr>
          <w:rFonts w:ascii="Calibri" w:hAnsi="Calibri" w:cs="Calibri"/>
          <w:i/>
          <w:sz w:val="22"/>
          <w:szCs w:val="22"/>
        </w:rPr>
      </w:pPr>
      <w:r w:rsidRPr="003C75F6">
        <w:rPr>
          <w:rFonts w:ascii="Calibri" w:hAnsi="Calibri" w:cs="Calibri"/>
          <w:i/>
          <w:color w:val="000000"/>
          <w:sz w:val="22"/>
          <w:szCs w:val="22"/>
        </w:rPr>
        <w:t xml:space="preserve">Ο </w:t>
      </w:r>
      <w:r w:rsidRPr="003C75F6">
        <w:rPr>
          <w:rFonts w:ascii="Calibri" w:hAnsi="Calibri" w:cs="Calibri"/>
          <w:b/>
          <w:i/>
          <w:color w:val="000000"/>
          <w:sz w:val="22"/>
          <w:szCs w:val="22"/>
        </w:rPr>
        <w:t>Ε.Δ.Σ.Ν.Α.</w:t>
      </w:r>
      <w:r w:rsidRPr="003C75F6">
        <w:rPr>
          <w:rFonts w:ascii="Calibri" w:hAnsi="Calibri" w:cs="Calibri"/>
          <w:i/>
          <w:color w:val="000000"/>
          <w:sz w:val="22"/>
          <w:szCs w:val="22"/>
        </w:rPr>
        <w:t xml:space="preserve"> ως αρμόδιος φορέας </w:t>
      </w:r>
      <w:r w:rsidRPr="003C75F6">
        <w:rPr>
          <w:rFonts w:ascii="Calibri" w:hAnsi="Calibri" w:cs="Calibri"/>
          <w:i/>
          <w:sz w:val="22"/>
          <w:szCs w:val="22"/>
        </w:rPr>
        <w:t>για την προσωρινή αποθήκευση,  επεξεργασία, μεταφόρτωση, ανακύκλωση και την, εν γένει, αξιοποίηση και διάθεση στερεών αποβλήτων, την λειτουργία σχετικών εγκαταστάσεων, τη κατασκευή μονάδων επεξεργασίας και αξιοποίησης, καθώς και την  αποκατάσταση υφιστάμενων χώρων εναπόθεσης (ΧΑΔΑ) εντός  της χωρικής αρμοδιότητας της περιφέρειας Αττικής</w:t>
      </w:r>
      <w:r w:rsidRPr="003C75F6">
        <w:rPr>
          <w:rFonts w:ascii="Calibri" w:hAnsi="Calibri" w:cs="Calibri"/>
          <w:i/>
          <w:color w:val="000000"/>
          <w:sz w:val="22"/>
          <w:szCs w:val="22"/>
        </w:rPr>
        <w:t>, έχων στην ιδιοκτησία του κατάλληλο εξειδικευμένο μηχανολογικό εξοπλισμό (αυτοκινούμενους λειοτεμαχιστές, φορτωτές τροφοδοσίας, οχήματα και σκάφες μεταφοράς απορ/των) και προκειμένου να ενισχυθεί η προσπάθεια για την ορθολογική διαχείριση των απορριμμάτων των Δήμων της Περιφέρειας  Αττικής, υλοποιεί πρόγραμμα για το λειοτεμαχισμό και μεταφόρτωση ογκωδών και απορριμμάτων πρασίνου των ΟΤΑ - μελών του.</w:t>
      </w:r>
    </w:p>
    <w:p w14:paraId="2C8E59BC" w14:textId="77777777" w:rsidR="003C75F6" w:rsidRPr="003C75F6" w:rsidRDefault="003C75F6" w:rsidP="003C75F6">
      <w:pPr>
        <w:shd w:val="clear" w:color="auto" w:fill="FFFFFF"/>
        <w:spacing w:before="197" w:line="274" w:lineRule="exact"/>
        <w:ind w:right="10"/>
        <w:jc w:val="both"/>
        <w:rPr>
          <w:rFonts w:ascii="Calibri" w:hAnsi="Calibri" w:cs="Calibri"/>
          <w:i/>
          <w:sz w:val="22"/>
          <w:szCs w:val="22"/>
        </w:rPr>
      </w:pPr>
      <w:r w:rsidRPr="003C75F6">
        <w:rPr>
          <w:rFonts w:ascii="Calibri" w:hAnsi="Calibri" w:cs="Calibri"/>
          <w:i/>
          <w:color w:val="000000"/>
          <w:sz w:val="22"/>
          <w:szCs w:val="22"/>
        </w:rPr>
        <w:lastRenderedPageBreak/>
        <w:t xml:space="preserve">Ο </w:t>
      </w:r>
      <w:r w:rsidRPr="003C75F6">
        <w:rPr>
          <w:rFonts w:ascii="Calibri" w:hAnsi="Calibri" w:cs="Calibri"/>
          <w:b/>
          <w:i/>
          <w:color w:val="000000"/>
          <w:sz w:val="22"/>
          <w:szCs w:val="22"/>
        </w:rPr>
        <w:t xml:space="preserve">Δήμος Λαυρεωτικής </w:t>
      </w:r>
      <w:r w:rsidRPr="003C75F6">
        <w:rPr>
          <w:rFonts w:ascii="Calibri" w:hAnsi="Calibri" w:cs="Calibri"/>
          <w:i/>
          <w:color w:val="000000"/>
          <w:sz w:val="22"/>
          <w:szCs w:val="22"/>
        </w:rPr>
        <w:t xml:space="preserve"> στο πλαίσιο των αρμοδιοτήτων του στον τομέα του περιβάλλοντος για την αποκομιδή και διαχείριση των αποβλήτων εφαρμόζει πρόγραμμα διακεκριμένης συλλογής ογκωδών και απορριμμάτων πρασίνου. Τα συλλεγόμενα ογκώδη και απορρίμματα πρασίνου  θα προσκομίζονται στο χώρο Προσωρινή εναπόθεσης ογκωδών δημοτικών απορριμμάτων με διεύθυνση &lt;&lt;……………………………………….&gt;&gt;</w:t>
      </w:r>
    </w:p>
    <w:p w14:paraId="6C154A93" w14:textId="77777777" w:rsidR="003C75F6" w:rsidRPr="003C75F6" w:rsidRDefault="003C75F6" w:rsidP="003C75F6">
      <w:pPr>
        <w:shd w:val="clear" w:color="auto" w:fill="FFFFFF"/>
        <w:spacing w:before="202"/>
        <w:jc w:val="both"/>
        <w:rPr>
          <w:rFonts w:ascii="Calibri" w:hAnsi="Calibri" w:cs="Calibri"/>
          <w:i/>
          <w:sz w:val="22"/>
          <w:szCs w:val="22"/>
        </w:rPr>
      </w:pPr>
      <w:r w:rsidRPr="003C75F6">
        <w:rPr>
          <w:rFonts w:ascii="Calibri" w:hAnsi="Calibri" w:cs="Calibri"/>
          <w:i/>
          <w:color w:val="000000"/>
          <w:sz w:val="22"/>
          <w:szCs w:val="22"/>
        </w:rPr>
        <w:t>Η Σύμβαση αυτή υπογράφεται μετά την λήψη των κάτωθι Αποφάσεων:</w:t>
      </w:r>
    </w:p>
    <w:p w14:paraId="07DADBF9" w14:textId="77777777" w:rsidR="003C75F6" w:rsidRPr="003C75F6" w:rsidRDefault="003C75F6" w:rsidP="003C75F6">
      <w:pPr>
        <w:shd w:val="clear" w:color="auto" w:fill="FFFFFF"/>
        <w:spacing w:before="120" w:after="120"/>
        <w:ind w:left="17"/>
        <w:jc w:val="both"/>
        <w:rPr>
          <w:rFonts w:ascii="Calibri" w:hAnsi="Calibri" w:cs="Calibri"/>
          <w:i/>
          <w:color w:val="000000"/>
          <w:sz w:val="22"/>
          <w:szCs w:val="22"/>
        </w:rPr>
      </w:pPr>
      <w:r w:rsidRPr="003C75F6">
        <w:rPr>
          <w:rFonts w:ascii="Calibri" w:hAnsi="Calibri" w:cs="Calibri"/>
          <w:i/>
          <w:color w:val="000000"/>
          <w:sz w:val="22"/>
          <w:szCs w:val="22"/>
        </w:rPr>
        <w:t xml:space="preserve">α) της </w:t>
      </w:r>
      <w:r w:rsidRPr="003C75F6">
        <w:rPr>
          <w:rFonts w:ascii="Calibri" w:hAnsi="Calibri" w:cs="Calibri"/>
          <w:b/>
          <w:bCs/>
          <w:i/>
          <w:color w:val="000000"/>
          <w:sz w:val="22"/>
          <w:szCs w:val="22"/>
        </w:rPr>
        <w:t>231/2021</w:t>
      </w:r>
      <w:r w:rsidRPr="003C75F6">
        <w:rPr>
          <w:rFonts w:ascii="Calibri" w:hAnsi="Calibri" w:cs="Calibri"/>
          <w:i/>
          <w:color w:val="000000"/>
          <w:sz w:val="22"/>
          <w:szCs w:val="22"/>
        </w:rPr>
        <w:t xml:space="preserve"> ΑΕΕ ΕΔΣΝΑ</w:t>
      </w:r>
    </w:p>
    <w:p w14:paraId="72358897" w14:textId="77777777" w:rsidR="003C75F6" w:rsidRPr="003C75F6" w:rsidRDefault="003C75F6" w:rsidP="003C75F6">
      <w:pPr>
        <w:shd w:val="clear" w:color="auto" w:fill="FFFFFF"/>
        <w:spacing w:before="120" w:after="120"/>
        <w:ind w:left="17"/>
        <w:jc w:val="both"/>
        <w:rPr>
          <w:rFonts w:ascii="Calibri" w:hAnsi="Calibri" w:cs="Calibri"/>
          <w:i/>
          <w:color w:val="000000"/>
          <w:sz w:val="22"/>
          <w:szCs w:val="22"/>
        </w:rPr>
      </w:pPr>
      <w:r w:rsidRPr="003C75F6">
        <w:rPr>
          <w:rFonts w:ascii="Calibri" w:hAnsi="Calibri" w:cs="Calibri"/>
          <w:i/>
          <w:color w:val="000000"/>
          <w:sz w:val="22"/>
          <w:szCs w:val="22"/>
        </w:rPr>
        <w:t xml:space="preserve">β) της ……………. Αποφάσεως Οικονομικής Επιτροπής του Δήμου Λαυρεωτικής  </w:t>
      </w:r>
    </w:p>
    <w:p w14:paraId="0AC5FE59" w14:textId="77777777" w:rsidR="003C75F6" w:rsidRPr="003C75F6" w:rsidRDefault="003C75F6" w:rsidP="003C75F6">
      <w:pPr>
        <w:rPr>
          <w:rFonts w:ascii="Calibri" w:hAnsi="Calibri" w:cs="Calibri"/>
          <w:i/>
          <w:color w:val="000000"/>
          <w:sz w:val="22"/>
          <w:szCs w:val="22"/>
        </w:rPr>
      </w:pPr>
    </w:p>
    <w:p w14:paraId="68BB489D" w14:textId="77777777" w:rsidR="003C75F6" w:rsidRPr="003C75F6" w:rsidRDefault="003C75F6" w:rsidP="003C75F6">
      <w:pPr>
        <w:rPr>
          <w:rFonts w:ascii="Calibri" w:hAnsi="Calibri" w:cs="Calibri"/>
          <w:i/>
          <w:sz w:val="22"/>
          <w:szCs w:val="22"/>
        </w:rPr>
      </w:pPr>
      <w:r w:rsidRPr="003C75F6">
        <w:rPr>
          <w:rFonts w:ascii="Calibri" w:hAnsi="Calibri" w:cs="Calibri"/>
          <w:i/>
          <w:color w:val="000000"/>
          <w:sz w:val="22"/>
          <w:szCs w:val="22"/>
        </w:rPr>
        <w:t>Εν όψει των ανωτέρω, με την υπογραφή της παρούσης, τα συμβαλλόμενα μέρη έχουν ως στόχο την υλοποίηση προγράμματος για το λειοτεμαχισμό-μεταφόρτωση των ογκωδών και απορριμμάτων πρασίνου του Δήμου Λαυρεωτικής, όπως ορίζεται παρακάτω.</w:t>
      </w:r>
    </w:p>
    <w:p w14:paraId="73DD9649" w14:textId="77777777" w:rsidR="003C75F6" w:rsidRPr="003C75F6" w:rsidRDefault="003C75F6" w:rsidP="003C75F6">
      <w:pPr>
        <w:shd w:val="clear" w:color="auto" w:fill="FFFFFF"/>
        <w:spacing w:before="197"/>
        <w:ind w:left="19"/>
        <w:jc w:val="both"/>
        <w:rPr>
          <w:rFonts w:ascii="Calibri" w:hAnsi="Calibri" w:cs="Calibri"/>
          <w:i/>
          <w:sz w:val="22"/>
          <w:szCs w:val="22"/>
        </w:rPr>
      </w:pPr>
      <w:r w:rsidRPr="003C75F6">
        <w:rPr>
          <w:rFonts w:ascii="Calibri" w:hAnsi="Calibri" w:cs="Calibri"/>
          <w:b/>
          <w:bCs/>
          <w:i/>
          <w:color w:val="000000"/>
          <w:sz w:val="22"/>
          <w:szCs w:val="22"/>
        </w:rPr>
        <w:t>Άρθρο 1°Αντικείμενο - Σκοπός της σύμβασης</w:t>
      </w:r>
    </w:p>
    <w:p w14:paraId="16DB53E6" w14:textId="77777777" w:rsidR="003C75F6" w:rsidRPr="003C75F6" w:rsidRDefault="003C75F6" w:rsidP="003C75F6">
      <w:pPr>
        <w:shd w:val="clear" w:color="auto" w:fill="FFFFFF"/>
        <w:spacing w:before="96" w:line="274" w:lineRule="exact"/>
        <w:ind w:right="178"/>
        <w:jc w:val="both"/>
        <w:rPr>
          <w:rFonts w:ascii="Calibri" w:hAnsi="Calibri" w:cs="Calibri"/>
          <w:i/>
          <w:color w:val="000000"/>
          <w:sz w:val="22"/>
          <w:szCs w:val="22"/>
        </w:rPr>
      </w:pPr>
      <w:r w:rsidRPr="003C75F6">
        <w:rPr>
          <w:rFonts w:ascii="Calibri" w:hAnsi="Calibri" w:cs="Calibri"/>
          <w:i/>
          <w:color w:val="000000"/>
          <w:sz w:val="22"/>
          <w:szCs w:val="22"/>
        </w:rPr>
        <w:t xml:space="preserve">Αντικείμενο της παρούσας σύμβασης είναι η συνεργασία των συμβαλλομένων μερών και οι σχετικοί όροι προκειμένου να υλοποιηθεί πρόγραμμα </w:t>
      </w:r>
      <w:r w:rsidRPr="003C75F6">
        <w:rPr>
          <w:rFonts w:ascii="Calibri" w:hAnsi="Calibri" w:cs="Calibri"/>
          <w:i/>
          <w:iCs/>
          <w:color w:val="000000"/>
          <w:sz w:val="22"/>
          <w:szCs w:val="22"/>
        </w:rPr>
        <w:t xml:space="preserve">λειοτεμαχισμού και μεταφόρτωσης </w:t>
      </w:r>
      <w:r w:rsidRPr="003C75F6">
        <w:rPr>
          <w:rFonts w:ascii="Calibri" w:hAnsi="Calibri" w:cs="Calibri"/>
          <w:i/>
          <w:color w:val="000000"/>
          <w:sz w:val="22"/>
          <w:szCs w:val="22"/>
        </w:rPr>
        <w:t xml:space="preserve">ογκωδών και απορριμμάτων πρασίνου που παράγονται στην περιοχή του Δήμου </w:t>
      </w:r>
      <w:r w:rsidRPr="003C75F6">
        <w:rPr>
          <w:rFonts w:ascii="Calibri" w:hAnsi="Calibri" w:cs="Calibri"/>
          <w:bCs/>
          <w:i/>
          <w:color w:val="000000"/>
          <w:sz w:val="22"/>
          <w:szCs w:val="22"/>
        </w:rPr>
        <w:t>Λαυρεωτικής</w:t>
      </w:r>
      <w:r w:rsidRPr="003C75F6">
        <w:rPr>
          <w:rFonts w:ascii="Calibri" w:hAnsi="Calibri" w:cs="Calibri"/>
          <w:i/>
          <w:color w:val="000000"/>
          <w:sz w:val="22"/>
          <w:szCs w:val="22"/>
        </w:rPr>
        <w:t xml:space="preserve"> και συλλέγονται από το πρόγραμμα αποκομιδής του Δήμου.</w:t>
      </w:r>
    </w:p>
    <w:p w14:paraId="772E6F40" w14:textId="77777777" w:rsidR="003C75F6" w:rsidRPr="003C75F6" w:rsidRDefault="003C75F6" w:rsidP="003C75F6">
      <w:pPr>
        <w:shd w:val="clear" w:color="auto" w:fill="FFFFFF"/>
        <w:spacing w:before="278" w:line="274" w:lineRule="exact"/>
        <w:ind w:left="10" w:right="187"/>
        <w:jc w:val="both"/>
        <w:rPr>
          <w:rFonts w:ascii="Calibri" w:hAnsi="Calibri" w:cs="Calibri"/>
          <w:i/>
          <w:color w:val="000000"/>
          <w:sz w:val="22"/>
          <w:szCs w:val="22"/>
          <w:u w:val="single"/>
        </w:rPr>
      </w:pPr>
      <w:r w:rsidRPr="003C75F6">
        <w:rPr>
          <w:rFonts w:ascii="Calibri" w:hAnsi="Calibri" w:cs="Calibri"/>
          <w:i/>
          <w:color w:val="000000"/>
          <w:sz w:val="22"/>
          <w:szCs w:val="22"/>
        </w:rPr>
        <w:t xml:space="preserve">Με την παρούσα σύμβαση προβλέπεται </w:t>
      </w:r>
      <w:r w:rsidRPr="003C75F6">
        <w:rPr>
          <w:rFonts w:ascii="Calibri" w:hAnsi="Calibri" w:cs="Calibri"/>
          <w:i/>
          <w:color w:val="000000"/>
          <w:sz w:val="22"/>
          <w:szCs w:val="22"/>
          <w:u w:val="single"/>
        </w:rPr>
        <w:t>παροχή υπηρεσιών λειοτεμαχισμού</w:t>
      </w:r>
      <w:r w:rsidRPr="003C75F6">
        <w:rPr>
          <w:rFonts w:ascii="Calibri" w:hAnsi="Calibri" w:cs="Calibri"/>
          <w:i/>
          <w:color w:val="000000"/>
          <w:sz w:val="22"/>
          <w:szCs w:val="22"/>
        </w:rPr>
        <w:t xml:space="preserve">, </w:t>
      </w:r>
      <w:r w:rsidRPr="003C75F6">
        <w:rPr>
          <w:rFonts w:ascii="Calibri" w:hAnsi="Calibri" w:cs="Calibri"/>
          <w:i/>
          <w:iCs/>
          <w:color w:val="000000"/>
          <w:sz w:val="22"/>
          <w:szCs w:val="22"/>
        </w:rPr>
        <w:t xml:space="preserve">μεταφόρτωσης </w:t>
      </w:r>
      <w:r w:rsidRPr="003C75F6">
        <w:rPr>
          <w:rFonts w:ascii="Calibri" w:hAnsi="Calibri" w:cs="Calibri"/>
          <w:i/>
          <w:color w:val="000000"/>
          <w:sz w:val="22"/>
          <w:szCs w:val="22"/>
        </w:rPr>
        <w:t>ογκωδών και απορριμμάτων πρασίνου</w:t>
      </w:r>
      <w:r w:rsidRPr="003C75F6">
        <w:rPr>
          <w:rFonts w:ascii="Calibri" w:hAnsi="Calibri" w:cs="Calibri"/>
          <w:i/>
          <w:color w:val="000000"/>
          <w:sz w:val="22"/>
          <w:szCs w:val="22"/>
          <w:u w:val="single"/>
        </w:rPr>
        <w:t xml:space="preserve">  και η διάθεση-τροφοδοσία ανοικτών σκαφών για τη μεταφόρτωση</w:t>
      </w:r>
      <w:r w:rsidRPr="003C75F6">
        <w:rPr>
          <w:rFonts w:ascii="Calibri" w:hAnsi="Calibri" w:cs="Calibri"/>
          <w:i/>
          <w:color w:val="000000"/>
          <w:sz w:val="22"/>
          <w:szCs w:val="22"/>
        </w:rPr>
        <w:t xml:space="preserve"> κατά περίπτωση και σύμφωνα με τις ανάγκες του δήμου και ανάλογα την διαθεσιμότητα του εξοπλισμού και του προσωπικού του Ε.Δ.Σ.Ν.Α.</w:t>
      </w:r>
    </w:p>
    <w:p w14:paraId="4B6EDC24" w14:textId="77777777" w:rsidR="003C75F6" w:rsidRPr="003C75F6" w:rsidRDefault="003C75F6" w:rsidP="003C75F6">
      <w:pPr>
        <w:shd w:val="clear" w:color="auto" w:fill="FFFFFF"/>
        <w:spacing w:before="274" w:line="274" w:lineRule="exact"/>
        <w:ind w:left="10" w:right="192"/>
        <w:jc w:val="both"/>
        <w:rPr>
          <w:rFonts w:ascii="Calibri" w:hAnsi="Calibri" w:cs="Calibri"/>
          <w:i/>
          <w:sz w:val="22"/>
          <w:szCs w:val="22"/>
        </w:rPr>
      </w:pPr>
      <w:r w:rsidRPr="003C75F6">
        <w:rPr>
          <w:rFonts w:ascii="Calibri" w:hAnsi="Calibri" w:cs="Calibri"/>
          <w:i/>
          <w:color w:val="000000"/>
          <w:sz w:val="22"/>
          <w:szCs w:val="22"/>
        </w:rPr>
        <w:t>Σκοπός του εν λόγω προγράμματος είναι η συμβολή, των εδώ συμβαλλομένων, στην προεπεξεργασία των αποβλήτων πριν την τελική διάθεση αυτών και στην μείωση του οικονομικού και περιβαλλοντικού κόστους διαχείρισης των ογκωδών και απορριμμάτων πρασίνου, λόγω της προφανούς απομείωσης του προς μεταφορά όγκου και της εξοικονόμησης πολύτιμου χώρου στον τελικό αποδέκτη (ΧΥΤΑ) των υπόψη στερεών αποβλήτων.</w:t>
      </w:r>
    </w:p>
    <w:p w14:paraId="77002E83" w14:textId="77777777" w:rsidR="003C75F6" w:rsidRPr="003C75F6" w:rsidRDefault="003C75F6" w:rsidP="003C75F6">
      <w:pPr>
        <w:shd w:val="clear" w:color="auto" w:fill="FFFFFF"/>
        <w:spacing w:before="653"/>
        <w:jc w:val="both"/>
        <w:rPr>
          <w:rFonts w:ascii="Calibri" w:hAnsi="Calibri" w:cs="Calibri"/>
          <w:i/>
          <w:sz w:val="22"/>
          <w:szCs w:val="22"/>
        </w:rPr>
      </w:pPr>
      <w:r w:rsidRPr="003C75F6">
        <w:rPr>
          <w:rFonts w:ascii="Calibri" w:hAnsi="Calibri" w:cs="Calibri"/>
          <w:b/>
          <w:bCs/>
          <w:i/>
          <w:color w:val="000000"/>
          <w:sz w:val="22"/>
          <w:szCs w:val="22"/>
        </w:rPr>
        <w:t>Άρθρο 2° Υποχρεώσεις - Δικαιώματα Συμβαλλόμενων</w:t>
      </w:r>
    </w:p>
    <w:p w14:paraId="5D0544D5" w14:textId="77777777" w:rsidR="003C75F6" w:rsidRPr="003C75F6" w:rsidRDefault="003C75F6" w:rsidP="003C75F6">
      <w:pPr>
        <w:shd w:val="clear" w:color="auto" w:fill="FFFFFF"/>
        <w:spacing w:before="197" w:line="274" w:lineRule="exact"/>
        <w:jc w:val="both"/>
        <w:rPr>
          <w:rFonts w:ascii="Calibri" w:hAnsi="Calibri" w:cs="Calibri"/>
          <w:i/>
          <w:sz w:val="22"/>
          <w:szCs w:val="22"/>
        </w:rPr>
      </w:pPr>
      <w:r w:rsidRPr="003C75F6">
        <w:rPr>
          <w:rFonts w:ascii="Calibri" w:hAnsi="Calibri" w:cs="Calibri"/>
          <w:i/>
          <w:color w:val="000000"/>
          <w:sz w:val="22"/>
          <w:szCs w:val="22"/>
        </w:rPr>
        <w:t>Για την υλοποίηση του αντικειμένου της παρούσας σύμβασης, τα συμβαλλόμενα μέρη έχουν στα πλαίσια της παρούσας τις ακόλουθες υποχρεώσεις και δικαιώματα.</w:t>
      </w:r>
    </w:p>
    <w:p w14:paraId="2E2E994A" w14:textId="77777777" w:rsidR="003C75F6" w:rsidRPr="003C75F6" w:rsidRDefault="003C75F6" w:rsidP="003C75F6">
      <w:pPr>
        <w:shd w:val="clear" w:color="auto" w:fill="FFFFFF"/>
        <w:spacing w:before="475"/>
        <w:jc w:val="both"/>
        <w:rPr>
          <w:rFonts w:ascii="Calibri" w:hAnsi="Calibri" w:cs="Calibri"/>
          <w:i/>
          <w:sz w:val="22"/>
          <w:szCs w:val="22"/>
        </w:rPr>
      </w:pPr>
      <w:r w:rsidRPr="003C75F6">
        <w:rPr>
          <w:rFonts w:ascii="Calibri" w:hAnsi="Calibri" w:cs="Calibri"/>
          <w:i/>
          <w:color w:val="000000"/>
          <w:sz w:val="22"/>
          <w:szCs w:val="22"/>
          <w:u w:val="single"/>
        </w:rPr>
        <w:t>2.1. Ο Ε.Δ.Σ.Ν.Α. αναλαμβάνει:</w:t>
      </w:r>
    </w:p>
    <w:p w14:paraId="4CBB73AA" w14:textId="77777777" w:rsidR="003C75F6" w:rsidRPr="003C75F6" w:rsidRDefault="003C75F6" w:rsidP="003C75F6">
      <w:pPr>
        <w:numPr>
          <w:ilvl w:val="0"/>
          <w:numId w:val="17"/>
        </w:numPr>
        <w:shd w:val="clear" w:color="auto" w:fill="FFFFFF"/>
        <w:tabs>
          <w:tab w:val="left" w:pos="307"/>
        </w:tabs>
        <w:spacing w:before="197" w:line="274" w:lineRule="exact"/>
        <w:ind w:right="192"/>
        <w:jc w:val="both"/>
        <w:rPr>
          <w:rFonts w:ascii="Calibri" w:hAnsi="Calibri" w:cs="Calibri"/>
          <w:i/>
          <w:color w:val="000000"/>
          <w:sz w:val="22"/>
          <w:szCs w:val="22"/>
        </w:rPr>
      </w:pPr>
      <w:r w:rsidRPr="003C75F6">
        <w:rPr>
          <w:rFonts w:ascii="Calibri" w:hAnsi="Calibri" w:cs="Calibri"/>
          <w:i/>
          <w:color w:val="000000"/>
          <w:sz w:val="22"/>
          <w:szCs w:val="22"/>
        </w:rPr>
        <w:t>Να παρέχει υπηρεσίες, ανάλογα με την διαθεσιμότητα του εξοπλισμού και του προσωπικού του</w:t>
      </w:r>
    </w:p>
    <w:p w14:paraId="4E511B0C" w14:textId="77777777" w:rsidR="003C75F6" w:rsidRPr="003C75F6" w:rsidRDefault="003C75F6" w:rsidP="003C75F6">
      <w:pPr>
        <w:shd w:val="clear" w:color="auto" w:fill="FFFFFF"/>
        <w:tabs>
          <w:tab w:val="left" w:pos="307"/>
        </w:tabs>
        <w:spacing w:before="197" w:line="274" w:lineRule="exact"/>
        <w:ind w:left="14" w:right="192"/>
        <w:jc w:val="both"/>
        <w:rPr>
          <w:rFonts w:ascii="Calibri" w:hAnsi="Calibri" w:cs="Calibri"/>
          <w:i/>
          <w:color w:val="000000"/>
          <w:sz w:val="22"/>
          <w:szCs w:val="22"/>
        </w:rPr>
      </w:pPr>
      <w:r w:rsidRPr="003C75F6">
        <w:rPr>
          <w:rFonts w:ascii="Calibri" w:hAnsi="Calibri" w:cs="Calibri"/>
          <w:i/>
          <w:color w:val="000000"/>
          <w:sz w:val="22"/>
          <w:szCs w:val="22"/>
          <w:u w:val="single"/>
        </w:rPr>
        <w:t>α. λειοτεμαχισμού</w:t>
      </w:r>
      <w:r w:rsidRPr="003C75F6">
        <w:rPr>
          <w:rFonts w:ascii="Calibri" w:hAnsi="Calibri" w:cs="Calibri"/>
          <w:i/>
          <w:color w:val="000000"/>
          <w:sz w:val="22"/>
          <w:szCs w:val="22"/>
        </w:rPr>
        <w:t xml:space="preserve"> ογκωδών και απορριμμάτων πρασίνου, και </w:t>
      </w:r>
    </w:p>
    <w:p w14:paraId="1887707B" w14:textId="77777777" w:rsidR="003C75F6" w:rsidRPr="003C75F6" w:rsidRDefault="003C75F6" w:rsidP="003C75F6">
      <w:pPr>
        <w:shd w:val="clear" w:color="auto" w:fill="FFFFFF"/>
        <w:tabs>
          <w:tab w:val="left" w:pos="307"/>
        </w:tabs>
        <w:spacing w:before="197" w:line="274" w:lineRule="exact"/>
        <w:ind w:left="14" w:right="192"/>
        <w:jc w:val="both"/>
        <w:rPr>
          <w:rFonts w:ascii="Calibri" w:hAnsi="Calibri" w:cs="Calibri"/>
          <w:i/>
          <w:color w:val="000000"/>
          <w:sz w:val="22"/>
          <w:szCs w:val="22"/>
        </w:rPr>
      </w:pPr>
      <w:r w:rsidRPr="003C75F6">
        <w:rPr>
          <w:rFonts w:ascii="Calibri" w:hAnsi="Calibri" w:cs="Calibri"/>
          <w:i/>
          <w:color w:val="000000"/>
          <w:sz w:val="22"/>
          <w:szCs w:val="22"/>
          <w:u w:val="single"/>
        </w:rPr>
        <w:t>β. μεταφόρτωσης</w:t>
      </w:r>
      <w:r w:rsidRPr="003C75F6">
        <w:rPr>
          <w:rFonts w:ascii="Calibri" w:hAnsi="Calibri" w:cs="Calibri"/>
          <w:i/>
          <w:color w:val="000000"/>
          <w:sz w:val="22"/>
          <w:szCs w:val="22"/>
        </w:rPr>
        <w:t xml:space="preserve"> και μεταφοράς ογκωδών και απορριμμάτων πρασίνου </w:t>
      </w:r>
    </w:p>
    <w:p w14:paraId="1EF2DF59" w14:textId="77777777" w:rsidR="003C75F6" w:rsidRPr="003C75F6" w:rsidRDefault="003C75F6" w:rsidP="003C75F6">
      <w:pPr>
        <w:shd w:val="clear" w:color="auto" w:fill="FFFFFF"/>
        <w:tabs>
          <w:tab w:val="left" w:pos="307"/>
        </w:tabs>
        <w:spacing w:before="197" w:line="274" w:lineRule="exact"/>
        <w:ind w:left="14" w:right="192"/>
        <w:jc w:val="both"/>
        <w:rPr>
          <w:rFonts w:ascii="Calibri" w:hAnsi="Calibri" w:cs="Calibri"/>
          <w:i/>
          <w:sz w:val="22"/>
          <w:szCs w:val="22"/>
        </w:rPr>
      </w:pPr>
      <w:r w:rsidRPr="003C75F6">
        <w:rPr>
          <w:rFonts w:ascii="Calibri" w:hAnsi="Calibri" w:cs="Calibri"/>
          <w:i/>
          <w:color w:val="000000"/>
          <w:sz w:val="22"/>
          <w:szCs w:val="22"/>
        </w:rPr>
        <w:t>2. Να ασκεί την τεχνική επίβλεψη εκτέλεσης των ως άνω εργασιών και να τηρεί αρχείο με τα στοιχεία λειτουργίας της μονάδας διαθέτοντας προς τούτο ίδιο τεχνικό προσωπικό.</w:t>
      </w:r>
    </w:p>
    <w:p w14:paraId="666F29CE" w14:textId="77777777" w:rsidR="003C75F6" w:rsidRPr="003C75F6" w:rsidRDefault="003C75F6" w:rsidP="003C75F6">
      <w:pPr>
        <w:shd w:val="clear" w:color="auto" w:fill="FFFFFF"/>
        <w:spacing w:before="192" w:line="278" w:lineRule="exact"/>
        <w:ind w:left="24" w:right="202"/>
        <w:jc w:val="both"/>
        <w:rPr>
          <w:rFonts w:ascii="Calibri" w:hAnsi="Calibri" w:cs="Calibri"/>
          <w:i/>
          <w:color w:val="000000"/>
          <w:sz w:val="22"/>
          <w:szCs w:val="22"/>
        </w:rPr>
      </w:pPr>
      <w:r w:rsidRPr="003C75F6">
        <w:rPr>
          <w:rFonts w:ascii="Calibri" w:hAnsi="Calibri" w:cs="Calibri"/>
          <w:i/>
          <w:color w:val="000000"/>
          <w:sz w:val="22"/>
          <w:szCs w:val="22"/>
        </w:rPr>
        <w:t>3.Να προβαίνει με ίδια μέσα και δαπάνες στις απαιτούμενες εργασίες συντήρησης του εξοπλισμού.</w:t>
      </w:r>
    </w:p>
    <w:p w14:paraId="51A3A0D2" w14:textId="77777777" w:rsidR="003C75F6" w:rsidRPr="003C75F6" w:rsidRDefault="003C75F6" w:rsidP="003C75F6">
      <w:pPr>
        <w:shd w:val="clear" w:color="auto" w:fill="FFFFFF"/>
        <w:spacing w:before="192" w:line="278" w:lineRule="exact"/>
        <w:ind w:left="24" w:right="202"/>
        <w:jc w:val="both"/>
        <w:rPr>
          <w:rFonts w:ascii="Calibri" w:hAnsi="Calibri" w:cs="Calibri"/>
          <w:i/>
          <w:color w:val="000000"/>
          <w:sz w:val="22"/>
          <w:szCs w:val="22"/>
        </w:rPr>
      </w:pPr>
      <w:r w:rsidRPr="003C75F6">
        <w:rPr>
          <w:rFonts w:ascii="Calibri" w:hAnsi="Calibri" w:cs="Calibri"/>
          <w:i/>
          <w:color w:val="000000"/>
          <w:sz w:val="22"/>
          <w:szCs w:val="22"/>
          <w:u w:val="single"/>
        </w:rPr>
        <w:lastRenderedPageBreak/>
        <w:t xml:space="preserve">2.2. Ο Δήμος Λαυρεωτικής  </w:t>
      </w:r>
      <w:r w:rsidRPr="003C75F6">
        <w:rPr>
          <w:rFonts w:ascii="Calibri" w:hAnsi="Calibri" w:cs="Calibri"/>
          <w:i/>
          <w:color w:val="000000"/>
          <w:sz w:val="22"/>
          <w:szCs w:val="22"/>
        </w:rPr>
        <w:t>(ως άμεσα ενδιαφερόμενος για την περιβαλλοντικά ορθή, τεχνικά άρτια και ταχεία εκτέλεση των εργασιών της παρούσας) :</w:t>
      </w:r>
    </w:p>
    <w:p w14:paraId="0D5D8217" w14:textId="77777777" w:rsidR="003C75F6" w:rsidRPr="003C75F6" w:rsidRDefault="003C75F6" w:rsidP="003C75F6">
      <w:pPr>
        <w:shd w:val="clear" w:color="auto" w:fill="FFFFFF"/>
        <w:tabs>
          <w:tab w:val="left" w:pos="278"/>
        </w:tabs>
        <w:spacing w:before="197"/>
        <w:ind w:left="43"/>
        <w:jc w:val="both"/>
        <w:rPr>
          <w:rFonts w:ascii="Calibri" w:hAnsi="Calibri" w:cs="Calibri"/>
          <w:i/>
          <w:sz w:val="22"/>
          <w:szCs w:val="22"/>
        </w:rPr>
      </w:pPr>
      <w:r w:rsidRPr="003C75F6">
        <w:rPr>
          <w:rFonts w:ascii="Calibri" w:hAnsi="Calibri" w:cs="Calibri"/>
          <w:i/>
          <w:color w:val="000000"/>
          <w:spacing w:val="-21"/>
          <w:sz w:val="22"/>
          <w:szCs w:val="22"/>
        </w:rPr>
        <w:t>1.</w:t>
      </w:r>
      <w:r w:rsidRPr="003C75F6">
        <w:rPr>
          <w:rFonts w:ascii="Calibri" w:hAnsi="Calibri" w:cs="Calibri"/>
          <w:i/>
          <w:color w:val="000000"/>
          <w:sz w:val="22"/>
          <w:szCs w:val="22"/>
        </w:rPr>
        <w:tab/>
        <w:t>Υποχρεούται να διαθέσει κατάλληλο χώρο για την εκτέλεση των σχετικών εργασιών.</w:t>
      </w:r>
    </w:p>
    <w:p w14:paraId="5754721D" w14:textId="77777777" w:rsidR="003C75F6" w:rsidRPr="003C75F6" w:rsidRDefault="003C75F6" w:rsidP="003C75F6">
      <w:pPr>
        <w:shd w:val="clear" w:color="auto" w:fill="FFFFFF"/>
        <w:tabs>
          <w:tab w:val="left" w:pos="259"/>
        </w:tabs>
        <w:spacing w:before="197" w:line="274" w:lineRule="exact"/>
        <w:ind w:left="14" w:right="197"/>
        <w:jc w:val="both"/>
        <w:rPr>
          <w:rFonts w:ascii="Calibri" w:hAnsi="Calibri" w:cs="Calibri"/>
          <w:i/>
          <w:sz w:val="22"/>
          <w:szCs w:val="22"/>
        </w:rPr>
      </w:pPr>
      <w:r w:rsidRPr="003C75F6">
        <w:rPr>
          <w:rFonts w:ascii="Calibri" w:hAnsi="Calibri" w:cs="Calibri"/>
          <w:i/>
          <w:color w:val="000000"/>
          <w:spacing w:val="-8"/>
          <w:sz w:val="22"/>
          <w:szCs w:val="22"/>
        </w:rPr>
        <w:t>2.</w:t>
      </w:r>
      <w:r w:rsidRPr="003C75F6">
        <w:rPr>
          <w:rFonts w:ascii="Calibri" w:hAnsi="Calibri" w:cs="Calibri"/>
          <w:i/>
          <w:color w:val="000000"/>
          <w:sz w:val="22"/>
          <w:szCs w:val="22"/>
        </w:rPr>
        <w:tab/>
        <w:t xml:space="preserve">Είναι αποκλειστικά υπεύθυνος για την χρήση του χώρου, τον έλεγχο των εισερχομένων οχημάτων και την διαχείριση των εισερχομένων φορτίων που είναι ακατάλληλα προς λειοτεμαχισμό. </w:t>
      </w:r>
    </w:p>
    <w:p w14:paraId="5DAAA07E" w14:textId="77777777" w:rsidR="003C75F6" w:rsidRPr="003C75F6" w:rsidRDefault="003C75F6" w:rsidP="003C75F6">
      <w:pPr>
        <w:shd w:val="clear" w:color="auto" w:fill="FFFFFF"/>
        <w:spacing w:before="197" w:line="274" w:lineRule="exact"/>
        <w:ind w:left="14" w:right="192"/>
        <w:jc w:val="both"/>
        <w:rPr>
          <w:rFonts w:ascii="Calibri" w:hAnsi="Calibri" w:cs="Calibri"/>
          <w:i/>
          <w:sz w:val="22"/>
          <w:szCs w:val="22"/>
        </w:rPr>
      </w:pPr>
      <w:r w:rsidRPr="003C75F6">
        <w:rPr>
          <w:rFonts w:ascii="Calibri" w:hAnsi="Calibri" w:cs="Calibri"/>
          <w:i/>
          <w:color w:val="000000"/>
          <w:spacing w:val="-1"/>
          <w:sz w:val="22"/>
          <w:szCs w:val="22"/>
        </w:rPr>
        <w:t xml:space="preserve">Καθ' όλη την διάρκεια της εκτέλεσης της παρούσης συμβάσεως ο Δήμος έχει την ευθύνη για την παροχή εγκαταστάσεων για την υγιεινή του προσωπικού, για την φύλαξη και καθαριότητα των εγκαταστάσεων και του εξοπλισμού του ΕΔΣΝΑ δια των οποίων θα εξυπηρετείται το πρόγραμμα ως και του εν γένει χώρου, που διαθέτει ο Δήμος για τον σκοπό αυτό και την ευθύνη επίβλεψης των </w:t>
      </w:r>
      <w:r w:rsidRPr="003C75F6">
        <w:rPr>
          <w:rFonts w:ascii="Calibri" w:hAnsi="Calibri" w:cs="Calibri"/>
          <w:i/>
          <w:color w:val="000000"/>
          <w:sz w:val="22"/>
          <w:szCs w:val="22"/>
        </w:rPr>
        <w:t>οχημάτων του που τυχόν προσέρχονται στον χώρο κατά την εκτέλεση των εργασιών.</w:t>
      </w:r>
    </w:p>
    <w:p w14:paraId="75DBF96E" w14:textId="77777777" w:rsidR="003C75F6" w:rsidRPr="003C75F6" w:rsidRDefault="003C75F6" w:rsidP="003C75F6">
      <w:pPr>
        <w:numPr>
          <w:ilvl w:val="0"/>
          <w:numId w:val="18"/>
        </w:numPr>
        <w:shd w:val="clear" w:color="auto" w:fill="FFFFFF"/>
        <w:tabs>
          <w:tab w:val="left" w:pos="259"/>
        </w:tabs>
        <w:spacing w:before="197" w:line="274" w:lineRule="exact"/>
        <w:ind w:right="5"/>
        <w:jc w:val="both"/>
        <w:rPr>
          <w:rFonts w:ascii="Calibri" w:hAnsi="Calibri" w:cs="Calibri"/>
          <w:i/>
          <w:color w:val="000000"/>
          <w:spacing w:val="-11"/>
          <w:sz w:val="22"/>
          <w:szCs w:val="22"/>
        </w:rPr>
      </w:pPr>
      <w:r w:rsidRPr="003C75F6">
        <w:rPr>
          <w:rFonts w:ascii="Calibri" w:hAnsi="Calibri" w:cs="Calibri"/>
          <w:i/>
          <w:color w:val="000000"/>
          <w:sz w:val="22"/>
          <w:szCs w:val="22"/>
        </w:rPr>
        <w:t>Υποχρεούται να μεριμνήσει για τη διασφάλιση συνθηκών ασφάλειας κατά την κίνηση των οχημάτων και τη λειτουργία του εξοπλισμού. Προς τούτο και όσον αφορά ειδικότερα την ασφαλή κίνηση των οχημάτων, ο Δήμος είναι υπεύθυνος για την απαιτούμενη διαμόρφωση του χώρου ώστε η κίνηση των οχημάτων από και προς τον χώρο εργασιών να γίνεται με ασφάλεια.</w:t>
      </w:r>
    </w:p>
    <w:p w14:paraId="12FCF43D" w14:textId="77777777" w:rsidR="003C75F6" w:rsidRPr="003C75F6" w:rsidRDefault="003C75F6" w:rsidP="003C75F6">
      <w:pPr>
        <w:numPr>
          <w:ilvl w:val="0"/>
          <w:numId w:val="18"/>
        </w:numPr>
        <w:shd w:val="clear" w:color="auto" w:fill="FFFFFF"/>
        <w:tabs>
          <w:tab w:val="left" w:pos="259"/>
        </w:tabs>
        <w:spacing w:before="197" w:line="274" w:lineRule="exact"/>
        <w:jc w:val="both"/>
        <w:rPr>
          <w:rFonts w:ascii="Calibri" w:hAnsi="Calibri" w:cs="Calibri"/>
          <w:i/>
          <w:color w:val="000000"/>
          <w:spacing w:val="-8"/>
          <w:sz w:val="22"/>
          <w:szCs w:val="22"/>
        </w:rPr>
      </w:pPr>
      <w:r w:rsidRPr="003C75F6">
        <w:rPr>
          <w:rFonts w:ascii="Calibri" w:hAnsi="Calibri" w:cs="Calibri"/>
          <w:i/>
          <w:color w:val="000000"/>
          <w:sz w:val="22"/>
          <w:szCs w:val="22"/>
        </w:rPr>
        <w:t>Υποχρεούται να αναλάβει κατάλληλα μέτρα για την αντιμετώπιση ανεπιθύμητων αρνητικών επιπτώσεων (οπτική ρύπανση, διασπορά σκόνης και υλικών), ενδεχόμενες λόγω της θέσης και μορφολογίας του χώρου, όπως π.χ. προστατευτικά πλαίσια (π.χ, ενημερωτικές πινακίδες) στην εξωτερική περίμετρο του χώρου και διάθεση βυτιοφόρου οχήματος .</w:t>
      </w:r>
    </w:p>
    <w:p w14:paraId="0D3284A1" w14:textId="77777777" w:rsidR="003C75F6" w:rsidRPr="003C75F6" w:rsidRDefault="003C75F6" w:rsidP="003C75F6">
      <w:pPr>
        <w:numPr>
          <w:ilvl w:val="0"/>
          <w:numId w:val="18"/>
        </w:numPr>
        <w:shd w:val="clear" w:color="auto" w:fill="FFFFFF"/>
        <w:tabs>
          <w:tab w:val="left" w:pos="259"/>
        </w:tabs>
        <w:spacing w:before="202" w:line="274" w:lineRule="exact"/>
        <w:ind w:right="187"/>
        <w:jc w:val="both"/>
        <w:rPr>
          <w:rFonts w:ascii="Calibri" w:hAnsi="Calibri" w:cs="Calibri"/>
          <w:i/>
          <w:color w:val="000000"/>
          <w:spacing w:val="-13"/>
          <w:sz w:val="22"/>
          <w:szCs w:val="22"/>
        </w:rPr>
      </w:pPr>
      <w:r w:rsidRPr="003C75F6">
        <w:rPr>
          <w:rFonts w:ascii="Calibri" w:hAnsi="Calibri" w:cs="Calibri"/>
          <w:i/>
          <w:color w:val="000000"/>
          <w:sz w:val="22"/>
          <w:szCs w:val="22"/>
        </w:rPr>
        <w:t xml:space="preserve">Αναλαμβάνει να συλλέγει με ίδια μέσα και προσωπικό τα ογκώδη απορρίμματα και τα απορρίμματα πρασίνου που παράγονται στην περιοχή του και να τα μεταφέρει στον </w:t>
      </w:r>
      <w:r w:rsidRPr="003C75F6">
        <w:rPr>
          <w:rFonts w:ascii="Calibri" w:hAnsi="Calibri" w:cs="Calibri"/>
          <w:i/>
          <w:color w:val="000000"/>
          <w:spacing w:val="-1"/>
          <w:sz w:val="22"/>
          <w:szCs w:val="22"/>
        </w:rPr>
        <w:t xml:space="preserve">προκαθορισμένο χώρο με σκοπό την προσωρινή επιδαπέδια συγκέντρωση τους, προκειμένου </w:t>
      </w:r>
      <w:r w:rsidRPr="003C75F6">
        <w:rPr>
          <w:rFonts w:ascii="Calibri" w:hAnsi="Calibri" w:cs="Calibri"/>
          <w:i/>
          <w:color w:val="000000"/>
          <w:sz w:val="22"/>
          <w:szCs w:val="22"/>
        </w:rPr>
        <w:t xml:space="preserve">εκ του τόπου αυτού να αρχίζει η τροφοδοσία του λειοτεμαχιστή με τη βοήθεια φορτωτή και, κατά περίπτωση, είτε η απευθείας τροφοδοσία των σκαφών του ΕΔΣΝΑ </w:t>
      </w:r>
      <w:r w:rsidRPr="003C75F6">
        <w:rPr>
          <w:rFonts w:ascii="Calibri" w:hAnsi="Calibri" w:cs="Calibri"/>
          <w:i/>
          <w:color w:val="000000"/>
          <w:spacing w:val="-1"/>
          <w:sz w:val="22"/>
          <w:szCs w:val="22"/>
        </w:rPr>
        <w:t xml:space="preserve">με τα λειοτεμαχισμένα απορρίμματα μέσω της μεταφορικής ταινίας του λειοτεμαχιστή, είτε η </w:t>
      </w:r>
      <w:r w:rsidRPr="003C75F6">
        <w:rPr>
          <w:rFonts w:ascii="Calibri" w:hAnsi="Calibri" w:cs="Calibri"/>
          <w:i/>
          <w:color w:val="000000"/>
          <w:sz w:val="22"/>
          <w:szCs w:val="22"/>
        </w:rPr>
        <w:t>επιδαπέδια συγκέντρωση και στη συνέχεια η τροφοδοσία με χρήση του φορτωτή.</w:t>
      </w:r>
    </w:p>
    <w:p w14:paraId="6616DE5E" w14:textId="77777777" w:rsidR="003C75F6" w:rsidRPr="003C75F6" w:rsidRDefault="003C75F6" w:rsidP="003C75F6">
      <w:pPr>
        <w:shd w:val="clear" w:color="auto" w:fill="FFFFFF"/>
        <w:spacing w:before="197" w:line="274" w:lineRule="exact"/>
        <w:ind w:left="14" w:right="10"/>
        <w:jc w:val="both"/>
        <w:rPr>
          <w:rFonts w:ascii="Calibri" w:hAnsi="Calibri" w:cs="Calibri"/>
          <w:i/>
          <w:color w:val="000000"/>
          <w:spacing w:val="-16"/>
          <w:sz w:val="22"/>
          <w:szCs w:val="22"/>
        </w:rPr>
      </w:pPr>
      <w:r w:rsidRPr="003C75F6">
        <w:rPr>
          <w:rFonts w:ascii="Calibri" w:hAnsi="Calibri" w:cs="Calibri"/>
          <w:i/>
          <w:color w:val="000000"/>
          <w:sz w:val="22"/>
          <w:szCs w:val="22"/>
          <w:u w:val="single"/>
        </w:rPr>
        <w:t>Όσον αφορά την μεταφορά των λειοτεμαχισμένων απορριμμάτων (προς τελική διάθεσή τους), αυτή θα γίνει αποκλειστικά με οχήματα του ΕΔΣΝΑ</w:t>
      </w:r>
      <w:r w:rsidRPr="003C75F6">
        <w:rPr>
          <w:rFonts w:ascii="Calibri" w:hAnsi="Calibri" w:cs="Calibri"/>
          <w:i/>
          <w:color w:val="000000"/>
          <w:sz w:val="22"/>
          <w:szCs w:val="22"/>
        </w:rPr>
        <w:t>.</w:t>
      </w:r>
      <w:r w:rsidRPr="003C75F6">
        <w:rPr>
          <w:rFonts w:ascii="Calibri" w:hAnsi="Calibri" w:cs="Calibri"/>
          <w:i/>
          <w:color w:val="000000"/>
          <w:spacing w:val="-16"/>
          <w:sz w:val="22"/>
          <w:szCs w:val="22"/>
        </w:rPr>
        <w:t xml:space="preserve"> </w:t>
      </w:r>
    </w:p>
    <w:p w14:paraId="165D99BD" w14:textId="77777777" w:rsidR="003C75F6" w:rsidRPr="003C75F6" w:rsidRDefault="003C75F6" w:rsidP="003C75F6">
      <w:pPr>
        <w:shd w:val="clear" w:color="auto" w:fill="FFFFFF"/>
        <w:tabs>
          <w:tab w:val="left" w:pos="259"/>
        </w:tabs>
        <w:spacing w:before="370" w:line="278" w:lineRule="exact"/>
        <w:ind w:left="14" w:right="197"/>
        <w:jc w:val="both"/>
        <w:rPr>
          <w:rFonts w:ascii="Calibri" w:hAnsi="Calibri" w:cs="Calibri"/>
          <w:i/>
          <w:sz w:val="22"/>
          <w:szCs w:val="22"/>
        </w:rPr>
      </w:pPr>
      <w:r w:rsidRPr="003C75F6">
        <w:rPr>
          <w:rFonts w:ascii="Calibri" w:hAnsi="Calibri" w:cs="Calibri"/>
          <w:i/>
          <w:color w:val="000000"/>
          <w:spacing w:val="-16"/>
          <w:sz w:val="22"/>
          <w:szCs w:val="22"/>
        </w:rPr>
        <w:t>6.</w:t>
      </w:r>
      <w:r w:rsidRPr="003C75F6">
        <w:rPr>
          <w:rFonts w:ascii="Calibri" w:hAnsi="Calibri" w:cs="Calibri"/>
          <w:i/>
          <w:color w:val="000000"/>
          <w:sz w:val="22"/>
          <w:szCs w:val="22"/>
        </w:rPr>
        <w:tab/>
      </w:r>
      <w:r w:rsidRPr="003C75F6">
        <w:rPr>
          <w:rFonts w:ascii="Calibri" w:hAnsi="Calibri" w:cs="Calibri"/>
          <w:i/>
          <w:color w:val="000000"/>
          <w:spacing w:val="-1"/>
          <w:sz w:val="22"/>
          <w:szCs w:val="22"/>
        </w:rPr>
        <w:t xml:space="preserve">Για την καλύτερη εξυπηρέτηση του έργου και στο βαθμό που θα είναι εφικτό από πλευράς </w:t>
      </w:r>
      <w:r w:rsidRPr="003C75F6">
        <w:rPr>
          <w:rFonts w:ascii="Calibri" w:hAnsi="Calibri" w:cs="Calibri"/>
          <w:i/>
          <w:color w:val="000000"/>
          <w:sz w:val="22"/>
          <w:szCs w:val="22"/>
        </w:rPr>
        <w:t xml:space="preserve">ελεύθερου χώρου, </w:t>
      </w:r>
      <w:r w:rsidRPr="003C75F6">
        <w:rPr>
          <w:rFonts w:ascii="Calibri" w:hAnsi="Calibri" w:cs="Calibri"/>
          <w:i/>
          <w:color w:val="000000"/>
          <w:sz w:val="22"/>
          <w:szCs w:val="22"/>
          <w:u w:val="single"/>
        </w:rPr>
        <w:t>ο Δήμος αναλαμβάνει να φιλοξενεί την στάθμευση και φύλαξη του εξοπλισμού του ΕΔΣΝΑ</w:t>
      </w:r>
      <w:r w:rsidRPr="003C75F6">
        <w:rPr>
          <w:rFonts w:ascii="Calibri" w:hAnsi="Calibri" w:cs="Calibri"/>
          <w:i/>
          <w:color w:val="000000"/>
          <w:sz w:val="22"/>
          <w:szCs w:val="22"/>
        </w:rPr>
        <w:t xml:space="preserve"> ( λειοτεμαχιστή, τετραξονικά, φορτωτή, </w:t>
      </w:r>
      <w:r w:rsidRPr="003C75F6">
        <w:rPr>
          <w:rFonts w:ascii="Calibri" w:hAnsi="Calibri" w:cs="Calibri"/>
          <w:i/>
          <w:color w:val="000000"/>
          <w:sz w:val="22"/>
          <w:szCs w:val="22"/>
          <w:lang w:val="en-US"/>
        </w:rPr>
        <w:t>conteiners</w:t>
      </w:r>
      <w:r w:rsidRPr="003C75F6">
        <w:rPr>
          <w:rFonts w:ascii="Calibri" w:hAnsi="Calibri" w:cs="Calibri"/>
          <w:i/>
          <w:color w:val="000000"/>
          <w:sz w:val="22"/>
          <w:szCs w:val="22"/>
        </w:rPr>
        <w:t>) μετά το πέρας των εργασιών στην περίπτωση που η διάρκεια εκτέλεσης εργασιών υπερβαίνει την μία ημέρα.</w:t>
      </w:r>
    </w:p>
    <w:p w14:paraId="1FDF961E" w14:textId="77777777" w:rsidR="003C75F6" w:rsidRPr="003C75F6" w:rsidRDefault="003C75F6" w:rsidP="003C75F6">
      <w:pPr>
        <w:shd w:val="clear" w:color="auto" w:fill="FFFFFF"/>
        <w:spacing w:before="374" w:line="274" w:lineRule="exact"/>
        <w:ind w:left="5" w:right="14"/>
        <w:jc w:val="both"/>
        <w:rPr>
          <w:rFonts w:ascii="Calibri" w:hAnsi="Calibri" w:cs="Calibri"/>
          <w:i/>
          <w:color w:val="000000"/>
          <w:sz w:val="22"/>
          <w:szCs w:val="22"/>
        </w:rPr>
      </w:pPr>
      <w:r w:rsidRPr="003C75F6">
        <w:rPr>
          <w:rFonts w:ascii="Calibri" w:hAnsi="Calibri" w:cs="Calibri"/>
          <w:i/>
          <w:color w:val="000000"/>
          <w:sz w:val="22"/>
          <w:szCs w:val="22"/>
        </w:rPr>
        <w:t>7. Αναλαμβάνει να παρακολουθεί την εκτέλεση των εργασιών και να συμμετέχει στην τήρηση του αρχείου με τα στοιχεία λειτουργίας της μονάδας διαθέτοντας προς τούτο ίδιο τεχνικό προσωπικό.</w:t>
      </w:r>
    </w:p>
    <w:p w14:paraId="5F8EC80D" w14:textId="77777777" w:rsidR="003C75F6" w:rsidRPr="003C75F6" w:rsidRDefault="003C75F6" w:rsidP="003C75F6">
      <w:pPr>
        <w:shd w:val="clear" w:color="auto" w:fill="FFFFFF"/>
        <w:spacing w:before="374" w:line="274" w:lineRule="exact"/>
        <w:ind w:left="5" w:right="14"/>
        <w:jc w:val="both"/>
        <w:rPr>
          <w:rFonts w:ascii="Calibri" w:hAnsi="Calibri" w:cs="Calibri"/>
          <w:i/>
          <w:color w:val="000000"/>
          <w:sz w:val="22"/>
          <w:szCs w:val="22"/>
        </w:rPr>
      </w:pPr>
      <w:r w:rsidRPr="003C75F6">
        <w:rPr>
          <w:rFonts w:ascii="Calibri" w:hAnsi="Calibri" w:cs="Calibri"/>
          <w:i/>
          <w:color w:val="000000"/>
          <w:sz w:val="22"/>
          <w:szCs w:val="22"/>
        </w:rPr>
        <w:t xml:space="preserve">8. Ο Δήμος είναι υποχρεωμένος να πληρώσει την δαπάνη των καυσίμων που θα απαιτηθούν για την λειτουργία των μηχανημάτων για όλη τη διάρκεια της σύμβασης. </w:t>
      </w:r>
    </w:p>
    <w:p w14:paraId="039D7BAF" w14:textId="77777777" w:rsidR="003C75F6" w:rsidRPr="003C75F6" w:rsidRDefault="003C75F6" w:rsidP="003C75F6">
      <w:pPr>
        <w:shd w:val="clear" w:color="auto" w:fill="FFFFFF"/>
        <w:spacing w:before="374" w:line="274" w:lineRule="exact"/>
        <w:ind w:left="5" w:right="14"/>
        <w:jc w:val="both"/>
        <w:rPr>
          <w:rFonts w:ascii="Calibri" w:hAnsi="Calibri" w:cs="Calibri"/>
          <w:i/>
          <w:color w:val="000000"/>
          <w:sz w:val="22"/>
          <w:szCs w:val="22"/>
        </w:rPr>
      </w:pPr>
      <w:r w:rsidRPr="003C75F6">
        <w:rPr>
          <w:rFonts w:ascii="Calibri" w:hAnsi="Calibri" w:cs="Calibri"/>
          <w:i/>
          <w:color w:val="000000"/>
          <w:sz w:val="22"/>
          <w:szCs w:val="22"/>
        </w:rPr>
        <w:t>9. Αναλαμβάνει τα έξοδα διέλευσης διοδίων Αττικής οδού (τετραξονικών οχημάτων του ΕΔΣΝΑ) καθ’ όλη τη διάρκεια εκτέλεσης των υπόψη εργασιών.</w:t>
      </w:r>
    </w:p>
    <w:p w14:paraId="4B9E9DB3" w14:textId="77777777" w:rsidR="003C75F6" w:rsidRPr="003C75F6" w:rsidRDefault="003C75F6" w:rsidP="003C75F6">
      <w:pPr>
        <w:shd w:val="clear" w:color="auto" w:fill="FFFFFF"/>
        <w:spacing w:before="374" w:line="274" w:lineRule="exact"/>
        <w:ind w:left="5" w:right="14"/>
        <w:jc w:val="both"/>
        <w:rPr>
          <w:rFonts w:ascii="Calibri" w:hAnsi="Calibri" w:cs="Calibri"/>
          <w:i/>
          <w:color w:val="000000"/>
          <w:sz w:val="22"/>
          <w:szCs w:val="22"/>
        </w:rPr>
      </w:pPr>
      <w:r w:rsidRPr="003C75F6">
        <w:rPr>
          <w:rFonts w:ascii="Calibri" w:hAnsi="Calibri" w:cs="Calibri"/>
          <w:i/>
          <w:color w:val="000000"/>
          <w:spacing w:val="-7"/>
          <w:sz w:val="22"/>
          <w:szCs w:val="22"/>
          <w:u w:val="single"/>
        </w:rPr>
        <w:t>2.3.</w:t>
      </w:r>
      <w:r w:rsidRPr="003C75F6">
        <w:rPr>
          <w:rFonts w:ascii="Calibri" w:hAnsi="Calibri" w:cs="Calibri"/>
          <w:i/>
          <w:color w:val="000000"/>
          <w:sz w:val="22"/>
          <w:szCs w:val="22"/>
          <w:u w:val="single"/>
        </w:rPr>
        <w:tab/>
        <w:t xml:space="preserve">Η έναρξη και το πέρας της λειτουργίας του εξοπλισμού, οι χρόνοι εισόδου, εξόδου του </w:t>
      </w:r>
      <w:r w:rsidRPr="003C75F6">
        <w:rPr>
          <w:rFonts w:ascii="Calibri" w:hAnsi="Calibri" w:cs="Calibri"/>
          <w:i/>
          <w:color w:val="000000"/>
          <w:sz w:val="22"/>
          <w:szCs w:val="22"/>
          <w:u w:val="single"/>
        </w:rPr>
        <w:lastRenderedPageBreak/>
        <w:t>εξοπλισμού</w:t>
      </w:r>
      <w:r w:rsidRPr="003C75F6">
        <w:rPr>
          <w:rFonts w:ascii="Calibri" w:hAnsi="Calibri" w:cs="Calibri"/>
          <w:i/>
          <w:color w:val="000000"/>
          <w:spacing w:val="-1"/>
          <w:sz w:val="22"/>
          <w:szCs w:val="22"/>
          <w:u w:val="single"/>
        </w:rPr>
        <w:t xml:space="preserve"> του ΕΔΣΝΑ και λοιπά στοιχεία</w:t>
      </w:r>
      <w:r w:rsidRPr="003C75F6">
        <w:rPr>
          <w:rFonts w:ascii="Calibri" w:hAnsi="Calibri" w:cs="Calibri"/>
          <w:i/>
          <w:color w:val="000000"/>
          <w:spacing w:val="-1"/>
          <w:sz w:val="22"/>
          <w:szCs w:val="22"/>
        </w:rPr>
        <w:t xml:space="preserve">, θα αποτυπώνονται σε ειδικό έντυπο (Ημερήσιο </w:t>
      </w:r>
      <w:r w:rsidRPr="003C75F6">
        <w:rPr>
          <w:rFonts w:ascii="Calibri" w:hAnsi="Calibri" w:cs="Calibri"/>
          <w:i/>
          <w:color w:val="000000"/>
          <w:sz w:val="22"/>
          <w:szCs w:val="22"/>
        </w:rPr>
        <w:t xml:space="preserve">Δελτίο Λειτουργίας) το οποίο θα προσυπογράφεται από τον υπεύθυνο του Δήμου και τον αρμόδιο επί τόπου υπάλληλο του </w:t>
      </w:r>
      <w:r w:rsidRPr="003C75F6">
        <w:rPr>
          <w:rFonts w:ascii="Calibri" w:hAnsi="Calibri" w:cs="Calibri"/>
          <w:i/>
          <w:color w:val="000000"/>
          <w:spacing w:val="-1"/>
          <w:sz w:val="22"/>
          <w:szCs w:val="22"/>
        </w:rPr>
        <w:t>ΕΔΣΝΑ</w:t>
      </w:r>
      <w:r w:rsidRPr="003C75F6">
        <w:rPr>
          <w:rFonts w:ascii="Calibri" w:hAnsi="Calibri" w:cs="Calibri"/>
          <w:i/>
          <w:color w:val="000000"/>
          <w:sz w:val="22"/>
          <w:szCs w:val="22"/>
        </w:rPr>
        <w:t>. Τα έντυπα αυτά θα αποτελούν την βάση</w:t>
      </w:r>
      <w:r w:rsidRPr="003C75F6">
        <w:rPr>
          <w:rFonts w:ascii="Calibri" w:hAnsi="Calibri" w:cs="Calibri"/>
          <w:i/>
          <w:color w:val="000000"/>
          <w:sz w:val="22"/>
          <w:szCs w:val="22"/>
        </w:rPr>
        <w:br/>
      </w:r>
      <w:r w:rsidRPr="003C75F6">
        <w:rPr>
          <w:rFonts w:ascii="Calibri" w:hAnsi="Calibri" w:cs="Calibri"/>
          <w:i/>
          <w:color w:val="000000"/>
          <w:spacing w:val="-1"/>
          <w:sz w:val="22"/>
          <w:szCs w:val="22"/>
        </w:rPr>
        <w:t>επεξεργασίας, για την σύνταξη των πιστοποιήσεων, από τον ΕΔΣΝΑ.</w:t>
      </w:r>
    </w:p>
    <w:p w14:paraId="1F14AD8D" w14:textId="77777777" w:rsidR="003C75F6" w:rsidRPr="003C75F6" w:rsidRDefault="003C75F6" w:rsidP="003C75F6">
      <w:pPr>
        <w:shd w:val="clear" w:color="auto" w:fill="FFFFFF"/>
        <w:tabs>
          <w:tab w:val="left" w:pos="571"/>
        </w:tabs>
        <w:spacing w:before="274" w:line="274" w:lineRule="exact"/>
        <w:ind w:right="5"/>
        <w:jc w:val="both"/>
        <w:rPr>
          <w:rFonts w:ascii="Calibri" w:hAnsi="Calibri" w:cs="Calibri"/>
          <w:i/>
          <w:color w:val="000000"/>
          <w:sz w:val="22"/>
          <w:szCs w:val="22"/>
        </w:rPr>
      </w:pPr>
      <w:r w:rsidRPr="003C75F6">
        <w:rPr>
          <w:rFonts w:ascii="Calibri" w:hAnsi="Calibri" w:cs="Calibri"/>
          <w:i/>
          <w:color w:val="000000"/>
          <w:spacing w:val="-6"/>
          <w:sz w:val="22"/>
          <w:szCs w:val="22"/>
          <w:u w:val="single"/>
        </w:rPr>
        <w:t xml:space="preserve">2.4. </w:t>
      </w:r>
      <w:r w:rsidRPr="003C75F6">
        <w:rPr>
          <w:rFonts w:ascii="Calibri" w:hAnsi="Calibri" w:cs="Calibri"/>
          <w:i/>
          <w:color w:val="000000"/>
          <w:sz w:val="22"/>
          <w:szCs w:val="22"/>
          <w:u w:val="single"/>
        </w:rPr>
        <w:t>Ο Δήμος υποχρεούται να εξασφαλίσει με ίδια μέσα και δαπάνες ότι τα προσκομιζόμενα προς λειοτεμαχισμό ογκώδη και απορρίμματα πρασίνου</w:t>
      </w:r>
      <w:r w:rsidRPr="003C75F6">
        <w:rPr>
          <w:rFonts w:ascii="Calibri" w:hAnsi="Calibri" w:cs="Calibri"/>
          <w:i/>
          <w:color w:val="000000"/>
          <w:sz w:val="22"/>
          <w:szCs w:val="22"/>
        </w:rPr>
        <w:t xml:space="preserve"> θα είναι διαχωρισμένα επί τόπου στο χώρο εργασίας από αδρανή και υλικά κατεδάφισης και από πάσης φύσεως υλικά μη αποδεκτά προς υγειονομική ταφή.</w:t>
      </w:r>
    </w:p>
    <w:p w14:paraId="7752C5AC" w14:textId="77777777" w:rsidR="003C75F6" w:rsidRPr="003C75F6" w:rsidRDefault="003C75F6" w:rsidP="003C75F6">
      <w:pPr>
        <w:shd w:val="clear" w:color="auto" w:fill="FFFFFF"/>
        <w:spacing w:before="374" w:line="274" w:lineRule="exact"/>
        <w:ind w:left="5" w:right="14"/>
        <w:jc w:val="both"/>
        <w:rPr>
          <w:rFonts w:ascii="Calibri" w:hAnsi="Calibri" w:cs="Calibri"/>
          <w:i/>
          <w:sz w:val="22"/>
          <w:szCs w:val="22"/>
        </w:rPr>
      </w:pPr>
      <w:r w:rsidRPr="003C75F6">
        <w:rPr>
          <w:rFonts w:ascii="Calibri" w:hAnsi="Calibri" w:cs="Calibri"/>
          <w:i/>
          <w:color w:val="000000"/>
          <w:spacing w:val="-1"/>
          <w:sz w:val="22"/>
          <w:szCs w:val="22"/>
        </w:rPr>
        <w:t>Για την καλύτερη εξυπηρέτηση του έργου και στο βαθμό που</w:t>
      </w:r>
      <w:r w:rsidRPr="003C75F6">
        <w:rPr>
          <w:rFonts w:ascii="Calibri" w:hAnsi="Calibri" w:cs="Calibri"/>
          <w:i/>
          <w:color w:val="000000"/>
          <w:sz w:val="22"/>
          <w:szCs w:val="22"/>
        </w:rPr>
        <w:t xml:space="preserve"> αυτό ζητηθεί από τις αρμόδιες υπηρεσίες του Δήμου για την κάλυψη επειγουσών και εκτάκτων αναγκών  ο ΕΔΣΝΑ μπορεί να προβαίνει στη διάθεση- τροφοδοσία καταλλήλων σκαφών προσωρινής αποθήκευσης.</w:t>
      </w:r>
    </w:p>
    <w:p w14:paraId="3D765451" w14:textId="77777777" w:rsidR="003C75F6" w:rsidRPr="003C75F6" w:rsidRDefault="003C75F6" w:rsidP="003C75F6">
      <w:pPr>
        <w:shd w:val="clear" w:color="auto" w:fill="FFFFFF"/>
        <w:spacing w:line="274" w:lineRule="exact"/>
        <w:ind w:left="5" w:right="10"/>
        <w:jc w:val="both"/>
        <w:rPr>
          <w:rFonts w:ascii="Calibri" w:hAnsi="Calibri" w:cs="Calibri"/>
          <w:i/>
          <w:color w:val="000000"/>
          <w:sz w:val="22"/>
          <w:szCs w:val="22"/>
        </w:rPr>
      </w:pPr>
    </w:p>
    <w:p w14:paraId="7F8D7293" w14:textId="77777777" w:rsidR="003C75F6" w:rsidRPr="003C75F6" w:rsidRDefault="003C75F6" w:rsidP="003C75F6">
      <w:pPr>
        <w:shd w:val="clear" w:color="auto" w:fill="FFFFFF"/>
        <w:spacing w:line="274" w:lineRule="exact"/>
        <w:ind w:left="5" w:right="10"/>
        <w:jc w:val="both"/>
        <w:rPr>
          <w:rFonts w:ascii="Calibri" w:hAnsi="Calibri" w:cs="Calibri"/>
          <w:i/>
          <w:sz w:val="22"/>
          <w:szCs w:val="22"/>
        </w:rPr>
      </w:pPr>
      <w:r w:rsidRPr="003C75F6">
        <w:rPr>
          <w:rFonts w:ascii="Calibri" w:hAnsi="Calibri" w:cs="Calibri"/>
          <w:i/>
          <w:color w:val="000000"/>
          <w:sz w:val="22"/>
          <w:szCs w:val="22"/>
        </w:rPr>
        <w:t xml:space="preserve">Στην περίπτωση που στα προς λειοτεμαχισμό ογκώδη και απορρίμματα πρασίνου περιέχονται αδρανή και υλικά κατεδάφισης, αυτά θα διαχωρίζονται επί τόπου από το προσωπικό του </w:t>
      </w:r>
      <w:r w:rsidRPr="003C75F6">
        <w:rPr>
          <w:rFonts w:ascii="Calibri" w:hAnsi="Calibri" w:cs="Calibri"/>
          <w:i/>
          <w:color w:val="000000"/>
          <w:spacing w:val="-1"/>
          <w:sz w:val="22"/>
          <w:szCs w:val="22"/>
        </w:rPr>
        <w:t>ΕΔΣΝΑ</w:t>
      </w:r>
      <w:r w:rsidRPr="003C75F6">
        <w:rPr>
          <w:rFonts w:ascii="Calibri" w:hAnsi="Calibri" w:cs="Calibri"/>
          <w:i/>
          <w:color w:val="000000"/>
          <w:sz w:val="22"/>
          <w:szCs w:val="22"/>
        </w:rPr>
        <w:t xml:space="preserve"> με μηχανικά μέσα του </w:t>
      </w:r>
      <w:r w:rsidRPr="003C75F6">
        <w:rPr>
          <w:rFonts w:ascii="Calibri" w:hAnsi="Calibri" w:cs="Calibri"/>
          <w:i/>
          <w:color w:val="000000"/>
          <w:spacing w:val="-1"/>
          <w:sz w:val="22"/>
          <w:szCs w:val="22"/>
        </w:rPr>
        <w:t>ΕΔΣΝΑ</w:t>
      </w:r>
      <w:r w:rsidRPr="003C75F6">
        <w:rPr>
          <w:rFonts w:ascii="Calibri" w:hAnsi="Calibri" w:cs="Calibri"/>
          <w:i/>
          <w:color w:val="000000"/>
          <w:sz w:val="22"/>
          <w:szCs w:val="22"/>
        </w:rPr>
        <w:t xml:space="preserve"> και θα παραμένουν επί τόπου του χώρου. Η υπόψη εργασία διαχωρισμού ακατάλληλων υλικών από τον </w:t>
      </w:r>
      <w:r w:rsidRPr="003C75F6">
        <w:rPr>
          <w:rFonts w:ascii="Calibri" w:hAnsi="Calibri" w:cs="Calibri"/>
          <w:i/>
          <w:color w:val="000000"/>
          <w:spacing w:val="-1"/>
          <w:sz w:val="22"/>
          <w:szCs w:val="22"/>
        </w:rPr>
        <w:t>ΕΔΣΝΑ</w:t>
      </w:r>
      <w:r w:rsidRPr="003C75F6">
        <w:rPr>
          <w:rFonts w:ascii="Calibri" w:hAnsi="Calibri" w:cs="Calibri"/>
          <w:i/>
          <w:color w:val="000000"/>
          <w:sz w:val="22"/>
          <w:szCs w:val="22"/>
        </w:rPr>
        <w:t xml:space="preserve"> </w:t>
      </w:r>
      <w:r w:rsidRPr="003C75F6">
        <w:rPr>
          <w:rFonts w:ascii="Calibri" w:hAnsi="Calibri" w:cs="Calibri"/>
          <w:i/>
          <w:color w:val="000000"/>
          <w:spacing w:val="-1"/>
          <w:sz w:val="22"/>
          <w:szCs w:val="22"/>
        </w:rPr>
        <w:t xml:space="preserve">παρεμποδίζει την κανονική λειτουργία του εξοπλισμού, χωρίς υπαιτιότητα του ΕΔΣΝΑ για </w:t>
      </w:r>
      <w:r w:rsidRPr="003C75F6">
        <w:rPr>
          <w:rFonts w:ascii="Calibri" w:hAnsi="Calibri" w:cs="Calibri"/>
          <w:i/>
          <w:color w:val="000000"/>
          <w:sz w:val="22"/>
          <w:szCs w:val="22"/>
        </w:rPr>
        <w:t xml:space="preserve">τυχόν συνέπειες και δέον να αποφεύγεται. Ο </w:t>
      </w:r>
      <w:r w:rsidRPr="003C75F6">
        <w:rPr>
          <w:rFonts w:ascii="Calibri" w:hAnsi="Calibri" w:cs="Calibri"/>
          <w:i/>
          <w:color w:val="000000"/>
          <w:spacing w:val="-1"/>
          <w:sz w:val="22"/>
          <w:szCs w:val="22"/>
        </w:rPr>
        <w:t>ΕΔΣΝΑ</w:t>
      </w:r>
      <w:r w:rsidRPr="003C75F6">
        <w:rPr>
          <w:rFonts w:ascii="Calibri" w:hAnsi="Calibri" w:cs="Calibri"/>
          <w:i/>
          <w:color w:val="000000"/>
          <w:sz w:val="22"/>
          <w:szCs w:val="22"/>
        </w:rPr>
        <w:t xml:space="preserve"> ουδεμία ευθύνη έχει για την απομάκρυνση από το χώρο ή και τη διευθέτηση των υπόψη υλικών και τυχόν απαιτούμενες ενέργειες και δαπάνες είναι στην αποκλειστική ευθύνη του Δήμου.</w:t>
      </w:r>
    </w:p>
    <w:p w14:paraId="707178B8" w14:textId="77777777" w:rsidR="003C75F6" w:rsidRPr="003C75F6" w:rsidRDefault="003C75F6" w:rsidP="003C75F6">
      <w:pPr>
        <w:shd w:val="clear" w:color="auto" w:fill="FFFFFF"/>
        <w:tabs>
          <w:tab w:val="left" w:pos="571"/>
        </w:tabs>
        <w:spacing w:before="274" w:line="274" w:lineRule="exact"/>
        <w:ind w:right="14"/>
        <w:jc w:val="both"/>
        <w:rPr>
          <w:rFonts w:ascii="Calibri" w:hAnsi="Calibri" w:cs="Calibri"/>
          <w:i/>
          <w:sz w:val="22"/>
          <w:szCs w:val="22"/>
        </w:rPr>
      </w:pPr>
      <w:r w:rsidRPr="003C75F6">
        <w:rPr>
          <w:rFonts w:ascii="Calibri" w:hAnsi="Calibri" w:cs="Calibri"/>
          <w:i/>
          <w:color w:val="000000"/>
          <w:spacing w:val="-4"/>
          <w:sz w:val="22"/>
          <w:szCs w:val="22"/>
          <w:u w:val="single"/>
        </w:rPr>
        <w:t>2.5.</w:t>
      </w:r>
      <w:r w:rsidRPr="003C75F6">
        <w:rPr>
          <w:rFonts w:ascii="Calibri" w:hAnsi="Calibri" w:cs="Calibri"/>
          <w:i/>
          <w:color w:val="000000"/>
          <w:sz w:val="22"/>
          <w:szCs w:val="22"/>
          <w:u w:val="single"/>
        </w:rPr>
        <w:tab/>
        <w:t xml:space="preserve">Οι παρεχόμενες εκ μέρους του </w:t>
      </w:r>
      <w:r w:rsidRPr="003C75F6">
        <w:rPr>
          <w:rFonts w:ascii="Calibri" w:hAnsi="Calibri" w:cs="Calibri"/>
          <w:i/>
          <w:color w:val="000000"/>
          <w:spacing w:val="-1"/>
          <w:sz w:val="22"/>
          <w:szCs w:val="22"/>
          <w:u w:val="single"/>
        </w:rPr>
        <w:t>ΕΔΣΝΑ</w:t>
      </w:r>
      <w:r w:rsidRPr="003C75F6">
        <w:rPr>
          <w:rFonts w:ascii="Calibri" w:hAnsi="Calibri" w:cs="Calibri"/>
          <w:i/>
          <w:color w:val="000000"/>
          <w:sz w:val="22"/>
          <w:szCs w:val="22"/>
          <w:u w:val="single"/>
        </w:rPr>
        <w:t xml:space="preserve"> εργασίες λειοτεμαχισμού- μεταφόρτωσης (διάθεσης σκαφών) εκτελούνται για λογαριασμό του δήμου στον υποδειχθέντα από το δήμο χώρο</w:t>
      </w:r>
      <w:r w:rsidRPr="003C75F6">
        <w:rPr>
          <w:rFonts w:ascii="Calibri" w:hAnsi="Calibri" w:cs="Calibri"/>
          <w:i/>
          <w:color w:val="000000"/>
          <w:sz w:val="22"/>
          <w:szCs w:val="22"/>
        </w:rPr>
        <w:t>, ιδιοκτησίας του δήμου, μετά από πρόσκληση και καθ' υπόδειξη του δήμου. Ο δήμος έχει την αποκλειστική ευθύνη για την χρήση του χώρου, την αδειοδότηση και τις σχετικές ενέργειες που ενδεχομένως απαιτούνται για την σύννομη λειτουργία του λειοτεμαχιστή και τη μεταφόρτωση των προϊόντων του.</w:t>
      </w:r>
    </w:p>
    <w:p w14:paraId="4C312CD8" w14:textId="77777777" w:rsidR="003C75F6" w:rsidRPr="003C75F6" w:rsidRDefault="003C75F6" w:rsidP="003C75F6">
      <w:pPr>
        <w:shd w:val="clear" w:color="auto" w:fill="FFFFFF"/>
        <w:tabs>
          <w:tab w:val="left" w:pos="446"/>
        </w:tabs>
        <w:spacing w:before="274" w:line="274" w:lineRule="exact"/>
        <w:ind w:left="5" w:right="10"/>
        <w:jc w:val="both"/>
        <w:rPr>
          <w:rFonts w:ascii="Calibri" w:hAnsi="Calibri" w:cs="Calibri"/>
          <w:i/>
          <w:color w:val="000000"/>
          <w:spacing w:val="-5"/>
          <w:sz w:val="22"/>
          <w:szCs w:val="22"/>
        </w:rPr>
      </w:pPr>
      <w:r w:rsidRPr="003C75F6">
        <w:rPr>
          <w:rFonts w:ascii="Calibri" w:hAnsi="Calibri" w:cs="Calibri"/>
          <w:i/>
          <w:color w:val="000000"/>
          <w:sz w:val="22"/>
          <w:szCs w:val="22"/>
          <w:u w:val="single"/>
        </w:rPr>
        <w:t>2.6 Ο Δήμος θα καταβάλλει κάθε δυνατή προσπάθεια συντονισμού του προγράμματος</w:t>
      </w:r>
      <w:r w:rsidRPr="003C75F6">
        <w:rPr>
          <w:rFonts w:ascii="Calibri" w:hAnsi="Calibri" w:cs="Calibri"/>
          <w:i/>
          <w:color w:val="000000"/>
          <w:sz w:val="22"/>
          <w:szCs w:val="22"/>
        </w:rPr>
        <w:t xml:space="preserve"> </w:t>
      </w:r>
      <w:r w:rsidRPr="003C75F6">
        <w:rPr>
          <w:rFonts w:ascii="Calibri" w:hAnsi="Calibri" w:cs="Calibri"/>
          <w:i/>
          <w:color w:val="000000"/>
          <w:sz w:val="22"/>
          <w:szCs w:val="22"/>
          <w:u w:val="single"/>
        </w:rPr>
        <w:t>αποκομιδής και της προσωρινής εναπόθεσης</w:t>
      </w:r>
      <w:r w:rsidRPr="003C75F6">
        <w:rPr>
          <w:rFonts w:ascii="Calibri" w:hAnsi="Calibri" w:cs="Calibri"/>
          <w:i/>
          <w:color w:val="000000"/>
          <w:sz w:val="22"/>
          <w:szCs w:val="22"/>
        </w:rPr>
        <w:t xml:space="preserve"> των ογκωδών και απορριμμάτων πρασίνου και της κίνησης των οχημάτων του στο χώρο εργασίας ώστε αφ' ενός να διασφαλίζεται η ασφαλής πρόσβαση και εγκατάσταση του εξοπλισμού και η απρόσκοπτη και αποδοτική λειτουργία του, και αφ' ετέρου να ελαχιστοποιείται τυχόν όχληση των περιοίκων από την εκτέλεση των υπόψη εργασιών.</w:t>
      </w:r>
    </w:p>
    <w:p w14:paraId="15923A01" w14:textId="77777777" w:rsidR="003C75F6" w:rsidRPr="003C75F6" w:rsidRDefault="003C75F6" w:rsidP="003C75F6">
      <w:pPr>
        <w:shd w:val="clear" w:color="auto" w:fill="FFFFFF"/>
        <w:tabs>
          <w:tab w:val="left" w:pos="446"/>
        </w:tabs>
        <w:spacing w:before="274" w:line="274" w:lineRule="exact"/>
        <w:ind w:left="5"/>
        <w:jc w:val="both"/>
        <w:rPr>
          <w:rFonts w:ascii="Calibri" w:hAnsi="Calibri" w:cs="Calibri"/>
          <w:i/>
          <w:color w:val="000000"/>
          <w:spacing w:val="-5"/>
          <w:sz w:val="22"/>
          <w:szCs w:val="22"/>
        </w:rPr>
      </w:pPr>
      <w:r w:rsidRPr="003C75F6">
        <w:rPr>
          <w:rFonts w:ascii="Calibri" w:hAnsi="Calibri" w:cs="Calibri"/>
          <w:i/>
          <w:color w:val="000000"/>
          <w:sz w:val="22"/>
          <w:szCs w:val="22"/>
          <w:u w:val="single"/>
        </w:rPr>
        <w:t>2.7 Συμφωνείται ότι δεν περιλαμβάνεται στο αντικείμενο της παρούσας</w:t>
      </w:r>
      <w:r w:rsidRPr="003C75F6">
        <w:rPr>
          <w:rFonts w:ascii="Calibri" w:hAnsi="Calibri" w:cs="Calibri"/>
          <w:i/>
          <w:color w:val="000000"/>
          <w:sz w:val="22"/>
          <w:szCs w:val="22"/>
        </w:rPr>
        <w:t xml:space="preserve"> ο λειοτεμαχισμός ογκωδών απορριμμάτων τα οποία προέρχονται από παραγωγικές διαδικασίες (βιομηχανίες, βιοτεχνίες, εμπορικές επιχειρήσεις), δεδομένου ότι η διαχείριση- διάθεση των εν λόγω αποβλήτων βαρύνει τον παραγωγό- κάτοχο και τιμολογείται ιδιαιτέρως κατά την είσοδό τους στον ΧΥΤΑ.</w:t>
      </w:r>
    </w:p>
    <w:p w14:paraId="25C8028B" w14:textId="77777777" w:rsidR="003C75F6" w:rsidRPr="003C75F6" w:rsidRDefault="003C75F6" w:rsidP="003C75F6">
      <w:pPr>
        <w:shd w:val="clear" w:color="auto" w:fill="FFFFFF"/>
        <w:tabs>
          <w:tab w:val="left" w:pos="446"/>
        </w:tabs>
        <w:spacing w:before="274" w:line="274" w:lineRule="exact"/>
        <w:ind w:right="5"/>
        <w:jc w:val="both"/>
        <w:rPr>
          <w:rFonts w:ascii="Calibri" w:hAnsi="Calibri" w:cs="Calibri"/>
          <w:i/>
          <w:color w:val="000000"/>
          <w:sz w:val="22"/>
          <w:szCs w:val="22"/>
        </w:rPr>
      </w:pPr>
      <w:r w:rsidRPr="003C75F6">
        <w:rPr>
          <w:rFonts w:ascii="Calibri" w:hAnsi="Calibri" w:cs="Calibri"/>
          <w:i/>
          <w:color w:val="000000"/>
          <w:sz w:val="22"/>
          <w:szCs w:val="22"/>
          <w:u w:val="single"/>
        </w:rPr>
        <w:t>2.8 Συμφωνείται ότι δεν περιλαμβάνεται στο οικονομικό αντικείμενο της παρούσας</w:t>
      </w:r>
      <w:r w:rsidRPr="003C75F6">
        <w:rPr>
          <w:rFonts w:ascii="Calibri" w:hAnsi="Calibri" w:cs="Calibri"/>
          <w:i/>
          <w:color w:val="000000"/>
          <w:sz w:val="22"/>
          <w:szCs w:val="22"/>
        </w:rPr>
        <w:t xml:space="preserve"> ο λειοτεμαχισμός ογκωδών απορριμμάτων τα οποία προέρχονται από άλλο Δήμο πλην του Δήμου Λαυρεωτικής.</w:t>
      </w:r>
    </w:p>
    <w:p w14:paraId="05166198" w14:textId="77777777" w:rsidR="003C75F6" w:rsidRPr="003C75F6" w:rsidRDefault="003C75F6" w:rsidP="003C75F6">
      <w:pPr>
        <w:jc w:val="both"/>
        <w:rPr>
          <w:rFonts w:ascii="Calibri" w:hAnsi="Calibri" w:cs="Calibri"/>
          <w:i/>
          <w:color w:val="000000"/>
          <w:sz w:val="22"/>
          <w:szCs w:val="22"/>
        </w:rPr>
      </w:pPr>
    </w:p>
    <w:p w14:paraId="46AAC88E" w14:textId="77777777" w:rsidR="003C75F6" w:rsidRPr="003C75F6" w:rsidRDefault="003C75F6" w:rsidP="003C75F6">
      <w:pPr>
        <w:jc w:val="both"/>
        <w:rPr>
          <w:rFonts w:ascii="Calibri" w:hAnsi="Calibri" w:cs="Calibri"/>
          <w:i/>
          <w:color w:val="000000"/>
          <w:sz w:val="22"/>
          <w:szCs w:val="22"/>
        </w:rPr>
      </w:pPr>
      <w:r w:rsidRPr="003C75F6">
        <w:rPr>
          <w:rFonts w:ascii="Calibri" w:hAnsi="Calibri" w:cs="Calibri"/>
          <w:i/>
          <w:color w:val="000000"/>
          <w:sz w:val="22"/>
          <w:szCs w:val="22"/>
        </w:rPr>
        <w:t xml:space="preserve">2.9 Ο Δήμος Λαυρεωτικής ως άμεσα ενδιαφερόμενος για την τεχνικά άρτια εκτέλεση της παρούσας, έχει ευθύνη για τη πλήρη αποκατάσταση σε τυχόν φθορές &amp; βλάβες που θα υποστούν τα εν λόγων </w:t>
      </w:r>
      <w:r w:rsidRPr="003C75F6">
        <w:rPr>
          <w:rFonts w:ascii="Calibri" w:hAnsi="Calibri" w:cs="Calibri"/>
          <w:i/>
          <w:color w:val="000000"/>
          <w:sz w:val="22"/>
          <w:szCs w:val="22"/>
          <w:lang w:val="en-US"/>
        </w:rPr>
        <w:t>containers</w:t>
      </w:r>
      <w:r w:rsidRPr="003C75F6">
        <w:rPr>
          <w:rFonts w:ascii="Calibri" w:hAnsi="Calibri" w:cs="Calibri"/>
          <w:i/>
          <w:color w:val="000000"/>
          <w:sz w:val="22"/>
          <w:szCs w:val="22"/>
        </w:rPr>
        <w:t xml:space="preserve"> κατά τη διάρκεια χρήσης του εξοπλισμού στο χώρο που έχει παραχωρήσει ο Δήμος για το σκοπό αυτό.</w:t>
      </w:r>
    </w:p>
    <w:p w14:paraId="20DCBC3D" w14:textId="77777777" w:rsidR="003C75F6" w:rsidRPr="003C75F6" w:rsidRDefault="003C75F6" w:rsidP="003C75F6">
      <w:pPr>
        <w:jc w:val="both"/>
        <w:rPr>
          <w:rFonts w:ascii="Calibri" w:hAnsi="Calibri" w:cs="Calibri"/>
          <w:b/>
          <w:i/>
          <w:color w:val="000000"/>
          <w:sz w:val="22"/>
          <w:szCs w:val="22"/>
        </w:rPr>
      </w:pPr>
    </w:p>
    <w:p w14:paraId="4F2E4308" w14:textId="77777777" w:rsidR="003C75F6" w:rsidRPr="003C75F6" w:rsidRDefault="003C75F6" w:rsidP="003C75F6">
      <w:pPr>
        <w:shd w:val="clear" w:color="auto" w:fill="FFFFFF"/>
        <w:spacing w:before="197"/>
        <w:ind w:right="178"/>
        <w:rPr>
          <w:rFonts w:ascii="Calibri" w:hAnsi="Calibri" w:cs="Calibri"/>
          <w:b/>
          <w:bCs/>
          <w:i/>
          <w:color w:val="000000"/>
          <w:sz w:val="22"/>
          <w:szCs w:val="22"/>
        </w:rPr>
      </w:pPr>
      <w:r w:rsidRPr="003C75F6">
        <w:rPr>
          <w:rFonts w:ascii="Calibri" w:hAnsi="Calibri" w:cs="Calibri"/>
          <w:b/>
          <w:bCs/>
          <w:i/>
          <w:color w:val="000000"/>
          <w:sz w:val="22"/>
          <w:szCs w:val="22"/>
        </w:rPr>
        <w:t>Άρθρο 3° Διάρκεια ισχύος της Σύμβασης</w:t>
      </w:r>
    </w:p>
    <w:p w14:paraId="3CCE5FB3" w14:textId="77777777" w:rsidR="003C75F6" w:rsidRPr="003C75F6" w:rsidRDefault="003C75F6" w:rsidP="003C75F6">
      <w:pPr>
        <w:jc w:val="both"/>
        <w:rPr>
          <w:rFonts w:ascii="Calibri" w:hAnsi="Calibri" w:cs="Calibri"/>
          <w:i/>
          <w:color w:val="000000"/>
          <w:sz w:val="22"/>
          <w:szCs w:val="22"/>
        </w:rPr>
      </w:pPr>
      <w:r w:rsidRPr="003C75F6">
        <w:rPr>
          <w:rFonts w:ascii="Calibri" w:hAnsi="Calibri" w:cs="Calibri"/>
          <w:i/>
          <w:color w:val="000000"/>
          <w:sz w:val="22"/>
          <w:szCs w:val="22"/>
        </w:rPr>
        <w:lastRenderedPageBreak/>
        <w:t xml:space="preserve">Η ισχύς της παρούσας Σύμβασης άρχετε από την ημερομηνία υπογραφής και η διάρκεια ισχύος της είναι ένα (1) έτος ή μέχρι εξάντλησης του οικονομικού αντικειμένου και θα υλοποιείται μετά από πρόσκληση του Δήμου, σύμφωνα με τις εκάστοτε ανάγκες του. </w:t>
      </w:r>
    </w:p>
    <w:p w14:paraId="543A2F0B" w14:textId="77777777" w:rsidR="003C75F6" w:rsidRPr="003C75F6" w:rsidRDefault="003C75F6" w:rsidP="003C75F6">
      <w:pPr>
        <w:shd w:val="clear" w:color="auto" w:fill="FFFFFF"/>
        <w:spacing w:line="240" w:lineRule="exact"/>
        <w:jc w:val="both"/>
        <w:rPr>
          <w:rFonts w:ascii="Calibri" w:hAnsi="Calibri" w:cs="Calibri"/>
          <w:b/>
          <w:bCs/>
          <w:i/>
          <w:color w:val="000000"/>
          <w:sz w:val="22"/>
          <w:szCs w:val="22"/>
        </w:rPr>
      </w:pPr>
    </w:p>
    <w:p w14:paraId="572B8ABE" w14:textId="77777777" w:rsidR="003C75F6" w:rsidRPr="003C75F6" w:rsidRDefault="003C75F6" w:rsidP="003C75F6">
      <w:pPr>
        <w:shd w:val="clear" w:color="auto" w:fill="FFFFFF"/>
        <w:spacing w:line="240" w:lineRule="exact"/>
        <w:jc w:val="both"/>
        <w:rPr>
          <w:rFonts w:ascii="Calibri" w:hAnsi="Calibri" w:cs="Calibri"/>
          <w:b/>
          <w:bCs/>
          <w:i/>
          <w:color w:val="000000"/>
          <w:sz w:val="22"/>
          <w:szCs w:val="22"/>
        </w:rPr>
      </w:pPr>
      <w:r w:rsidRPr="003C75F6">
        <w:rPr>
          <w:rFonts w:ascii="Calibri" w:hAnsi="Calibri" w:cs="Calibri"/>
          <w:b/>
          <w:bCs/>
          <w:i/>
          <w:color w:val="000000"/>
          <w:sz w:val="22"/>
          <w:szCs w:val="22"/>
        </w:rPr>
        <w:t>Άρθρο 4° Χρονοδιάγραμμα εκτέλεσης έργου</w:t>
      </w:r>
    </w:p>
    <w:p w14:paraId="3C767B62" w14:textId="77777777" w:rsidR="003C75F6" w:rsidRPr="003C75F6" w:rsidRDefault="003C75F6" w:rsidP="003C75F6">
      <w:pPr>
        <w:shd w:val="clear" w:color="auto" w:fill="FFFFFF"/>
        <w:spacing w:line="240" w:lineRule="exact"/>
        <w:jc w:val="both"/>
        <w:rPr>
          <w:rFonts w:ascii="Calibri" w:hAnsi="Calibri" w:cs="Calibri"/>
          <w:b/>
          <w:bCs/>
          <w:i/>
          <w:color w:val="000000"/>
          <w:sz w:val="22"/>
          <w:szCs w:val="22"/>
        </w:rPr>
      </w:pPr>
    </w:p>
    <w:p w14:paraId="286828B5" w14:textId="77777777" w:rsidR="003C75F6" w:rsidRPr="003C75F6" w:rsidRDefault="003C75F6" w:rsidP="003C75F6">
      <w:pPr>
        <w:shd w:val="clear" w:color="auto" w:fill="FFFFFF"/>
        <w:spacing w:line="240" w:lineRule="exact"/>
        <w:jc w:val="both"/>
        <w:rPr>
          <w:rFonts w:ascii="Calibri" w:hAnsi="Calibri" w:cs="Calibri"/>
          <w:bCs/>
          <w:i/>
          <w:color w:val="000000"/>
          <w:sz w:val="22"/>
          <w:szCs w:val="22"/>
        </w:rPr>
      </w:pPr>
      <w:r w:rsidRPr="003C75F6">
        <w:rPr>
          <w:rFonts w:ascii="Calibri" w:hAnsi="Calibri" w:cs="Calibri"/>
          <w:bCs/>
          <w:i/>
          <w:color w:val="000000"/>
          <w:spacing w:val="-1"/>
          <w:sz w:val="22"/>
          <w:szCs w:val="22"/>
        </w:rPr>
        <w:t xml:space="preserve">Οι </w:t>
      </w:r>
      <w:r w:rsidRPr="003C75F6">
        <w:rPr>
          <w:rFonts w:ascii="Calibri" w:hAnsi="Calibri" w:cs="Calibri"/>
          <w:i/>
          <w:color w:val="000000"/>
          <w:spacing w:val="-1"/>
          <w:sz w:val="22"/>
          <w:szCs w:val="22"/>
        </w:rPr>
        <w:t>υπηρεσίες μεταφόρτωσης και μεταφοράς των ογκωδών και πράσινων απορ/των θα παρέχονται περιοδικά, σύμφωνα με την διαθεσιμότητα εξοπλισμού και προσωπικού</w:t>
      </w:r>
      <w:r w:rsidRPr="003C75F6">
        <w:rPr>
          <w:rFonts w:ascii="Calibri" w:hAnsi="Calibri" w:cs="Calibri"/>
          <w:i/>
          <w:color w:val="000000"/>
          <w:sz w:val="22"/>
          <w:szCs w:val="22"/>
        </w:rPr>
        <w:t xml:space="preserve"> και σε συνδυασμό με τον χρονικό προγραμματισμό προς εξυπηρέτηση και άλλων Δήμων που έχει ανάλογες συμβάσεις ο ΕΔΣΝΑ.</w:t>
      </w:r>
    </w:p>
    <w:p w14:paraId="3EEE73E2" w14:textId="77777777" w:rsidR="003C75F6" w:rsidRPr="003C75F6" w:rsidRDefault="003C75F6" w:rsidP="003C75F6">
      <w:pPr>
        <w:shd w:val="clear" w:color="auto" w:fill="FFFFFF"/>
        <w:spacing w:before="269" w:line="278" w:lineRule="exact"/>
        <w:ind w:left="10" w:right="10"/>
        <w:jc w:val="both"/>
        <w:rPr>
          <w:rFonts w:ascii="Calibri" w:hAnsi="Calibri" w:cs="Calibri"/>
          <w:i/>
          <w:color w:val="000000"/>
          <w:sz w:val="22"/>
          <w:szCs w:val="22"/>
        </w:rPr>
      </w:pPr>
      <w:r w:rsidRPr="003C75F6">
        <w:rPr>
          <w:rFonts w:ascii="Calibri" w:hAnsi="Calibri" w:cs="Calibri"/>
          <w:i/>
          <w:color w:val="000000"/>
          <w:sz w:val="22"/>
          <w:szCs w:val="22"/>
        </w:rPr>
        <w:t xml:space="preserve">Για την παροχή των υπηρεσιών που αναφέρονται στην παρούσα, οι συμβαλλόμενοι αποδέχονται ότι </w:t>
      </w:r>
    </w:p>
    <w:p w14:paraId="5CE06D8E" w14:textId="77777777" w:rsidR="003C75F6" w:rsidRPr="003C75F6" w:rsidRDefault="003C75F6" w:rsidP="003C75F6">
      <w:pPr>
        <w:shd w:val="clear" w:color="auto" w:fill="FFFFFF"/>
        <w:spacing w:before="269" w:line="278" w:lineRule="exact"/>
        <w:ind w:left="10" w:right="10"/>
        <w:jc w:val="both"/>
        <w:rPr>
          <w:rFonts w:ascii="Calibri" w:hAnsi="Calibri" w:cs="Calibri"/>
          <w:i/>
          <w:color w:val="000000"/>
          <w:sz w:val="22"/>
          <w:szCs w:val="22"/>
        </w:rPr>
      </w:pPr>
      <w:r w:rsidRPr="003C75F6">
        <w:rPr>
          <w:rFonts w:ascii="Calibri" w:hAnsi="Calibri" w:cs="Calibri"/>
          <w:i/>
          <w:color w:val="000000"/>
          <w:sz w:val="22"/>
          <w:szCs w:val="22"/>
        </w:rPr>
        <w:t>α. Οι υπηρεσίες θα παρέχονται από 1 έως  5 ημέρες την εβδομάδα, από Δευτέρα έως Παρασκευή και Σάββατο (</w:t>
      </w:r>
      <w:r w:rsidRPr="003C75F6">
        <w:rPr>
          <w:rFonts w:ascii="Calibri" w:hAnsi="Calibri" w:cs="Calibri"/>
          <w:i/>
          <w:color w:val="000000"/>
          <w:spacing w:val="-1"/>
          <w:sz w:val="22"/>
          <w:szCs w:val="22"/>
        </w:rPr>
        <w:t>σύμφωνα με την διαθεσιμότητα εξοπλισμού και προσωπικού),</w:t>
      </w:r>
      <w:r w:rsidRPr="003C75F6">
        <w:rPr>
          <w:rFonts w:ascii="Calibri" w:hAnsi="Calibri" w:cs="Calibri"/>
          <w:i/>
          <w:color w:val="000000"/>
          <w:sz w:val="22"/>
          <w:szCs w:val="22"/>
        </w:rPr>
        <w:t xml:space="preserve"> με κανονικό ωράριο απασχόλησης του προσωπικού του ΕΔΣΝΑ 5.30 π.μ. έως 12.00 μεσημβρινή.</w:t>
      </w:r>
    </w:p>
    <w:p w14:paraId="28D7D33A" w14:textId="77777777" w:rsidR="003C75F6" w:rsidRPr="003C75F6" w:rsidRDefault="003C75F6" w:rsidP="003C75F6">
      <w:pPr>
        <w:shd w:val="clear" w:color="auto" w:fill="FFFFFF"/>
        <w:spacing w:before="269" w:after="120" w:line="278" w:lineRule="exact"/>
        <w:ind w:left="10" w:right="10"/>
        <w:jc w:val="both"/>
        <w:rPr>
          <w:rFonts w:ascii="Calibri" w:hAnsi="Calibri" w:cs="Calibri"/>
          <w:i/>
          <w:color w:val="000000"/>
          <w:spacing w:val="-1"/>
          <w:sz w:val="22"/>
          <w:szCs w:val="22"/>
        </w:rPr>
      </w:pPr>
      <w:r w:rsidRPr="003C75F6">
        <w:rPr>
          <w:rFonts w:ascii="Calibri" w:hAnsi="Calibri" w:cs="Calibri"/>
          <w:i/>
          <w:color w:val="000000"/>
          <w:sz w:val="22"/>
          <w:szCs w:val="22"/>
        </w:rPr>
        <w:t xml:space="preserve">β. </w:t>
      </w:r>
      <w:r w:rsidRPr="003C75F6">
        <w:rPr>
          <w:rFonts w:ascii="Calibri" w:hAnsi="Calibri" w:cs="Calibri"/>
          <w:i/>
          <w:color w:val="000000"/>
          <w:spacing w:val="-1"/>
          <w:sz w:val="22"/>
          <w:szCs w:val="22"/>
        </w:rPr>
        <w:t xml:space="preserve">Στο εβδομαδιαίο πρόγραμμα (1 έως 5 ημέρες εκτέλεσης εργασιών) προβλέπεται η εκτέλεση δρομολογίων μεταφοράς ογκωδών και πράσινων απορριμμάτων σύμφωνα με την διαθεσιμότητα τον προγραμματισμό τον κατάλληλο εξοπλισμό και προσωπικό (ανοικτών </w:t>
      </w:r>
      <w:r w:rsidRPr="003C75F6">
        <w:rPr>
          <w:rFonts w:ascii="Calibri" w:hAnsi="Calibri" w:cs="Calibri"/>
          <w:i/>
          <w:color w:val="000000"/>
          <w:spacing w:val="-1"/>
          <w:sz w:val="22"/>
          <w:szCs w:val="22"/>
          <w:lang w:val="en-US"/>
        </w:rPr>
        <w:t>containers</w:t>
      </w:r>
      <w:r w:rsidRPr="003C75F6">
        <w:rPr>
          <w:rFonts w:ascii="Calibri" w:hAnsi="Calibri" w:cs="Calibri"/>
          <w:i/>
          <w:color w:val="000000"/>
          <w:spacing w:val="-1"/>
          <w:sz w:val="22"/>
          <w:szCs w:val="22"/>
        </w:rPr>
        <w:t xml:space="preserve"> και ενός τετραξονικού οχήματος μετά του οδηγού του ΕΔΣΝΑ). </w:t>
      </w:r>
    </w:p>
    <w:p w14:paraId="7ACF2E76" w14:textId="77777777" w:rsidR="003C75F6" w:rsidRPr="003C75F6" w:rsidRDefault="003C75F6" w:rsidP="003C75F6">
      <w:pPr>
        <w:shd w:val="clear" w:color="auto" w:fill="FFFFFF"/>
        <w:spacing w:before="269" w:after="120" w:line="278" w:lineRule="exact"/>
        <w:ind w:left="10" w:right="10"/>
        <w:jc w:val="both"/>
        <w:rPr>
          <w:rFonts w:ascii="Calibri" w:hAnsi="Calibri" w:cs="Calibri"/>
          <w:i/>
          <w:color w:val="000000"/>
          <w:sz w:val="22"/>
          <w:szCs w:val="22"/>
        </w:rPr>
      </w:pPr>
      <w:r w:rsidRPr="003C75F6">
        <w:rPr>
          <w:rFonts w:ascii="Calibri" w:hAnsi="Calibri" w:cs="Calibri"/>
          <w:i/>
          <w:color w:val="000000"/>
          <w:spacing w:val="-1"/>
          <w:sz w:val="22"/>
          <w:szCs w:val="22"/>
        </w:rPr>
        <w:t>Ενδιάμεσα θα εκτελούνται  (</w:t>
      </w:r>
      <w:r w:rsidRPr="003C75F6">
        <w:rPr>
          <w:rFonts w:ascii="Calibri" w:hAnsi="Calibri" w:cs="Calibri"/>
          <w:i/>
          <w:color w:val="000000"/>
          <w:sz w:val="22"/>
          <w:szCs w:val="22"/>
        </w:rPr>
        <w:t xml:space="preserve">με προσωπικό και εξοπλισμό του Δήμου) υποστηρικτικές εργασίες διαχωρισμού-διευθέτησης των εισερχομένων φορτίων σε πράσινα και ογκώδη, και τροφοδοσίας των πράσινων και  ογκωδών σε </w:t>
      </w:r>
      <w:r w:rsidRPr="003C75F6">
        <w:rPr>
          <w:rFonts w:ascii="Calibri" w:hAnsi="Calibri" w:cs="Calibri"/>
          <w:b/>
          <w:i/>
          <w:color w:val="000000"/>
          <w:sz w:val="22"/>
          <w:szCs w:val="22"/>
          <w:u w:val="single"/>
        </w:rPr>
        <w:t>ξεχωριστά</w:t>
      </w:r>
      <w:r w:rsidRPr="003C75F6">
        <w:rPr>
          <w:rFonts w:ascii="Calibri" w:hAnsi="Calibri" w:cs="Calibri"/>
          <w:i/>
          <w:color w:val="000000"/>
          <w:sz w:val="22"/>
          <w:szCs w:val="22"/>
        </w:rPr>
        <w:t xml:space="preserve"> ανοικτά </w:t>
      </w:r>
      <w:r w:rsidRPr="003C75F6">
        <w:rPr>
          <w:rFonts w:ascii="Calibri" w:hAnsi="Calibri" w:cs="Calibri"/>
          <w:i/>
          <w:color w:val="000000"/>
          <w:sz w:val="22"/>
          <w:szCs w:val="22"/>
          <w:lang w:val="en-US"/>
        </w:rPr>
        <w:t>containers</w:t>
      </w:r>
      <w:r w:rsidRPr="003C75F6">
        <w:rPr>
          <w:rFonts w:ascii="Calibri" w:hAnsi="Calibri" w:cs="Calibri"/>
          <w:i/>
          <w:color w:val="000000"/>
          <w:sz w:val="22"/>
          <w:szCs w:val="22"/>
        </w:rPr>
        <w:t xml:space="preserve"> του ΕΔΣΝΑ, λόγω διαφορετικής εναπόθεσής τους. </w:t>
      </w:r>
    </w:p>
    <w:p w14:paraId="79364F43" w14:textId="77777777" w:rsidR="003C75F6" w:rsidRPr="003C75F6" w:rsidRDefault="003C75F6" w:rsidP="003C75F6">
      <w:pPr>
        <w:shd w:val="clear" w:color="auto" w:fill="FFFFFF"/>
        <w:spacing w:line="274" w:lineRule="exact"/>
        <w:ind w:left="720"/>
        <w:jc w:val="both"/>
        <w:rPr>
          <w:rFonts w:ascii="Calibri" w:hAnsi="Calibri" w:cs="Calibri"/>
          <w:i/>
          <w:color w:val="000000"/>
          <w:sz w:val="22"/>
          <w:szCs w:val="22"/>
        </w:rPr>
      </w:pPr>
    </w:p>
    <w:p w14:paraId="338BBAD9" w14:textId="77777777" w:rsidR="003C75F6" w:rsidRPr="003C75F6" w:rsidRDefault="003C75F6" w:rsidP="003C75F6">
      <w:pPr>
        <w:shd w:val="clear" w:color="auto" w:fill="FFFFFF"/>
        <w:spacing w:line="274" w:lineRule="exact"/>
        <w:jc w:val="both"/>
        <w:rPr>
          <w:rFonts w:ascii="Calibri" w:hAnsi="Calibri" w:cs="Calibri"/>
          <w:b/>
          <w:bCs/>
          <w:i/>
          <w:color w:val="000000"/>
          <w:sz w:val="22"/>
          <w:szCs w:val="22"/>
        </w:rPr>
      </w:pPr>
      <w:r w:rsidRPr="003C75F6">
        <w:rPr>
          <w:rFonts w:ascii="Calibri" w:hAnsi="Calibri" w:cs="Calibri"/>
          <w:b/>
          <w:bCs/>
          <w:i/>
          <w:color w:val="000000"/>
          <w:sz w:val="22"/>
          <w:szCs w:val="22"/>
        </w:rPr>
        <w:t>Άρθρο 5° Προϋπολογισμός – Πόροι</w:t>
      </w:r>
    </w:p>
    <w:p w14:paraId="128BD3E7" w14:textId="77777777" w:rsidR="003C75F6" w:rsidRPr="003C75F6" w:rsidRDefault="003C75F6" w:rsidP="003C75F6">
      <w:pPr>
        <w:shd w:val="clear" w:color="auto" w:fill="FFFFFF"/>
        <w:spacing w:line="274" w:lineRule="exact"/>
        <w:jc w:val="both"/>
        <w:rPr>
          <w:rFonts w:ascii="Calibri" w:hAnsi="Calibri" w:cs="Calibri"/>
          <w:i/>
          <w:color w:val="000000"/>
          <w:sz w:val="22"/>
          <w:szCs w:val="22"/>
        </w:rPr>
      </w:pPr>
    </w:p>
    <w:p w14:paraId="194CF9D2" w14:textId="77777777" w:rsidR="003C75F6" w:rsidRPr="003C75F6" w:rsidRDefault="003C75F6" w:rsidP="003C75F6">
      <w:pPr>
        <w:shd w:val="clear" w:color="auto" w:fill="FFFFFF"/>
        <w:spacing w:after="120" w:line="274" w:lineRule="exact"/>
        <w:ind w:right="6"/>
        <w:jc w:val="both"/>
        <w:rPr>
          <w:rFonts w:ascii="Calibri" w:hAnsi="Calibri" w:cs="Calibri"/>
          <w:i/>
          <w:sz w:val="22"/>
          <w:szCs w:val="22"/>
        </w:rPr>
      </w:pPr>
      <w:r w:rsidRPr="003C75F6">
        <w:rPr>
          <w:rFonts w:ascii="Calibri" w:hAnsi="Calibri" w:cs="Calibri"/>
          <w:i/>
          <w:color w:val="000000"/>
          <w:sz w:val="22"/>
          <w:szCs w:val="22"/>
        </w:rPr>
        <w:t>Για την εκτίμηση των λειτουργικών δαπανών για την εφαρμογή της σύμβασης και την παροχή των υπηρεσιών που αναφέρονται στην παρούσα, οι συμβαλλόμενοι αποδέχονται ότι:</w:t>
      </w:r>
    </w:p>
    <w:p w14:paraId="3918A9E8" w14:textId="77777777" w:rsidR="003C75F6" w:rsidRPr="003C75F6" w:rsidRDefault="003C75F6" w:rsidP="003C75F6">
      <w:pPr>
        <w:numPr>
          <w:ilvl w:val="0"/>
          <w:numId w:val="20"/>
        </w:numPr>
        <w:shd w:val="clear" w:color="auto" w:fill="FFFFFF"/>
        <w:spacing w:before="274" w:line="274" w:lineRule="exact"/>
        <w:ind w:right="10"/>
        <w:jc w:val="both"/>
        <w:rPr>
          <w:rFonts w:ascii="Calibri" w:hAnsi="Calibri" w:cs="Calibri"/>
          <w:i/>
          <w:color w:val="000000"/>
          <w:sz w:val="22"/>
          <w:szCs w:val="22"/>
        </w:rPr>
      </w:pPr>
      <w:r w:rsidRPr="003C75F6">
        <w:rPr>
          <w:rFonts w:ascii="Calibri" w:hAnsi="Calibri" w:cs="Calibri"/>
          <w:i/>
          <w:color w:val="000000"/>
          <w:sz w:val="22"/>
          <w:szCs w:val="22"/>
        </w:rPr>
        <w:t xml:space="preserve">Ο Δήμος Λαυρεωτικής για την υποστήριξη των λειτουργικών δαπανών για την εφαρμογή της σύμβασης και έναντι των παραπάνω παρεχομένων υπηρεσιών του </w:t>
      </w:r>
      <w:r w:rsidRPr="003C75F6">
        <w:rPr>
          <w:rFonts w:ascii="Calibri" w:hAnsi="Calibri" w:cs="Calibri"/>
          <w:i/>
          <w:color w:val="000000"/>
          <w:spacing w:val="-1"/>
          <w:sz w:val="22"/>
          <w:szCs w:val="22"/>
        </w:rPr>
        <w:t>ΕΔΣΝΑ</w:t>
      </w:r>
      <w:r w:rsidRPr="003C75F6">
        <w:rPr>
          <w:rFonts w:ascii="Calibri" w:hAnsi="Calibri" w:cs="Calibri"/>
          <w:i/>
          <w:color w:val="000000"/>
          <w:sz w:val="22"/>
          <w:szCs w:val="22"/>
        </w:rPr>
        <w:t xml:space="preserve"> υποχρεούται να καταβάλλει στον </w:t>
      </w:r>
      <w:r w:rsidRPr="003C75F6">
        <w:rPr>
          <w:rFonts w:ascii="Calibri" w:hAnsi="Calibri" w:cs="Calibri"/>
          <w:i/>
          <w:color w:val="000000"/>
          <w:spacing w:val="-1"/>
          <w:sz w:val="22"/>
          <w:szCs w:val="22"/>
        </w:rPr>
        <w:t>ΕΔΣΝΑ</w:t>
      </w:r>
      <w:r w:rsidRPr="003C75F6">
        <w:rPr>
          <w:rFonts w:ascii="Calibri" w:hAnsi="Calibri" w:cs="Calibri"/>
          <w:i/>
          <w:color w:val="000000"/>
          <w:sz w:val="22"/>
          <w:szCs w:val="22"/>
        </w:rPr>
        <w:t xml:space="preserve"> το ποσόν των :</w:t>
      </w:r>
    </w:p>
    <w:p w14:paraId="023B011A" w14:textId="77777777" w:rsidR="003C75F6" w:rsidRPr="003C75F6" w:rsidRDefault="003C75F6" w:rsidP="003C75F6">
      <w:pPr>
        <w:numPr>
          <w:ilvl w:val="0"/>
          <w:numId w:val="19"/>
        </w:numPr>
        <w:shd w:val="clear" w:color="auto" w:fill="FFFFFF"/>
        <w:spacing w:before="274" w:line="274" w:lineRule="exact"/>
        <w:ind w:right="10"/>
        <w:jc w:val="both"/>
        <w:rPr>
          <w:rFonts w:ascii="Calibri" w:hAnsi="Calibri" w:cs="Calibri"/>
          <w:i/>
          <w:color w:val="000000"/>
          <w:spacing w:val="-9"/>
          <w:sz w:val="22"/>
          <w:szCs w:val="22"/>
        </w:rPr>
      </w:pPr>
      <w:r w:rsidRPr="003C75F6">
        <w:rPr>
          <w:rFonts w:ascii="Calibri" w:hAnsi="Calibri" w:cs="Calibri"/>
          <w:b/>
          <w:bCs/>
          <w:i/>
          <w:color w:val="000000"/>
          <w:sz w:val="22"/>
          <w:szCs w:val="22"/>
        </w:rPr>
        <w:t xml:space="preserve">338 </w:t>
      </w:r>
      <w:r w:rsidRPr="003C75F6">
        <w:rPr>
          <w:rFonts w:ascii="Calibri" w:hAnsi="Calibri" w:cs="Calibri"/>
          <w:b/>
          <w:i/>
          <w:color w:val="000000"/>
          <w:sz w:val="22"/>
          <w:szCs w:val="22"/>
        </w:rPr>
        <w:t>€</w:t>
      </w:r>
      <w:r w:rsidRPr="003C75F6">
        <w:rPr>
          <w:rFonts w:ascii="Calibri" w:hAnsi="Calibri" w:cs="Calibri"/>
          <w:i/>
          <w:color w:val="000000"/>
          <w:sz w:val="22"/>
          <w:szCs w:val="22"/>
        </w:rPr>
        <w:t xml:space="preserve"> </w:t>
      </w:r>
      <w:r w:rsidRPr="003C75F6">
        <w:rPr>
          <w:rFonts w:ascii="Calibri" w:hAnsi="Calibri" w:cs="Calibri"/>
          <w:bCs/>
          <w:i/>
          <w:color w:val="000000"/>
          <w:sz w:val="22"/>
          <w:szCs w:val="22"/>
        </w:rPr>
        <w:t>ανά ημέρα 3</w:t>
      </w:r>
      <w:r w:rsidRPr="003C75F6">
        <w:rPr>
          <w:rFonts w:ascii="Calibri" w:hAnsi="Calibri" w:cs="Calibri"/>
          <w:bCs/>
          <w:i/>
          <w:color w:val="000000"/>
          <w:sz w:val="22"/>
          <w:szCs w:val="22"/>
          <w:vertAlign w:val="superscript"/>
        </w:rPr>
        <w:t xml:space="preserve">ωρης </w:t>
      </w:r>
      <w:r w:rsidRPr="003C75F6">
        <w:rPr>
          <w:rFonts w:ascii="Calibri" w:hAnsi="Calibri" w:cs="Calibri"/>
          <w:bCs/>
          <w:i/>
          <w:color w:val="000000"/>
          <w:sz w:val="22"/>
          <w:szCs w:val="22"/>
        </w:rPr>
        <w:t xml:space="preserve">απασχόλησης του λειοτεμαχιστή, </w:t>
      </w:r>
    </w:p>
    <w:p w14:paraId="2CA5F16D" w14:textId="77777777" w:rsidR="003C75F6" w:rsidRPr="003C75F6" w:rsidRDefault="003C75F6" w:rsidP="003C75F6">
      <w:pPr>
        <w:numPr>
          <w:ilvl w:val="0"/>
          <w:numId w:val="19"/>
        </w:numPr>
        <w:shd w:val="clear" w:color="auto" w:fill="FFFFFF"/>
        <w:spacing w:before="274" w:line="274" w:lineRule="exact"/>
        <w:ind w:right="10"/>
        <w:jc w:val="both"/>
        <w:rPr>
          <w:rFonts w:ascii="Calibri" w:hAnsi="Calibri" w:cs="Calibri"/>
          <w:bCs/>
          <w:i/>
          <w:color w:val="000000"/>
          <w:sz w:val="22"/>
          <w:szCs w:val="22"/>
        </w:rPr>
      </w:pPr>
      <w:r w:rsidRPr="003C75F6">
        <w:rPr>
          <w:rFonts w:ascii="Calibri" w:hAnsi="Calibri" w:cs="Calibri"/>
          <w:b/>
          <w:bCs/>
          <w:i/>
          <w:color w:val="000000"/>
          <w:sz w:val="22"/>
          <w:szCs w:val="22"/>
        </w:rPr>
        <w:t xml:space="preserve">146 € ανά δρομολόγιο </w:t>
      </w:r>
      <w:r w:rsidRPr="003C75F6">
        <w:rPr>
          <w:rFonts w:ascii="Calibri" w:hAnsi="Calibri" w:cs="Calibri"/>
          <w:i/>
          <w:color w:val="000000"/>
          <w:sz w:val="22"/>
          <w:szCs w:val="22"/>
        </w:rPr>
        <w:t>(περίπτωση απόσταση ΟΤΑ –ΧΥΤΑ μεγαλύτερης   των 25 χιλιομέτρων)</w:t>
      </w:r>
      <w:r w:rsidRPr="003C75F6">
        <w:rPr>
          <w:rFonts w:ascii="Calibri" w:hAnsi="Calibri" w:cs="Calibri"/>
          <w:i/>
          <w:sz w:val="22"/>
          <w:szCs w:val="22"/>
        </w:rPr>
        <w:t xml:space="preserve"> </w:t>
      </w:r>
      <w:r w:rsidRPr="003C75F6">
        <w:rPr>
          <w:rFonts w:ascii="Calibri" w:hAnsi="Calibri" w:cs="Calibri"/>
          <w:i/>
          <w:color w:val="000000"/>
          <w:spacing w:val="-1"/>
          <w:sz w:val="22"/>
          <w:szCs w:val="22"/>
        </w:rPr>
        <w:t xml:space="preserve">ειδικών ανοικτών </w:t>
      </w:r>
      <w:r w:rsidRPr="003C75F6">
        <w:rPr>
          <w:rFonts w:ascii="Calibri" w:hAnsi="Calibri" w:cs="Calibri"/>
          <w:i/>
          <w:color w:val="000000"/>
          <w:spacing w:val="-1"/>
          <w:sz w:val="22"/>
          <w:szCs w:val="22"/>
          <w:lang w:val="en-US"/>
        </w:rPr>
        <w:t>containers</w:t>
      </w:r>
      <w:r w:rsidRPr="003C75F6">
        <w:rPr>
          <w:rFonts w:ascii="Calibri" w:hAnsi="Calibri" w:cs="Calibri"/>
          <w:i/>
          <w:color w:val="000000"/>
          <w:spacing w:val="-1"/>
          <w:sz w:val="22"/>
          <w:szCs w:val="22"/>
        </w:rPr>
        <w:t xml:space="preserve"> του ΕΔΣΝΑ χωρητικότητας 30 κ.μ., τίμημα που αφορά στην </w:t>
      </w:r>
      <w:r w:rsidRPr="003C75F6">
        <w:rPr>
          <w:rFonts w:ascii="Calibri" w:hAnsi="Calibri" w:cs="Calibri"/>
          <w:i/>
          <w:color w:val="000000"/>
          <w:sz w:val="22"/>
          <w:szCs w:val="22"/>
        </w:rPr>
        <w:t xml:space="preserve">περίπτωση μεταφοράς με οχήματα και προσωπικό του ΕΔΣΝΑ. </w:t>
      </w:r>
    </w:p>
    <w:p w14:paraId="752BB82A" w14:textId="77777777" w:rsidR="003C75F6" w:rsidRPr="003C75F6" w:rsidRDefault="003C75F6" w:rsidP="003C75F6">
      <w:pPr>
        <w:shd w:val="clear" w:color="auto" w:fill="FFFFFF"/>
        <w:tabs>
          <w:tab w:val="left" w:pos="331"/>
        </w:tabs>
        <w:spacing w:line="274" w:lineRule="exact"/>
        <w:jc w:val="both"/>
        <w:rPr>
          <w:rFonts w:ascii="Calibri" w:hAnsi="Calibri" w:cs="Calibri"/>
          <w:i/>
          <w:sz w:val="22"/>
          <w:szCs w:val="22"/>
        </w:rPr>
      </w:pPr>
      <w:r w:rsidRPr="003C75F6">
        <w:rPr>
          <w:rFonts w:ascii="Calibri" w:hAnsi="Calibri" w:cs="Calibri"/>
          <w:i/>
          <w:color w:val="000000"/>
          <w:spacing w:val="-9"/>
          <w:sz w:val="22"/>
          <w:szCs w:val="22"/>
        </w:rPr>
        <w:t>2.</w:t>
      </w:r>
      <w:r w:rsidRPr="003C75F6">
        <w:rPr>
          <w:rFonts w:ascii="Calibri" w:hAnsi="Calibri" w:cs="Calibri"/>
          <w:i/>
          <w:color w:val="000000"/>
          <w:sz w:val="22"/>
          <w:szCs w:val="22"/>
        </w:rPr>
        <w:tab/>
        <w:t xml:space="preserve">Η καταβολή από το Δήμο προς τον </w:t>
      </w:r>
      <w:r w:rsidRPr="003C75F6">
        <w:rPr>
          <w:rFonts w:ascii="Calibri" w:hAnsi="Calibri" w:cs="Calibri"/>
          <w:i/>
          <w:color w:val="000000"/>
          <w:spacing w:val="-1"/>
          <w:sz w:val="22"/>
          <w:szCs w:val="22"/>
        </w:rPr>
        <w:t>ΕΔΣΝΑ</w:t>
      </w:r>
      <w:r w:rsidRPr="003C75F6">
        <w:rPr>
          <w:rFonts w:ascii="Calibri" w:hAnsi="Calibri" w:cs="Calibri"/>
          <w:i/>
          <w:color w:val="000000"/>
          <w:sz w:val="22"/>
          <w:szCs w:val="22"/>
        </w:rPr>
        <w:t xml:space="preserve"> της οφειλόμενης αποζημίωσης θα </w:t>
      </w:r>
      <w:r w:rsidRPr="003C75F6">
        <w:rPr>
          <w:rFonts w:ascii="Calibri" w:hAnsi="Calibri" w:cs="Calibri"/>
          <w:i/>
          <w:color w:val="000000"/>
          <w:spacing w:val="-1"/>
          <w:sz w:val="22"/>
          <w:szCs w:val="22"/>
        </w:rPr>
        <w:t xml:space="preserve">εκτελείται </w:t>
      </w:r>
      <w:r w:rsidRPr="003C75F6">
        <w:rPr>
          <w:rFonts w:ascii="Calibri" w:hAnsi="Calibri" w:cs="Calibri"/>
          <w:i/>
          <w:color w:val="000000"/>
          <w:spacing w:val="-1"/>
          <w:sz w:val="22"/>
          <w:szCs w:val="22"/>
          <w:u w:val="single"/>
        </w:rPr>
        <w:t>ανά τετράμηνο</w:t>
      </w:r>
      <w:r w:rsidRPr="003C75F6">
        <w:rPr>
          <w:rFonts w:ascii="Calibri" w:hAnsi="Calibri" w:cs="Calibri"/>
          <w:i/>
          <w:color w:val="000000"/>
          <w:spacing w:val="-1"/>
          <w:sz w:val="22"/>
          <w:szCs w:val="22"/>
        </w:rPr>
        <w:t xml:space="preserve"> με βάση λογαριασμό και πιστοποίηση που θα συντάσσει ο ΕΔΣΝΑ, </w:t>
      </w:r>
      <w:r w:rsidRPr="003C75F6">
        <w:rPr>
          <w:rFonts w:ascii="Calibri" w:hAnsi="Calibri" w:cs="Calibri"/>
          <w:i/>
          <w:color w:val="000000"/>
          <w:spacing w:val="-1"/>
          <w:sz w:val="22"/>
          <w:szCs w:val="22"/>
          <w:u w:val="single"/>
        </w:rPr>
        <w:t>εντός τριάντα (30) ημερών</w:t>
      </w:r>
      <w:r w:rsidRPr="003C75F6">
        <w:rPr>
          <w:rFonts w:ascii="Calibri" w:hAnsi="Calibri" w:cs="Calibri"/>
          <w:i/>
          <w:color w:val="000000"/>
          <w:spacing w:val="-1"/>
          <w:sz w:val="22"/>
          <w:szCs w:val="22"/>
        </w:rPr>
        <w:t xml:space="preserve"> από την υποβολή στο Δήμο της πιστοποίησης.</w:t>
      </w:r>
    </w:p>
    <w:p w14:paraId="294524BC" w14:textId="77777777" w:rsidR="003C75F6" w:rsidRPr="003C75F6" w:rsidRDefault="003C75F6" w:rsidP="003C75F6">
      <w:pPr>
        <w:shd w:val="clear" w:color="auto" w:fill="FFFFFF"/>
        <w:tabs>
          <w:tab w:val="left" w:pos="725"/>
        </w:tabs>
        <w:spacing w:before="274" w:line="274" w:lineRule="exact"/>
        <w:ind w:left="10" w:right="19"/>
        <w:jc w:val="both"/>
        <w:rPr>
          <w:rFonts w:ascii="Calibri" w:hAnsi="Calibri" w:cs="Calibri"/>
          <w:i/>
          <w:color w:val="000000"/>
          <w:sz w:val="22"/>
          <w:szCs w:val="22"/>
        </w:rPr>
      </w:pPr>
      <w:r w:rsidRPr="003C75F6">
        <w:rPr>
          <w:rFonts w:ascii="Calibri" w:hAnsi="Calibri" w:cs="Calibri"/>
          <w:i/>
          <w:color w:val="000000"/>
          <w:spacing w:val="-26"/>
          <w:sz w:val="22"/>
          <w:szCs w:val="22"/>
        </w:rPr>
        <w:t xml:space="preserve">3. </w:t>
      </w:r>
      <w:r w:rsidRPr="003C75F6">
        <w:rPr>
          <w:rFonts w:ascii="Calibri" w:hAnsi="Calibri" w:cs="Calibri"/>
          <w:i/>
          <w:color w:val="000000"/>
          <w:sz w:val="22"/>
          <w:szCs w:val="22"/>
        </w:rPr>
        <w:t>Η συνολική δαπάνη για την παροχή των προαναφερομένων υπηρεσιών, στο χρονικό</w:t>
      </w:r>
      <w:r w:rsidRPr="003C75F6">
        <w:rPr>
          <w:rFonts w:ascii="Calibri" w:hAnsi="Calibri" w:cs="Calibri"/>
          <w:i/>
          <w:color w:val="000000"/>
          <w:sz w:val="22"/>
          <w:szCs w:val="22"/>
        </w:rPr>
        <w:br/>
        <w:t xml:space="preserve">διάστημα ισχύος της παρούσας, προϋπολογίζεται στο ποσόν των </w:t>
      </w:r>
      <w:r w:rsidRPr="003C75F6">
        <w:rPr>
          <w:rFonts w:ascii="Calibri" w:hAnsi="Calibri" w:cs="Calibri"/>
          <w:b/>
          <w:i/>
          <w:color w:val="000000"/>
          <w:sz w:val="22"/>
          <w:szCs w:val="22"/>
        </w:rPr>
        <w:t>………………… ( ……………€),</w:t>
      </w:r>
      <w:r w:rsidRPr="003C75F6">
        <w:rPr>
          <w:rFonts w:ascii="Calibri" w:hAnsi="Calibri" w:cs="Calibri"/>
          <w:i/>
          <w:color w:val="000000"/>
          <w:sz w:val="22"/>
          <w:szCs w:val="22"/>
        </w:rPr>
        <w:t xml:space="preserve"> και θα βαρύνει τους  Κ.Α ………….. &lt;&lt;Δαπάνη λειοτεμαχισμού πράσινων απορριμμάτων&gt;&gt; και Κ.Α ………….. &lt;&lt;Μεταφορά ογκώδη και  πράσινων απορριμμάτων&gt;&gt; του προϋπολογισμού του συμβαλλόμενου Δήμου του οικονομικού έτους 2020 (και αναλόγως του 2021 εφόσον απαιτηθεί), όπου θα υπάρχει και σχετική εγγραφή.</w:t>
      </w:r>
    </w:p>
    <w:p w14:paraId="5C9F1557" w14:textId="77777777" w:rsidR="003C75F6" w:rsidRPr="003C75F6" w:rsidRDefault="003C75F6" w:rsidP="003C75F6">
      <w:pPr>
        <w:shd w:val="clear" w:color="auto" w:fill="FFFFFF"/>
        <w:spacing w:before="240"/>
        <w:jc w:val="both"/>
        <w:rPr>
          <w:rFonts w:ascii="Calibri" w:hAnsi="Calibri" w:cs="Calibri"/>
          <w:i/>
          <w:sz w:val="22"/>
          <w:szCs w:val="22"/>
        </w:rPr>
      </w:pPr>
      <w:r w:rsidRPr="003C75F6">
        <w:rPr>
          <w:rFonts w:ascii="Calibri" w:hAnsi="Calibri" w:cs="Calibri"/>
          <w:b/>
          <w:bCs/>
          <w:i/>
          <w:color w:val="000000"/>
          <w:sz w:val="22"/>
          <w:szCs w:val="22"/>
        </w:rPr>
        <w:lastRenderedPageBreak/>
        <w:t>Άρθρο 6° Φορέας Εκτέλεσης της Σύμβασης</w:t>
      </w:r>
    </w:p>
    <w:p w14:paraId="5E028AA9" w14:textId="77777777" w:rsidR="003C75F6" w:rsidRPr="003C75F6" w:rsidRDefault="003C75F6" w:rsidP="003C75F6">
      <w:pPr>
        <w:shd w:val="clear" w:color="auto" w:fill="FFFFFF"/>
        <w:spacing w:before="202" w:line="274" w:lineRule="exact"/>
        <w:ind w:left="5" w:right="19"/>
        <w:jc w:val="both"/>
        <w:rPr>
          <w:rFonts w:ascii="Calibri" w:hAnsi="Calibri" w:cs="Calibri"/>
          <w:i/>
          <w:color w:val="000000"/>
          <w:sz w:val="22"/>
          <w:szCs w:val="22"/>
        </w:rPr>
      </w:pPr>
      <w:r w:rsidRPr="003C75F6">
        <w:rPr>
          <w:rFonts w:ascii="Calibri" w:hAnsi="Calibri" w:cs="Calibri"/>
          <w:i/>
          <w:color w:val="000000"/>
          <w:sz w:val="22"/>
          <w:szCs w:val="22"/>
        </w:rPr>
        <w:t>Συμφωνείται από τους Συμβαλλόμενους ότι φορέας εκτέλεσης της σύμβασης θα είναι ο Ε.Δ.Σ.Ν.Α., ο οποίος κατά κύριο λόγο διαθέτει τα ανάλογα μηχανήματα και το τεχνικό προσωπικό για την λειτουργία και συντήρηση αυτών.</w:t>
      </w:r>
    </w:p>
    <w:p w14:paraId="228E705B" w14:textId="77777777" w:rsidR="003C75F6" w:rsidRPr="003C75F6" w:rsidRDefault="003C75F6" w:rsidP="003C75F6">
      <w:pPr>
        <w:shd w:val="clear" w:color="auto" w:fill="FFFFFF"/>
        <w:spacing w:before="240"/>
        <w:jc w:val="both"/>
        <w:rPr>
          <w:rFonts w:ascii="Calibri" w:hAnsi="Calibri" w:cs="Calibri"/>
          <w:b/>
          <w:bCs/>
          <w:i/>
          <w:color w:val="000000"/>
          <w:sz w:val="22"/>
          <w:szCs w:val="22"/>
        </w:rPr>
      </w:pPr>
      <w:r w:rsidRPr="003C75F6">
        <w:rPr>
          <w:rFonts w:ascii="Calibri" w:hAnsi="Calibri" w:cs="Calibri"/>
          <w:b/>
          <w:bCs/>
          <w:i/>
          <w:color w:val="000000"/>
          <w:sz w:val="22"/>
          <w:szCs w:val="22"/>
        </w:rPr>
        <w:t>Άρθρο 7° Όργανο Παρακολούθησης της Σύμβασης</w:t>
      </w:r>
    </w:p>
    <w:p w14:paraId="4D79094E" w14:textId="77777777" w:rsidR="003C75F6" w:rsidRPr="003C75F6" w:rsidRDefault="003C75F6" w:rsidP="003C75F6">
      <w:pPr>
        <w:shd w:val="clear" w:color="auto" w:fill="FFFFFF"/>
        <w:spacing w:before="197" w:line="274" w:lineRule="exact"/>
        <w:jc w:val="both"/>
        <w:rPr>
          <w:rFonts w:ascii="Calibri" w:hAnsi="Calibri" w:cs="Calibri"/>
          <w:i/>
          <w:sz w:val="22"/>
          <w:szCs w:val="22"/>
        </w:rPr>
      </w:pPr>
      <w:r w:rsidRPr="003C75F6">
        <w:rPr>
          <w:rFonts w:ascii="Calibri" w:hAnsi="Calibri" w:cs="Calibri"/>
          <w:i/>
          <w:color w:val="000000"/>
          <w:sz w:val="22"/>
          <w:szCs w:val="22"/>
        </w:rPr>
        <w:t>Οι συμβαλλόμενοι συνιστούν όργανο παρακολούθησης της σύμβασης στο οποίο θα συμμετέχει ισότιμα κάθε μέρος, ο μεν Ε.Δ.Σ.Ν.Α</w:t>
      </w:r>
      <w:r w:rsidRPr="003C75F6">
        <w:rPr>
          <w:rFonts w:ascii="Calibri" w:hAnsi="Calibri" w:cs="Calibri"/>
          <w:i/>
          <w:iCs/>
          <w:color w:val="000000"/>
          <w:sz w:val="22"/>
          <w:szCs w:val="22"/>
        </w:rPr>
        <w:t xml:space="preserve"> </w:t>
      </w:r>
      <w:r w:rsidRPr="003C75F6">
        <w:rPr>
          <w:rFonts w:ascii="Calibri" w:hAnsi="Calibri" w:cs="Calibri"/>
          <w:bCs/>
          <w:i/>
          <w:color w:val="000000"/>
          <w:sz w:val="22"/>
          <w:szCs w:val="22"/>
        </w:rPr>
        <w:t>με τον κ. Κωνσταντίνο Πλ Μνηματίδη,</w:t>
      </w:r>
      <w:r w:rsidRPr="003C75F6">
        <w:rPr>
          <w:rFonts w:ascii="Calibri" w:hAnsi="Calibri" w:cs="Calibri"/>
          <w:b/>
          <w:bCs/>
          <w:i/>
          <w:color w:val="000000"/>
          <w:sz w:val="22"/>
          <w:szCs w:val="22"/>
        </w:rPr>
        <w:t xml:space="preserve"> </w:t>
      </w:r>
      <w:r w:rsidRPr="003C75F6">
        <w:rPr>
          <w:rFonts w:ascii="Calibri" w:hAnsi="Calibri" w:cs="Calibri"/>
          <w:i/>
          <w:color w:val="000000"/>
          <w:sz w:val="22"/>
          <w:szCs w:val="22"/>
        </w:rPr>
        <w:t xml:space="preserve">ο δε </w:t>
      </w:r>
      <w:r w:rsidRPr="003C75F6">
        <w:rPr>
          <w:rFonts w:ascii="Calibri" w:hAnsi="Calibri" w:cs="Calibri"/>
          <w:i/>
          <w:iCs/>
          <w:color w:val="000000"/>
          <w:sz w:val="22"/>
          <w:szCs w:val="22"/>
        </w:rPr>
        <w:t xml:space="preserve">Δήμος Λαυρεωτικής με τον  </w:t>
      </w:r>
      <w:r w:rsidRPr="003C75F6">
        <w:rPr>
          <w:rFonts w:ascii="Calibri" w:hAnsi="Calibri" w:cs="Calibri"/>
          <w:i/>
          <w:color w:val="000000"/>
          <w:sz w:val="22"/>
          <w:szCs w:val="22"/>
        </w:rPr>
        <w:t>………………………..</w:t>
      </w:r>
      <w:r w:rsidRPr="003C75F6">
        <w:rPr>
          <w:rFonts w:ascii="Calibri" w:hAnsi="Calibri" w:cs="Calibri"/>
          <w:b/>
          <w:bCs/>
          <w:i/>
          <w:color w:val="000000"/>
          <w:sz w:val="22"/>
          <w:szCs w:val="22"/>
        </w:rPr>
        <w:t xml:space="preserve">, </w:t>
      </w:r>
      <w:r w:rsidRPr="003C75F6">
        <w:rPr>
          <w:rFonts w:ascii="Calibri" w:hAnsi="Calibri" w:cs="Calibri"/>
          <w:i/>
          <w:color w:val="000000"/>
          <w:sz w:val="22"/>
          <w:szCs w:val="22"/>
        </w:rPr>
        <w:t>οι οποίοι θα ορίσουν και από έναν αναπληρωτή τους για την περίπτωση κωλύματος τους. Την ευθύνη σύγκλησης του οργάνου μπορεί να έχει οποιοσδήποτε των μελών του. Το όργανο αυτό θα έχει τις εξής αρμοδιότητες: α) Θα καθορίζει τις ενδεδειγμένες προτεραιότητες, β) θα επιβλέπει την υλοποίηση της εφαρμογής των όρων της παρούσας σύμβασης, γ) θα εποπτεύει την επίλυση εν γένει κάθε προβλήματος που θα αναφανεί κατά την διάρκεια της συμβάσεως και στα πλαίσια αυτής.</w:t>
      </w:r>
    </w:p>
    <w:p w14:paraId="3766E2A8" w14:textId="77777777" w:rsidR="003C75F6" w:rsidRPr="003C75F6" w:rsidRDefault="003C75F6" w:rsidP="003C75F6">
      <w:pPr>
        <w:shd w:val="clear" w:color="auto" w:fill="FFFFFF"/>
        <w:ind w:left="3912"/>
        <w:jc w:val="both"/>
        <w:rPr>
          <w:rFonts w:ascii="Calibri" w:hAnsi="Calibri" w:cs="Calibri"/>
          <w:b/>
          <w:bCs/>
          <w:i/>
          <w:color w:val="000000"/>
          <w:sz w:val="22"/>
          <w:szCs w:val="22"/>
        </w:rPr>
      </w:pPr>
    </w:p>
    <w:p w14:paraId="01122166" w14:textId="77777777" w:rsidR="003C75F6" w:rsidRPr="003C75F6" w:rsidRDefault="003C75F6" w:rsidP="003C75F6">
      <w:pPr>
        <w:shd w:val="clear" w:color="auto" w:fill="FFFFFF"/>
        <w:ind w:left="3912"/>
        <w:jc w:val="both"/>
        <w:rPr>
          <w:rFonts w:ascii="Calibri" w:hAnsi="Calibri" w:cs="Calibri"/>
          <w:b/>
          <w:bCs/>
          <w:i/>
          <w:color w:val="000000"/>
          <w:sz w:val="22"/>
          <w:szCs w:val="22"/>
        </w:rPr>
      </w:pPr>
    </w:p>
    <w:p w14:paraId="2F97FBC8" w14:textId="77777777" w:rsidR="003C75F6" w:rsidRPr="003C75F6" w:rsidRDefault="003C75F6" w:rsidP="003C75F6">
      <w:pPr>
        <w:shd w:val="clear" w:color="auto" w:fill="FFFFFF"/>
        <w:spacing w:before="240"/>
        <w:jc w:val="both"/>
        <w:rPr>
          <w:rFonts w:ascii="Calibri" w:hAnsi="Calibri" w:cs="Calibri"/>
          <w:b/>
          <w:bCs/>
          <w:i/>
          <w:color w:val="000000"/>
          <w:sz w:val="22"/>
          <w:szCs w:val="22"/>
        </w:rPr>
      </w:pPr>
      <w:r w:rsidRPr="003C75F6">
        <w:rPr>
          <w:rFonts w:ascii="Calibri" w:hAnsi="Calibri" w:cs="Calibri"/>
          <w:b/>
          <w:bCs/>
          <w:i/>
          <w:color w:val="000000"/>
          <w:sz w:val="22"/>
          <w:szCs w:val="22"/>
        </w:rPr>
        <w:t>Άρθρο 8° Ειδικότερες Συμφωνίες</w:t>
      </w:r>
    </w:p>
    <w:p w14:paraId="74A2E432" w14:textId="77777777" w:rsidR="003C75F6" w:rsidRPr="003C75F6" w:rsidRDefault="003C75F6" w:rsidP="003C75F6">
      <w:pPr>
        <w:shd w:val="clear" w:color="auto" w:fill="FFFFFF"/>
        <w:spacing w:before="197" w:line="274" w:lineRule="exact"/>
        <w:ind w:right="24"/>
        <w:jc w:val="both"/>
        <w:rPr>
          <w:rFonts w:ascii="Calibri" w:hAnsi="Calibri" w:cs="Calibri"/>
          <w:i/>
          <w:color w:val="000000"/>
          <w:sz w:val="22"/>
          <w:szCs w:val="22"/>
        </w:rPr>
      </w:pPr>
      <w:r w:rsidRPr="003C75F6">
        <w:rPr>
          <w:rFonts w:ascii="Calibri" w:hAnsi="Calibri" w:cs="Calibri"/>
          <w:i/>
          <w:color w:val="000000"/>
          <w:sz w:val="22"/>
          <w:szCs w:val="22"/>
        </w:rPr>
        <w:t>Η παροχή κάθε μέρους θεωρείται από τον κάθε συμβαλλόμενο δίκαια και εύλογη σε σχέση με την αντίστοιχη αντιπαροχή του και κάθε μέρος εγγυάται την δική του παροχή για όλο το διάστημα ισχύος της παρούσας.</w:t>
      </w:r>
    </w:p>
    <w:p w14:paraId="281954E1" w14:textId="77777777" w:rsidR="003C75F6" w:rsidRPr="003C75F6" w:rsidRDefault="003C75F6" w:rsidP="003C75F6">
      <w:pPr>
        <w:shd w:val="clear" w:color="auto" w:fill="FFFFFF"/>
        <w:spacing w:before="197" w:line="274" w:lineRule="exact"/>
        <w:ind w:right="14"/>
        <w:jc w:val="both"/>
        <w:rPr>
          <w:rFonts w:ascii="Calibri" w:hAnsi="Calibri" w:cs="Calibri"/>
          <w:i/>
          <w:color w:val="000000"/>
          <w:sz w:val="22"/>
          <w:szCs w:val="22"/>
        </w:rPr>
      </w:pPr>
      <w:r w:rsidRPr="003C75F6">
        <w:rPr>
          <w:rFonts w:ascii="Calibri" w:hAnsi="Calibri" w:cs="Calibri"/>
          <w:i/>
          <w:color w:val="000000"/>
          <w:sz w:val="22"/>
          <w:szCs w:val="22"/>
        </w:rPr>
        <w:t>Η παρούσα συμφωνία είναι πλαίσιο σύμβασης και το περιεχόμενο της μπορεί α) να εξειδικεύεται κάθε φορά με ειδικότερες συμφωνίες για θέματα εξοπλισμού, είδος και ποσότητες προς διαχείριση απορριμμάτων και οποιωνδήποτε άλλων απαραίτητων θεμάτων για την ομαλή λειτουργία της σύμβασης, β) μπορεί να τροποποιείται οποιοσδήποτε όρος της σύμβασης και ιδίως να παρατείνεται η ισχύς της προ της λήξεως αυτής, μετά από κοινές αποφάσεις των συμβαλλομένων από τα αρμόδια όργανά τους και μετά την τήρηση των προβλεπομένων νομίμων διαδικασιών.</w:t>
      </w:r>
    </w:p>
    <w:p w14:paraId="6ED9FD99" w14:textId="77777777" w:rsidR="003C75F6" w:rsidRPr="003C75F6" w:rsidRDefault="003C75F6" w:rsidP="003C75F6">
      <w:pPr>
        <w:shd w:val="clear" w:color="auto" w:fill="FFFFFF"/>
        <w:spacing w:before="96" w:line="274" w:lineRule="exact"/>
        <w:ind w:right="48"/>
        <w:jc w:val="both"/>
        <w:rPr>
          <w:rFonts w:ascii="Calibri" w:hAnsi="Calibri" w:cs="Calibri"/>
          <w:i/>
          <w:color w:val="000000"/>
          <w:sz w:val="22"/>
          <w:szCs w:val="22"/>
        </w:rPr>
      </w:pPr>
    </w:p>
    <w:p w14:paraId="3BE2C9D3" w14:textId="77777777" w:rsidR="003C75F6" w:rsidRPr="003C75F6" w:rsidRDefault="003C75F6" w:rsidP="003C75F6">
      <w:pPr>
        <w:shd w:val="clear" w:color="auto" w:fill="FFFFFF"/>
        <w:spacing w:before="96" w:line="274" w:lineRule="exact"/>
        <w:ind w:right="48"/>
        <w:jc w:val="both"/>
        <w:rPr>
          <w:rFonts w:ascii="Calibri" w:hAnsi="Calibri" w:cs="Calibri"/>
          <w:i/>
          <w:color w:val="000000"/>
          <w:sz w:val="22"/>
          <w:szCs w:val="22"/>
        </w:rPr>
      </w:pPr>
      <w:r w:rsidRPr="003C75F6">
        <w:rPr>
          <w:rFonts w:ascii="Calibri" w:hAnsi="Calibri" w:cs="Calibri"/>
          <w:i/>
          <w:color w:val="000000"/>
          <w:sz w:val="22"/>
          <w:szCs w:val="22"/>
        </w:rPr>
        <w:t>Ο Ε.Δ.Σ.Ν.Α έχει το δικαίωμα μονομερώς να διακόψει ή να αρνηθεί την παροχή υπηρεσιών του προς τον Δήμο Λαυρεωτικής εφ' όσον παρατηρηθούν υπερβολικές καθυστερήσεις στην πληρωμή πιστοποιήσεων για προσφερθείσες υπηρεσίες, εφόσον τα συγκεντρωθέντα προς λειοτεμαχισμό απορρίμματα εμπίπτουν σε κατηγορίες μη αποδεκτών απορριμμάτων ή και στην περίπτωση αδυναμίας του Ε.Δ.Σ.Ν.Α να εξασφαλίσει το απαιτούμενο προσωπικό για την επάνδρωση της μονάδας.</w:t>
      </w:r>
    </w:p>
    <w:p w14:paraId="06656538" w14:textId="77777777" w:rsidR="003C75F6" w:rsidRPr="003C75F6" w:rsidRDefault="003C75F6" w:rsidP="003C75F6">
      <w:pPr>
        <w:shd w:val="clear" w:color="auto" w:fill="FFFFFF"/>
        <w:spacing w:before="96" w:line="274" w:lineRule="exact"/>
        <w:ind w:right="48"/>
        <w:jc w:val="both"/>
        <w:rPr>
          <w:rFonts w:ascii="Calibri" w:hAnsi="Calibri" w:cs="Calibri"/>
          <w:i/>
          <w:color w:val="000000"/>
          <w:sz w:val="22"/>
          <w:szCs w:val="22"/>
        </w:rPr>
      </w:pPr>
    </w:p>
    <w:p w14:paraId="7AE8C658" w14:textId="77777777" w:rsidR="003C75F6" w:rsidRPr="003C75F6" w:rsidRDefault="003C75F6" w:rsidP="003C75F6">
      <w:pPr>
        <w:shd w:val="clear" w:color="auto" w:fill="FFFFFF"/>
        <w:spacing w:before="96" w:line="274" w:lineRule="exact"/>
        <w:ind w:right="48"/>
        <w:jc w:val="both"/>
        <w:rPr>
          <w:rFonts w:ascii="Calibri" w:hAnsi="Calibri" w:cs="Calibri"/>
          <w:i/>
          <w:color w:val="000000"/>
          <w:sz w:val="22"/>
          <w:szCs w:val="22"/>
        </w:rPr>
      </w:pPr>
      <w:r w:rsidRPr="003C75F6">
        <w:rPr>
          <w:rFonts w:ascii="Calibri" w:hAnsi="Calibri" w:cs="Calibri"/>
          <w:i/>
          <w:color w:val="000000"/>
          <w:sz w:val="22"/>
          <w:szCs w:val="22"/>
        </w:rPr>
        <w:t xml:space="preserve">Πάσα διαφορά που θα προκύψει τυχόν από τη σύμβαση, αυτή θα λύεται διαιτητικώς με ένα </w:t>
      </w:r>
      <w:r w:rsidRPr="003C75F6">
        <w:rPr>
          <w:rFonts w:ascii="Calibri" w:hAnsi="Calibri" w:cs="Calibri"/>
          <w:i/>
          <w:color w:val="000000"/>
          <w:spacing w:val="-1"/>
          <w:sz w:val="22"/>
          <w:szCs w:val="22"/>
        </w:rPr>
        <w:t xml:space="preserve">διαιτητή που θα ορίζει εκάτερο μέλος των συμβαλλομένων, οριζομένου σαν επιδιαιτητού του </w:t>
      </w:r>
      <w:r w:rsidRPr="003C75F6">
        <w:rPr>
          <w:rFonts w:ascii="Calibri" w:hAnsi="Calibri" w:cs="Calibri"/>
          <w:i/>
          <w:color w:val="000000"/>
          <w:sz w:val="22"/>
          <w:szCs w:val="22"/>
        </w:rPr>
        <w:t>Προέδρου της ΠΕΔΑ.</w:t>
      </w:r>
    </w:p>
    <w:p w14:paraId="4F0E163A" w14:textId="77777777" w:rsidR="003C75F6" w:rsidRPr="003C75F6" w:rsidRDefault="003C75F6" w:rsidP="003C75F6">
      <w:pPr>
        <w:shd w:val="clear" w:color="auto" w:fill="FFFFFF"/>
        <w:spacing w:before="240" w:line="274" w:lineRule="exact"/>
        <w:ind w:left="11"/>
        <w:jc w:val="both"/>
        <w:rPr>
          <w:rFonts w:ascii="Calibri" w:hAnsi="Calibri" w:cs="Calibri"/>
          <w:i/>
          <w:color w:val="000000"/>
          <w:sz w:val="22"/>
          <w:szCs w:val="22"/>
        </w:rPr>
      </w:pPr>
      <w:r w:rsidRPr="003C75F6">
        <w:rPr>
          <w:rFonts w:ascii="Calibri" w:hAnsi="Calibri" w:cs="Calibri"/>
          <w:i/>
          <w:color w:val="000000"/>
          <w:sz w:val="22"/>
          <w:szCs w:val="22"/>
        </w:rPr>
        <w:t>Αυτά συμφώνησαν, συνομολόγησαν και συναποδέχθηκαν τα συμβαλλόμενα μέρη και προς απόδειξη αυτών συντάχθηκε η παρούσα σε έξι (6) όμοια πρωτότυπα και υπογράφεται ως ακολούθως.</w:t>
      </w:r>
    </w:p>
    <w:p w14:paraId="6A779D70" w14:textId="77777777" w:rsidR="003C75F6" w:rsidRPr="003C75F6" w:rsidRDefault="003C75F6" w:rsidP="003C75F6">
      <w:pPr>
        <w:shd w:val="clear" w:color="auto" w:fill="FFFFFF"/>
        <w:spacing w:before="240" w:line="274" w:lineRule="exact"/>
        <w:ind w:left="11"/>
        <w:jc w:val="both"/>
        <w:rPr>
          <w:rFonts w:ascii="Calibri" w:hAnsi="Calibri" w:cs="Calibri"/>
          <w:i/>
          <w:color w:val="000000"/>
          <w:sz w:val="22"/>
          <w:szCs w:val="22"/>
        </w:rPr>
      </w:pPr>
    </w:p>
    <w:p w14:paraId="09DFC0E2" w14:textId="77777777" w:rsidR="003C75F6" w:rsidRPr="003C75F6" w:rsidRDefault="003C75F6" w:rsidP="003C75F6">
      <w:pPr>
        <w:shd w:val="clear" w:color="auto" w:fill="FFFFFF"/>
        <w:spacing w:before="197"/>
        <w:ind w:left="5"/>
        <w:jc w:val="center"/>
        <w:rPr>
          <w:rFonts w:ascii="Calibri" w:hAnsi="Calibri" w:cs="Calibri"/>
          <w:i/>
          <w:color w:val="000000"/>
          <w:spacing w:val="-1"/>
          <w:sz w:val="22"/>
          <w:szCs w:val="22"/>
        </w:rPr>
      </w:pPr>
      <w:r w:rsidRPr="003C75F6">
        <w:rPr>
          <w:rFonts w:ascii="Calibri" w:hAnsi="Calibri" w:cs="Calibri"/>
          <w:i/>
          <w:color w:val="000000"/>
          <w:spacing w:val="-1"/>
          <w:sz w:val="22"/>
          <w:szCs w:val="22"/>
        </w:rPr>
        <w:t>Τα συμβαλλόμενα μέρη</w:t>
      </w:r>
    </w:p>
    <w:p w14:paraId="67F766DB" w14:textId="77777777" w:rsidR="003C75F6" w:rsidRPr="003C75F6" w:rsidRDefault="003C75F6" w:rsidP="003C75F6">
      <w:pPr>
        <w:shd w:val="clear" w:color="auto" w:fill="FFFFFF"/>
        <w:spacing w:before="197"/>
        <w:ind w:left="5"/>
        <w:jc w:val="center"/>
        <w:rPr>
          <w:rFonts w:ascii="Calibri" w:hAnsi="Calibri" w:cs="Calibri"/>
          <w:i/>
          <w:color w:val="000000"/>
          <w:spacing w:val="-1"/>
          <w:sz w:val="22"/>
          <w:szCs w:val="22"/>
        </w:rPr>
      </w:pPr>
    </w:p>
    <w:tbl>
      <w:tblPr>
        <w:tblW w:w="0" w:type="auto"/>
        <w:tblLayout w:type="fixed"/>
        <w:tblLook w:val="0000" w:firstRow="0" w:lastRow="0" w:firstColumn="0" w:lastColumn="0" w:noHBand="0" w:noVBand="0"/>
      </w:tblPr>
      <w:tblGrid>
        <w:gridCol w:w="4502"/>
        <w:gridCol w:w="4502"/>
      </w:tblGrid>
      <w:tr w:rsidR="003C75F6" w:rsidRPr="003C75F6" w14:paraId="39FF6152" w14:textId="77777777" w:rsidTr="00392421">
        <w:tc>
          <w:tcPr>
            <w:tcW w:w="4502" w:type="dxa"/>
          </w:tcPr>
          <w:p w14:paraId="1931C7B6" w14:textId="77777777" w:rsidR="003C75F6" w:rsidRPr="003C75F6" w:rsidRDefault="003C75F6" w:rsidP="00392421">
            <w:pPr>
              <w:widowControl/>
              <w:autoSpaceDE/>
              <w:autoSpaceDN/>
              <w:adjustRightInd/>
              <w:spacing w:line="360" w:lineRule="auto"/>
              <w:ind w:right="-535"/>
              <w:jc w:val="center"/>
              <w:rPr>
                <w:rFonts w:ascii="Calibri" w:hAnsi="Calibri" w:cs="Calibri"/>
                <w:bCs/>
                <w:i/>
                <w:iCs/>
                <w:sz w:val="22"/>
                <w:szCs w:val="22"/>
              </w:rPr>
            </w:pPr>
            <w:r w:rsidRPr="003C75F6">
              <w:rPr>
                <w:rFonts w:ascii="Calibri" w:hAnsi="Calibri" w:cs="Calibri"/>
                <w:bCs/>
                <w:i/>
                <w:iCs/>
                <w:sz w:val="22"/>
                <w:szCs w:val="22"/>
              </w:rPr>
              <w:lastRenderedPageBreak/>
              <w:t xml:space="preserve">ΓΙΑ ΤΟΝ Δ. ΛΑΥΡΕΩΤΙΚΗΣ </w:t>
            </w:r>
          </w:p>
          <w:p w14:paraId="25C75707" w14:textId="77777777" w:rsidR="003C75F6" w:rsidRPr="003C75F6" w:rsidRDefault="003C75F6" w:rsidP="00392421">
            <w:pPr>
              <w:widowControl/>
              <w:autoSpaceDE/>
              <w:autoSpaceDN/>
              <w:adjustRightInd/>
              <w:spacing w:line="360" w:lineRule="auto"/>
              <w:ind w:right="-535"/>
              <w:jc w:val="center"/>
              <w:rPr>
                <w:rFonts w:ascii="Calibri" w:hAnsi="Calibri" w:cs="Calibri"/>
                <w:bCs/>
                <w:i/>
                <w:iCs/>
                <w:sz w:val="22"/>
                <w:szCs w:val="22"/>
              </w:rPr>
            </w:pPr>
          </w:p>
        </w:tc>
        <w:tc>
          <w:tcPr>
            <w:tcW w:w="4502" w:type="dxa"/>
          </w:tcPr>
          <w:p w14:paraId="6B626D13" w14:textId="77777777" w:rsidR="003C75F6" w:rsidRPr="003C75F6" w:rsidRDefault="003C75F6" w:rsidP="00392421">
            <w:pPr>
              <w:widowControl/>
              <w:autoSpaceDE/>
              <w:autoSpaceDN/>
              <w:adjustRightInd/>
              <w:ind w:right="-535"/>
              <w:jc w:val="center"/>
              <w:rPr>
                <w:rFonts w:ascii="Calibri" w:hAnsi="Calibri" w:cs="Calibri"/>
                <w:bCs/>
                <w:i/>
                <w:iCs/>
                <w:sz w:val="22"/>
                <w:szCs w:val="22"/>
              </w:rPr>
            </w:pPr>
            <w:r w:rsidRPr="003C75F6">
              <w:rPr>
                <w:rFonts w:ascii="Calibri" w:hAnsi="Calibri" w:cs="Calibri"/>
                <w:bCs/>
                <w:i/>
                <w:iCs/>
                <w:sz w:val="22"/>
                <w:szCs w:val="22"/>
              </w:rPr>
              <w:t>ΓΙΑ ΤΟΝ ΕΔΣΝΑ</w:t>
            </w:r>
          </w:p>
        </w:tc>
      </w:tr>
      <w:tr w:rsidR="003C75F6" w:rsidRPr="003C75F6" w14:paraId="5039314A" w14:textId="77777777" w:rsidTr="00392421">
        <w:tc>
          <w:tcPr>
            <w:tcW w:w="4502" w:type="dxa"/>
          </w:tcPr>
          <w:p w14:paraId="15456487" w14:textId="77777777" w:rsidR="003C75F6" w:rsidRPr="003C75F6" w:rsidRDefault="003C75F6" w:rsidP="00392421">
            <w:pPr>
              <w:widowControl/>
              <w:autoSpaceDE/>
              <w:autoSpaceDN/>
              <w:adjustRightInd/>
              <w:spacing w:line="360" w:lineRule="auto"/>
              <w:ind w:right="-535"/>
              <w:rPr>
                <w:rFonts w:ascii="Calibri" w:hAnsi="Calibri" w:cs="Calibri"/>
                <w:bCs/>
                <w:i/>
                <w:iCs/>
                <w:sz w:val="22"/>
                <w:szCs w:val="22"/>
              </w:rPr>
            </w:pPr>
          </w:p>
        </w:tc>
        <w:tc>
          <w:tcPr>
            <w:tcW w:w="4502" w:type="dxa"/>
          </w:tcPr>
          <w:p w14:paraId="222E4B70" w14:textId="77777777" w:rsidR="003C75F6" w:rsidRPr="003C75F6" w:rsidRDefault="003C75F6" w:rsidP="00392421">
            <w:pPr>
              <w:widowControl/>
              <w:autoSpaceDE/>
              <w:autoSpaceDN/>
              <w:adjustRightInd/>
              <w:spacing w:line="360" w:lineRule="auto"/>
              <w:ind w:right="-535"/>
              <w:jc w:val="center"/>
              <w:rPr>
                <w:rFonts w:ascii="Calibri" w:hAnsi="Calibri" w:cs="Calibri"/>
                <w:bCs/>
                <w:i/>
                <w:iCs/>
                <w:sz w:val="22"/>
                <w:szCs w:val="22"/>
              </w:rPr>
            </w:pPr>
          </w:p>
          <w:p w14:paraId="6510CA99" w14:textId="77777777" w:rsidR="003C75F6" w:rsidRPr="003C75F6" w:rsidRDefault="003C75F6" w:rsidP="00392421">
            <w:pPr>
              <w:widowControl/>
              <w:autoSpaceDE/>
              <w:autoSpaceDN/>
              <w:adjustRightInd/>
              <w:spacing w:line="360" w:lineRule="auto"/>
              <w:ind w:right="-535"/>
              <w:jc w:val="center"/>
              <w:rPr>
                <w:rFonts w:ascii="Calibri" w:hAnsi="Calibri" w:cs="Calibri"/>
                <w:bCs/>
                <w:i/>
                <w:iCs/>
                <w:sz w:val="22"/>
                <w:szCs w:val="22"/>
              </w:rPr>
            </w:pPr>
          </w:p>
        </w:tc>
      </w:tr>
      <w:tr w:rsidR="003C75F6" w:rsidRPr="003C75F6" w14:paraId="646A8C54" w14:textId="77777777" w:rsidTr="00392421">
        <w:tc>
          <w:tcPr>
            <w:tcW w:w="4502" w:type="dxa"/>
          </w:tcPr>
          <w:p w14:paraId="3D24B854" w14:textId="77777777" w:rsidR="003C75F6" w:rsidRPr="003C75F6" w:rsidRDefault="003C75F6" w:rsidP="00392421">
            <w:pPr>
              <w:widowControl/>
              <w:autoSpaceDE/>
              <w:autoSpaceDN/>
              <w:adjustRightInd/>
              <w:spacing w:line="360" w:lineRule="auto"/>
              <w:ind w:right="-535"/>
              <w:jc w:val="center"/>
              <w:rPr>
                <w:rFonts w:ascii="Calibri" w:hAnsi="Calibri" w:cs="Calibri"/>
                <w:bCs/>
                <w:i/>
                <w:iCs/>
                <w:sz w:val="22"/>
                <w:szCs w:val="22"/>
              </w:rPr>
            </w:pPr>
            <w:r w:rsidRPr="003C75F6">
              <w:rPr>
                <w:rFonts w:ascii="Calibri" w:hAnsi="Calibri" w:cs="Calibri"/>
                <w:bCs/>
                <w:i/>
                <w:iCs/>
                <w:sz w:val="22"/>
                <w:szCs w:val="22"/>
              </w:rPr>
              <w:t>………………………………………..</w:t>
            </w:r>
          </w:p>
          <w:p w14:paraId="44C03D31" w14:textId="77777777" w:rsidR="003C75F6" w:rsidRPr="003C75F6" w:rsidRDefault="003C75F6" w:rsidP="00392421">
            <w:pPr>
              <w:widowControl/>
              <w:autoSpaceDE/>
              <w:autoSpaceDN/>
              <w:adjustRightInd/>
              <w:spacing w:line="360" w:lineRule="auto"/>
              <w:ind w:right="-535"/>
              <w:jc w:val="center"/>
              <w:rPr>
                <w:rFonts w:ascii="Calibri" w:hAnsi="Calibri" w:cs="Calibri"/>
                <w:bCs/>
                <w:i/>
                <w:iCs/>
                <w:sz w:val="22"/>
                <w:szCs w:val="22"/>
              </w:rPr>
            </w:pPr>
            <w:r w:rsidRPr="003C75F6">
              <w:rPr>
                <w:rFonts w:ascii="Calibri" w:hAnsi="Calibri" w:cs="Calibri"/>
                <w:i/>
                <w:color w:val="000000"/>
                <w:sz w:val="22"/>
                <w:szCs w:val="22"/>
              </w:rPr>
              <w:t>ΔΗΜΗΤΡΙΟΣ ΛΟΥΚΑΣ</w:t>
            </w:r>
          </w:p>
          <w:p w14:paraId="1DF85001" w14:textId="77777777" w:rsidR="003C75F6" w:rsidRPr="003C75F6" w:rsidRDefault="003C75F6" w:rsidP="00392421">
            <w:pPr>
              <w:widowControl/>
              <w:autoSpaceDE/>
              <w:autoSpaceDN/>
              <w:adjustRightInd/>
              <w:spacing w:line="360" w:lineRule="auto"/>
              <w:ind w:right="-535"/>
              <w:jc w:val="center"/>
              <w:rPr>
                <w:rFonts w:ascii="Calibri" w:hAnsi="Calibri" w:cs="Calibri"/>
                <w:bCs/>
                <w:i/>
                <w:iCs/>
                <w:sz w:val="22"/>
                <w:szCs w:val="22"/>
              </w:rPr>
            </w:pPr>
            <w:r w:rsidRPr="003C75F6">
              <w:rPr>
                <w:rFonts w:ascii="Calibri" w:hAnsi="Calibri" w:cs="Calibri"/>
                <w:bCs/>
                <w:i/>
                <w:iCs/>
                <w:sz w:val="22"/>
                <w:szCs w:val="22"/>
              </w:rPr>
              <w:t>ΔΗΜΑΡΧΟΣ ΛΑΥΡΕΩΤΙΚΗΣ</w:t>
            </w:r>
          </w:p>
          <w:p w14:paraId="5A21E99D" w14:textId="77777777" w:rsidR="003C75F6" w:rsidRPr="003C75F6" w:rsidRDefault="003C75F6" w:rsidP="00392421">
            <w:pPr>
              <w:widowControl/>
              <w:autoSpaceDE/>
              <w:autoSpaceDN/>
              <w:adjustRightInd/>
              <w:spacing w:line="360" w:lineRule="auto"/>
              <w:ind w:right="-535"/>
              <w:rPr>
                <w:rFonts w:ascii="Calibri" w:hAnsi="Calibri" w:cs="Calibri"/>
                <w:bCs/>
                <w:i/>
                <w:iCs/>
                <w:sz w:val="22"/>
                <w:szCs w:val="22"/>
              </w:rPr>
            </w:pPr>
          </w:p>
        </w:tc>
        <w:tc>
          <w:tcPr>
            <w:tcW w:w="4502" w:type="dxa"/>
          </w:tcPr>
          <w:p w14:paraId="620C0F2A" w14:textId="77777777" w:rsidR="003C75F6" w:rsidRPr="003C75F6" w:rsidRDefault="003C75F6" w:rsidP="00392421">
            <w:pPr>
              <w:widowControl/>
              <w:autoSpaceDE/>
              <w:autoSpaceDN/>
              <w:adjustRightInd/>
              <w:spacing w:line="360" w:lineRule="auto"/>
              <w:ind w:right="-535"/>
              <w:jc w:val="center"/>
              <w:rPr>
                <w:rFonts w:ascii="Calibri" w:hAnsi="Calibri" w:cs="Calibri"/>
                <w:bCs/>
                <w:i/>
                <w:iCs/>
                <w:sz w:val="22"/>
                <w:szCs w:val="22"/>
              </w:rPr>
            </w:pPr>
          </w:p>
          <w:p w14:paraId="03AEA404" w14:textId="77777777" w:rsidR="003C75F6" w:rsidRPr="003C75F6" w:rsidRDefault="003C75F6" w:rsidP="00392421">
            <w:pPr>
              <w:widowControl/>
              <w:ind w:left="28"/>
              <w:jc w:val="center"/>
              <w:rPr>
                <w:rFonts w:ascii="Calibri" w:hAnsi="Calibri" w:cs="Calibri"/>
                <w:i/>
                <w:color w:val="000000"/>
                <w:sz w:val="22"/>
                <w:szCs w:val="22"/>
              </w:rPr>
            </w:pPr>
            <w:r w:rsidRPr="003C75F6">
              <w:rPr>
                <w:rFonts w:ascii="Calibri" w:hAnsi="Calibri" w:cs="Calibri"/>
                <w:i/>
                <w:color w:val="000000"/>
                <w:sz w:val="22"/>
                <w:szCs w:val="22"/>
              </w:rPr>
              <w:t xml:space="preserve">              ΒΑΣΙΛΕΙΟΣ ΚΟΚΚΑΛΗΣ</w:t>
            </w:r>
          </w:p>
          <w:p w14:paraId="5DD6D431" w14:textId="77777777" w:rsidR="003C75F6" w:rsidRPr="003C75F6" w:rsidRDefault="003C75F6" w:rsidP="00392421">
            <w:pPr>
              <w:widowControl/>
              <w:ind w:left="28"/>
              <w:jc w:val="center"/>
              <w:rPr>
                <w:rFonts w:ascii="Calibri" w:hAnsi="Calibri" w:cs="Calibri"/>
                <w:i/>
                <w:color w:val="000000"/>
                <w:sz w:val="22"/>
                <w:szCs w:val="22"/>
              </w:rPr>
            </w:pPr>
            <w:r w:rsidRPr="003C75F6">
              <w:rPr>
                <w:rFonts w:ascii="Calibri" w:hAnsi="Calibri" w:cs="Calibri"/>
                <w:i/>
                <w:color w:val="000000"/>
                <w:sz w:val="22"/>
                <w:szCs w:val="22"/>
              </w:rPr>
              <w:t xml:space="preserve">                  ΠΡΟΕΔΡΟΣ ΕΔΣΝΑ </w:t>
            </w:r>
          </w:p>
          <w:p w14:paraId="1597321F" w14:textId="77777777" w:rsidR="003C75F6" w:rsidRPr="003C75F6" w:rsidRDefault="003C75F6" w:rsidP="00392421">
            <w:pPr>
              <w:widowControl/>
              <w:autoSpaceDE/>
              <w:autoSpaceDN/>
              <w:adjustRightInd/>
              <w:spacing w:line="360" w:lineRule="auto"/>
              <w:ind w:left="28" w:right="-535"/>
              <w:jc w:val="center"/>
              <w:rPr>
                <w:rFonts w:ascii="Calibri" w:hAnsi="Calibri" w:cs="Calibri"/>
                <w:bCs/>
                <w:i/>
                <w:iCs/>
                <w:sz w:val="22"/>
                <w:szCs w:val="22"/>
              </w:rPr>
            </w:pPr>
            <w:r w:rsidRPr="003C75F6">
              <w:rPr>
                <w:rFonts w:ascii="Calibri" w:hAnsi="Calibri" w:cs="Calibri"/>
                <w:i/>
                <w:sz w:val="22"/>
                <w:szCs w:val="22"/>
              </w:rPr>
              <w:t xml:space="preserve">     ΑΝΤΙΠΕΡΙΦΕΡΕΙΑΡΧΗΣ ΑΤΤΙΚΗΣ</w:t>
            </w:r>
          </w:p>
        </w:tc>
      </w:tr>
    </w:tbl>
    <w:p w14:paraId="66964DC7" w14:textId="77777777" w:rsidR="003C75F6" w:rsidRPr="003C75F6" w:rsidRDefault="003C75F6" w:rsidP="003C75F6">
      <w:pPr>
        <w:jc w:val="both"/>
        <w:rPr>
          <w:rFonts w:ascii="Calibri" w:hAnsi="Calibri" w:cs="Calibri"/>
          <w:i/>
          <w:sz w:val="22"/>
          <w:szCs w:val="22"/>
        </w:rPr>
      </w:pPr>
    </w:p>
    <w:p w14:paraId="2F32AE46" w14:textId="77777777" w:rsidR="000D07C5" w:rsidRDefault="000D07C5" w:rsidP="000D07C5">
      <w:pPr>
        <w:spacing w:line="360" w:lineRule="auto"/>
        <w:rPr>
          <w:rFonts w:ascii="Calibri" w:hAnsi="Calibri" w:cs="Calibri"/>
          <w:b/>
          <w:bCs/>
          <w:sz w:val="22"/>
          <w:szCs w:val="22"/>
        </w:rPr>
      </w:pPr>
      <w:r>
        <w:rPr>
          <w:rFonts w:ascii="Calibri" w:hAnsi="Calibri" w:cs="Calibri"/>
          <w:b/>
          <w:bCs/>
          <w:sz w:val="22"/>
          <w:szCs w:val="22"/>
        </w:rPr>
        <w:t xml:space="preserve">ΘΕΜΑ: Λήψη απόφασης περί έγκρισης τριμηνιαίων εκθέσεων εσόδων – εξόδων του </w:t>
      </w:r>
      <w:r>
        <w:rPr>
          <w:rFonts w:ascii="Calibri" w:hAnsi="Calibri" w:cs="Calibri"/>
          <w:b/>
          <w:bCs/>
          <w:sz w:val="22"/>
          <w:szCs w:val="22"/>
          <w:lang w:val="en-US"/>
        </w:rPr>
        <w:t>A</w:t>
      </w:r>
      <w:r>
        <w:rPr>
          <w:rFonts w:ascii="Calibri" w:hAnsi="Calibri" w:cs="Calibri"/>
          <w:b/>
          <w:bCs/>
          <w:sz w:val="22"/>
          <w:szCs w:val="22"/>
        </w:rPr>
        <w:t>’ τριμήνου έτους 202</w:t>
      </w:r>
      <w:r w:rsidRPr="00613B73">
        <w:rPr>
          <w:rFonts w:ascii="Calibri" w:hAnsi="Calibri" w:cs="Calibri"/>
          <w:b/>
          <w:bCs/>
          <w:sz w:val="22"/>
          <w:szCs w:val="22"/>
        </w:rPr>
        <w:t>1</w:t>
      </w:r>
      <w:r>
        <w:rPr>
          <w:rFonts w:ascii="Calibri" w:hAnsi="Calibri" w:cs="Calibri"/>
          <w:b/>
          <w:bCs/>
          <w:sz w:val="22"/>
          <w:szCs w:val="22"/>
        </w:rPr>
        <w:t xml:space="preserve"> για τον έλεγχο υλοποίησης του προϋπολογισμού του ΝΠΔΔ ‘’ΚΕΦΑΛΟΣ’’ Δήμου Λαυρεωτικής</w:t>
      </w:r>
    </w:p>
    <w:p w14:paraId="46548B3F" w14:textId="77777777" w:rsidR="000D07C5" w:rsidRDefault="000D07C5" w:rsidP="000D07C5">
      <w:pPr>
        <w:spacing w:line="360" w:lineRule="auto"/>
        <w:rPr>
          <w:rFonts w:ascii="Calibri" w:hAnsi="Calibri" w:cs="Calibri"/>
          <w:b/>
          <w:sz w:val="22"/>
          <w:szCs w:val="22"/>
        </w:rPr>
      </w:pPr>
      <w:r>
        <w:rPr>
          <w:rFonts w:ascii="Calibri" w:hAnsi="Calibri" w:cs="Calibri"/>
          <w:b/>
          <w:sz w:val="22"/>
          <w:szCs w:val="22"/>
        </w:rPr>
        <w:t xml:space="preserve">Αρ. Απόφ.: </w:t>
      </w:r>
      <w:r w:rsidRPr="006F6F06">
        <w:rPr>
          <w:rFonts w:ascii="Calibri" w:hAnsi="Calibri" w:cs="Calibri"/>
          <w:b/>
          <w:sz w:val="22"/>
          <w:szCs w:val="22"/>
        </w:rPr>
        <w:t>148</w:t>
      </w:r>
      <w:r>
        <w:rPr>
          <w:rFonts w:ascii="Calibri" w:hAnsi="Calibri" w:cs="Calibri"/>
          <w:b/>
          <w:sz w:val="22"/>
          <w:szCs w:val="22"/>
        </w:rPr>
        <w:t>/2021</w:t>
      </w:r>
    </w:p>
    <w:p w14:paraId="346EC53B" w14:textId="77777777" w:rsidR="000D07C5" w:rsidRPr="008D16B2" w:rsidRDefault="000D07C5" w:rsidP="000D07C5">
      <w:pPr>
        <w:spacing w:line="360" w:lineRule="auto"/>
        <w:jc w:val="both"/>
        <w:rPr>
          <w:rFonts w:ascii="Calibri" w:hAnsi="Calibri" w:cs="Calibri"/>
          <w:sz w:val="22"/>
          <w:szCs w:val="22"/>
        </w:rPr>
      </w:pPr>
      <w:r>
        <w:rPr>
          <w:rFonts w:ascii="Calibri" w:hAnsi="Calibri" w:cs="Calibri"/>
          <w:sz w:val="22"/>
          <w:szCs w:val="22"/>
        </w:rPr>
        <w:tab/>
      </w:r>
      <w:r w:rsidRPr="00EE6E65">
        <w:rPr>
          <w:rFonts w:ascii="Calibri" w:hAnsi="Calibri" w:cs="Calibri"/>
          <w:sz w:val="22"/>
          <w:szCs w:val="22"/>
        </w:rPr>
        <w:t>Ο κος Πρόεδρος, μετά τη διαπίστωση της νόμιμης απαρτίας (άρθρο 75, παρ.1 του Ν.38</w:t>
      </w:r>
      <w:r>
        <w:rPr>
          <w:rFonts w:ascii="Calibri" w:hAnsi="Calibri" w:cs="Calibri"/>
          <w:sz w:val="22"/>
          <w:szCs w:val="22"/>
        </w:rPr>
        <w:t>52/2010), κήρυξε της έναρξη της συνεδρίασης και εισηγούμενος</w:t>
      </w:r>
      <w:r w:rsidRPr="00EE6E65">
        <w:rPr>
          <w:rFonts w:ascii="Calibri" w:hAnsi="Calibri" w:cs="Calibri"/>
          <w:sz w:val="22"/>
          <w:szCs w:val="22"/>
        </w:rPr>
        <w:t xml:space="preserve"> το θέμα</w:t>
      </w:r>
      <w:r>
        <w:rPr>
          <w:rFonts w:ascii="Calibri" w:hAnsi="Calibri" w:cs="Calibri"/>
          <w:sz w:val="22"/>
          <w:szCs w:val="22"/>
        </w:rPr>
        <w:t xml:space="preserve"> της ημερήσιας διάταξης </w:t>
      </w:r>
      <w:r w:rsidRPr="008D16B2">
        <w:rPr>
          <w:rFonts w:ascii="Calibri" w:hAnsi="Calibri" w:cs="Calibri"/>
          <w:sz w:val="22"/>
          <w:szCs w:val="22"/>
        </w:rPr>
        <w:t xml:space="preserve">περί </w:t>
      </w:r>
      <w:r w:rsidRPr="008D16B2">
        <w:rPr>
          <w:rFonts w:ascii="Calibri" w:hAnsi="Calibri" w:cs="Calibri"/>
          <w:i/>
          <w:sz w:val="22"/>
          <w:szCs w:val="22"/>
        </w:rPr>
        <w:t>«έ</w:t>
      </w:r>
      <w:r w:rsidRPr="008D16B2">
        <w:rPr>
          <w:rFonts w:ascii="Calibri" w:hAnsi="Calibri" w:cs="Calibri"/>
          <w:bCs/>
          <w:i/>
          <w:sz w:val="22"/>
          <w:szCs w:val="22"/>
        </w:rPr>
        <w:t xml:space="preserve">γκρισης </w:t>
      </w:r>
      <w:r w:rsidRPr="0035648B">
        <w:rPr>
          <w:rFonts w:ascii="Calibri" w:hAnsi="Calibri" w:cs="Calibri"/>
          <w:bCs/>
          <w:i/>
          <w:sz w:val="22"/>
          <w:szCs w:val="22"/>
        </w:rPr>
        <w:t xml:space="preserve">τριμηνιαίων εκθέσεων εσόδων – εξόδων του </w:t>
      </w:r>
      <w:r>
        <w:rPr>
          <w:rFonts w:ascii="Calibri" w:hAnsi="Calibri" w:cs="Calibri"/>
          <w:bCs/>
          <w:i/>
          <w:sz w:val="22"/>
          <w:szCs w:val="22"/>
        </w:rPr>
        <w:t>Α’</w:t>
      </w:r>
      <w:r w:rsidRPr="0035648B">
        <w:rPr>
          <w:rFonts w:ascii="Calibri" w:hAnsi="Calibri" w:cs="Calibri"/>
          <w:bCs/>
          <w:i/>
          <w:sz w:val="22"/>
          <w:szCs w:val="22"/>
        </w:rPr>
        <w:t xml:space="preserve"> τριμήνου </w:t>
      </w:r>
      <w:r w:rsidRPr="00867E65">
        <w:rPr>
          <w:rFonts w:ascii="Calibri" w:hAnsi="Calibri" w:cs="Calibri"/>
          <w:bCs/>
          <w:i/>
          <w:sz w:val="22"/>
          <w:szCs w:val="22"/>
        </w:rPr>
        <w:t>202</w:t>
      </w:r>
      <w:r>
        <w:rPr>
          <w:rFonts w:ascii="Calibri" w:hAnsi="Calibri" w:cs="Calibri"/>
          <w:bCs/>
          <w:i/>
          <w:sz w:val="22"/>
          <w:szCs w:val="22"/>
        </w:rPr>
        <w:t>1</w:t>
      </w:r>
      <w:r w:rsidRPr="00867E65">
        <w:rPr>
          <w:rFonts w:ascii="Calibri" w:hAnsi="Calibri" w:cs="Calibri"/>
          <w:bCs/>
          <w:i/>
          <w:sz w:val="22"/>
          <w:szCs w:val="22"/>
        </w:rPr>
        <w:t xml:space="preserve"> για τον έλεγχο υλοποίησης του προϋπολογισμού του ΝΠΔΔ ‘’</w:t>
      </w:r>
      <w:r>
        <w:rPr>
          <w:rFonts w:ascii="Calibri" w:hAnsi="Calibri" w:cs="Calibri"/>
          <w:bCs/>
          <w:i/>
          <w:sz w:val="22"/>
          <w:szCs w:val="22"/>
        </w:rPr>
        <w:t>ΚΕΦΑΛΟΣ</w:t>
      </w:r>
      <w:r w:rsidRPr="00867E65">
        <w:rPr>
          <w:rFonts w:ascii="Calibri" w:hAnsi="Calibri" w:cs="Calibri"/>
          <w:bCs/>
          <w:i/>
          <w:sz w:val="22"/>
          <w:szCs w:val="22"/>
        </w:rPr>
        <w:t>’’ Δήμου Λαυρεωτικής»,</w:t>
      </w:r>
      <w:r w:rsidRPr="008D16B2">
        <w:rPr>
          <w:rFonts w:ascii="Calibri" w:hAnsi="Calibri" w:cs="Calibri"/>
          <w:bCs/>
          <w:i/>
          <w:sz w:val="22"/>
          <w:szCs w:val="22"/>
        </w:rPr>
        <w:t xml:space="preserve"> </w:t>
      </w:r>
      <w:r w:rsidRPr="008D16B2">
        <w:rPr>
          <w:rFonts w:ascii="Calibri" w:hAnsi="Calibri" w:cs="Calibri"/>
          <w:sz w:val="22"/>
          <w:szCs w:val="22"/>
        </w:rPr>
        <w:t xml:space="preserve">έθεσε υπόψη των μελών της Οικονομικής Επιτροπής τα ακόλουθα: </w:t>
      </w:r>
    </w:p>
    <w:p w14:paraId="18913E01" w14:textId="77777777" w:rsidR="000D07C5" w:rsidRPr="00613B73" w:rsidRDefault="000D07C5" w:rsidP="000D07C5">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Σύμφωνα με την  περίπτωση γ’ της παραγράφου 1 του άρθρου 72 του Ν. 3852/2010, όπως αντικαταστάθηκε με την παρ.1 του άρθρου 40 του Ν.4735/2020, η Οικονομική Επιτροπή </w:t>
      </w:r>
      <w:r w:rsidRPr="00613B73">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1704707A" w14:textId="77777777" w:rsidR="000D07C5" w:rsidRPr="00613B73" w:rsidRDefault="000D07C5" w:rsidP="000D07C5">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Στην </w:t>
      </w:r>
      <w:hyperlink r:id="rId19" w:tgtFrame="_blank" w:history="1">
        <w:r w:rsidRPr="00613B73">
          <w:rPr>
            <w:rFonts w:ascii="Calibri" w:hAnsi="Calibri" w:cs="Calibri"/>
            <w:sz w:val="22"/>
            <w:szCs w:val="22"/>
          </w:rPr>
          <w:t>παρ.1 του άρθρου 236 του Ν.3463/2006</w:t>
        </w:r>
      </w:hyperlink>
      <w:r w:rsidRPr="00613B73">
        <w:rPr>
          <w:rFonts w:ascii="Calibri" w:hAnsi="Calibri" w:cs="Calibri"/>
          <w:sz w:val="22"/>
          <w:szCs w:val="22"/>
        </w:rPr>
        <w:t xml:space="preserve">, όπως συμπληρώθηκε από την </w:t>
      </w:r>
      <w:hyperlink r:id="rId20" w:tgtFrame="_blank" w:history="1">
        <w:r w:rsidRPr="00613B73">
          <w:rPr>
            <w:rFonts w:ascii="Calibri" w:hAnsi="Calibri" w:cs="Calibri"/>
            <w:sz w:val="22"/>
            <w:szCs w:val="22"/>
          </w:rPr>
          <w:t>παρ.2 του άρθρου 44 του Ν.4483/17 </w:t>
        </w:r>
      </w:hyperlink>
      <w:r w:rsidRPr="00613B73">
        <w:rPr>
          <w:rFonts w:ascii="Calibri" w:hAnsi="Calibri" w:cs="Calibri"/>
          <w:sz w:val="22"/>
          <w:szCs w:val="22"/>
        </w:rPr>
        <w:t xml:space="preserve">ορίζονται τα εξής: </w:t>
      </w:r>
      <w:r w:rsidRPr="00613B73">
        <w:rPr>
          <w:rFonts w:ascii="Calibri" w:hAnsi="Calibri" w:cs="Calibri"/>
          <w:i/>
          <w:sz w:val="22"/>
          <w:szCs w:val="22"/>
        </w:rPr>
        <w:t>«1. 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14:paraId="205BB012" w14:textId="77777777" w:rsidR="000D07C5" w:rsidRPr="00613B73" w:rsidRDefault="000D07C5" w:rsidP="000D07C5">
      <w:pPr>
        <w:spacing w:line="360" w:lineRule="auto"/>
        <w:ind w:firstLine="720"/>
        <w:jc w:val="both"/>
        <w:rPr>
          <w:rFonts w:ascii="Calibri" w:hAnsi="Calibri" w:cs="Calibri"/>
          <w:sz w:val="22"/>
          <w:szCs w:val="22"/>
        </w:rPr>
      </w:pPr>
      <w:r w:rsidRPr="00613B73">
        <w:rPr>
          <w:rFonts w:ascii="Calibri" w:hAnsi="Calibri" w:cs="Calibri"/>
          <w:sz w:val="22"/>
          <w:szCs w:val="22"/>
        </w:rPr>
        <w:t xml:space="preserve"> Σύμφωνα με την </w:t>
      </w:r>
      <w:hyperlink r:id="rId21" w:tgtFrame="_blank" w:history="1">
        <w:r w:rsidRPr="00613B73">
          <w:rPr>
            <w:rFonts w:ascii="Calibri" w:hAnsi="Calibri" w:cs="Calibri"/>
            <w:sz w:val="22"/>
            <w:szCs w:val="22"/>
          </w:rPr>
          <w:t>παρ.2 του άρθρου 240 του Ν.3463/2006</w:t>
        </w:r>
      </w:hyperlink>
      <w:r w:rsidRPr="00613B73">
        <w:rPr>
          <w:rFonts w:ascii="Calibri" w:hAnsi="Calibri" w:cs="Calibri"/>
          <w:sz w:val="22"/>
          <w:szCs w:val="22"/>
        </w:rPr>
        <w:t xml:space="preserve">, όπως αντικαταστάθηκε με το άρθρο 12 του Ν.4326/2016,ι οι διατάξεις του </w:t>
      </w:r>
      <w:hyperlink r:id="rId22" w:tgtFrame="_blank" w:history="1">
        <w:r w:rsidRPr="00613B73">
          <w:rPr>
            <w:rFonts w:ascii="Calibri" w:hAnsi="Calibri" w:cs="Calibri"/>
            <w:sz w:val="22"/>
            <w:szCs w:val="22"/>
          </w:rPr>
          <w:t>άρθρου 234 του Ν.3463/2006</w:t>
        </w:r>
      </w:hyperlink>
      <w:r w:rsidRPr="00613B73">
        <w:rPr>
          <w:rFonts w:ascii="Calibri" w:hAnsi="Calibri" w:cs="Calibri"/>
          <w:sz w:val="22"/>
          <w:szCs w:val="22"/>
        </w:rPr>
        <w:t xml:space="preserve"> και των </w:t>
      </w:r>
      <w:hyperlink r:id="rId23" w:tgtFrame="_blank" w:history="1">
        <w:r w:rsidRPr="00613B73">
          <w:rPr>
            <w:rFonts w:ascii="Calibri" w:hAnsi="Calibri" w:cs="Calibri"/>
            <w:sz w:val="22"/>
            <w:szCs w:val="22"/>
          </w:rPr>
          <w:t xml:space="preserve">παρ.1 και 3 του άρθρου 236 του </w:t>
        </w:r>
      </w:hyperlink>
      <w:r w:rsidRPr="00613B73">
        <w:rPr>
          <w:rFonts w:ascii="Calibri" w:hAnsi="Calibri" w:cs="Calibri"/>
          <w:sz w:val="22"/>
          <w:szCs w:val="22"/>
        </w:rPr>
        <w:t>ιδίου νόμου εφαρμόζονται και στα νομικά πρόσωπα. </w:t>
      </w:r>
    </w:p>
    <w:p w14:paraId="787E5B68" w14:textId="77777777" w:rsidR="000D07C5" w:rsidRPr="00613B73" w:rsidRDefault="000D07C5" w:rsidP="000D07C5">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Στην </w:t>
      </w:r>
      <w:hyperlink r:id="rId24" w:tgtFrame="_blank" w:history="1">
        <w:r w:rsidRPr="00613B73">
          <w:rPr>
            <w:rFonts w:ascii="Calibri" w:hAnsi="Calibri" w:cs="Calibri"/>
            <w:sz w:val="22"/>
            <w:szCs w:val="22"/>
          </w:rPr>
          <w:t>παρ.3 του άρθρου 234 του Ν.3463/2006</w:t>
        </w:r>
      </w:hyperlink>
      <w:r w:rsidRPr="00613B73">
        <w:rPr>
          <w:rFonts w:ascii="Calibri" w:hAnsi="Calibri" w:cs="Calibri"/>
          <w:sz w:val="22"/>
          <w:szCs w:val="22"/>
        </w:rPr>
        <w:t xml:space="preserve"> ορίζονται τα εξής: </w:t>
      </w:r>
      <w:r w:rsidRPr="00613B73">
        <w:rPr>
          <w:rFonts w:ascii="Calibri" w:hAnsi="Calibri" w:cs="Calibri"/>
          <w:i/>
          <w:sz w:val="22"/>
          <w:szCs w:val="22"/>
        </w:rPr>
        <w:t xml:space="preserve">«3.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w:t>
      </w:r>
      <w:r w:rsidRPr="00613B73">
        <w:rPr>
          <w:rFonts w:ascii="Calibri" w:hAnsi="Calibri" w:cs="Calibri"/>
          <w:i/>
          <w:sz w:val="22"/>
          <w:szCs w:val="22"/>
        </w:rPr>
        <w:lastRenderedPageBreak/>
        <w:t>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ίδρυμα η εγκριτική απόφαση του δημοτικού ή κοινοτικού συμβουλίου».</w:t>
      </w:r>
    </w:p>
    <w:p w14:paraId="22859FD1" w14:textId="77777777" w:rsidR="000D07C5" w:rsidRPr="00613B73" w:rsidRDefault="000D07C5" w:rsidP="000D07C5">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Σύμφωνα με την παρ.9 του άρθρου 266 του Ν.3852/2010, όπως τροποποιήθηκε από την παρ. 4 του άρθρου 43 του Ν. 3979/2011 και το άρθρο 39 του Ν. 4257/2014 </w:t>
      </w:r>
      <w:r w:rsidRPr="00613B73">
        <w:rPr>
          <w:rFonts w:ascii="Calibri" w:hAnsi="Calibri" w:cs="Calibri"/>
          <w:i/>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14:paraId="7B50D24A" w14:textId="77777777" w:rsidR="000D07C5" w:rsidRPr="00613B73" w:rsidRDefault="000D07C5" w:rsidP="000D07C5">
      <w:pPr>
        <w:spacing w:line="360" w:lineRule="auto"/>
        <w:ind w:firstLine="720"/>
        <w:jc w:val="both"/>
        <w:rPr>
          <w:rFonts w:ascii="Calibri" w:hAnsi="Calibri" w:cs="Calibri"/>
          <w:i/>
          <w:sz w:val="22"/>
          <w:szCs w:val="22"/>
        </w:rPr>
      </w:pPr>
      <w:r w:rsidRPr="00613B73">
        <w:rPr>
          <w:rFonts w:ascii="Calibri" w:hAnsi="Calibri" w:cs="Calibri"/>
          <w:i/>
          <w:sz w:val="22"/>
          <w:szCs w:val="22"/>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14:paraId="66A05804" w14:textId="77777777" w:rsidR="000D07C5" w:rsidRPr="00613B73" w:rsidRDefault="000D07C5" w:rsidP="000D07C5">
      <w:pPr>
        <w:spacing w:line="360" w:lineRule="auto"/>
        <w:ind w:firstLine="720"/>
        <w:jc w:val="both"/>
        <w:rPr>
          <w:rFonts w:ascii="Calibri" w:hAnsi="Calibri" w:cs="Calibri"/>
          <w:i/>
          <w:sz w:val="22"/>
          <w:szCs w:val="22"/>
        </w:rPr>
      </w:pPr>
      <w:r w:rsidRPr="00613B73">
        <w:rPr>
          <w:rFonts w:ascii="Calibri" w:hAnsi="Calibri" w:cs="Calibri"/>
          <w:i/>
          <w:sz w:val="22"/>
          <w:szCs w:val="22"/>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14:paraId="305D8A77" w14:textId="77777777" w:rsidR="000D07C5" w:rsidRPr="00613B73" w:rsidRDefault="000D07C5" w:rsidP="000D07C5">
      <w:pPr>
        <w:spacing w:line="360" w:lineRule="auto"/>
        <w:ind w:firstLine="720"/>
        <w:jc w:val="both"/>
        <w:rPr>
          <w:rFonts w:ascii="Calibri" w:hAnsi="Calibri" w:cs="Calibri"/>
          <w:i/>
          <w:sz w:val="22"/>
          <w:szCs w:val="22"/>
        </w:rPr>
      </w:pPr>
      <w:r w:rsidRPr="00613B73">
        <w:rPr>
          <w:rFonts w:ascii="Calibri" w:hAnsi="Calibri" w:cs="Calibri"/>
          <w: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14:paraId="0F95B81F" w14:textId="77777777" w:rsidR="000D07C5" w:rsidRPr="00613B73" w:rsidRDefault="000D07C5" w:rsidP="000D07C5">
      <w:pPr>
        <w:spacing w:line="360" w:lineRule="auto"/>
        <w:jc w:val="both"/>
        <w:rPr>
          <w:rFonts w:ascii="Calibri" w:hAnsi="Calibri" w:cs="Calibri"/>
          <w:i/>
          <w:sz w:val="22"/>
          <w:szCs w:val="22"/>
        </w:rPr>
      </w:pPr>
      <w:r w:rsidRPr="00613B73">
        <w:rPr>
          <w:rFonts w:ascii="Calibri" w:hAnsi="Calibri" w:cs="Calibri"/>
          <w:i/>
          <w:sz w:val="22"/>
          <w:szCs w:val="22"/>
        </w:rPr>
        <w:t>Τα στοιχεία που πρέπει να περιλαμβάνονται στην έκθεση ή και να τη συνοδεύουν, καθώς και κάθε άλλο θέμα για την εφαρμογή της παραγράφου</w:t>
      </w:r>
      <w:r w:rsidRPr="00613B73">
        <w:rPr>
          <w:rFonts w:ascii="Calibri" w:hAnsi="Calibri" w:cs="Calibri"/>
          <w:sz w:val="22"/>
          <w:szCs w:val="22"/>
        </w:rPr>
        <w:t xml:space="preserve"> </w:t>
      </w:r>
      <w:r w:rsidRPr="00613B73">
        <w:rPr>
          <w:rFonts w:ascii="Calibri" w:hAnsi="Calibri" w:cs="Calibri"/>
          <w:i/>
          <w:sz w:val="22"/>
          <w:szCs w:val="22"/>
        </w:rPr>
        <w:t>αυτής καθορίζονται με απόφαση του Υπουργού Εσωτερικών.»</w:t>
      </w:r>
    </w:p>
    <w:p w14:paraId="7DC53C46" w14:textId="77777777" w:rsidR="000D07C5" w:rsidRPr="00613B73" w:rsidRDefault="000D07C5" w:rsidP="000D07C5">
      <w:pPr>
        <w:spacing w:line="360" w:lineRule="auto"/>
        <w:ind w:firstLine="720"/>
        <w:jc w:val="both"/>
        <w:rPr>
          <w:rFonts w:ascii="Calibri" w:hAnsi="Calibri" w:cs="Calibri"/>
          <w:color w:val="000000"/>
          <w:sz w:val="22"/>
          <w:szCs w:val="22"/>
          <w:shd w:val="clear" w:color="auto" w:fill="FFFFFF"/>
        </w:rPr>
      </w:pPr>
      <w:r w:rsidRPr="00613B73">
        <w:rPr>
          <w:rFonts w:ascii="Calibri" w:hAnsi="Calibri" w:cs="Calibri"/>
          <w:sz w:val="22"/>
          <w:szCs w:val="22"/>
        </w:rPr>
        <w:t xml:space="preserve">Κατ’ εξουσιοδότηση της ανωτέρω διάταξης εκδόθηκε η υπ’ αριθμ. οικ. 40038/09.09.2011 (ΦΕΚ 2007/09.09.2011 τεύχος Β’) </w:t>
      </w:r>
      <w:r w:rsidRPr="00613B73">
        <w:rPr>
          <w:rFonts w:ascii="Calibri" w:hAnsi="Calibri" w:cs="Calibri"/>
          <w:i/>
          <w:sz w:val="22"/>
          <w:szCs w:val="22"/>
        </w:rPr>
        <w:t xml:space="preserve">«Καθορισμός των στοιχείων τα οποία περιλαμβάνονται στην </w:t>
      </w:r>
      <w:r w:rsidRPr="00613B73">
        <w:rPr>
          <w:rFonts w:ascii="Calibri" w:hAnsi="Calibri" w:cs="Calibri"/>
          <w:i/>
          <w:sz w:val="22"/>
          <w:szCs w:val="22"/>
        </w:rPr>
        <w:lastRenderedPageBreak/>
        <w:t>έκθεση αποτελεσμάτων εκτέλεσης του προϋπολογισμού των Δήμων και Περιφερειών»,</w:t>
      </w:r>
      <w:r w:rsidRPr="00613B73">
        <w:rPr>
          <w:rFonts w:ascii="Calibri" w:hAnsi="Calibri" w:cs="Calibri"/>
          <w:sz w:val="22"/>
          <w:szCs w:val="22"/>
        </w:rPr>
        <w:t xml:space="preserve"> </w:t>
      </w:r>
      <w:r w:rsidRPr="00613B73">
        <w:rPr>
          <w:rFonts w:ascii="Calibri" w:hAnsi="Calibri" w:cs="Calibri"/>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14:paraId="12A6406B" w14:textId="77777777" w:rsidR="000D07C5" w:rsidRPr="00613B73" w:rsidRDefault="000D07C5" w:rsidP="000D07C5">
      <w:pPr>
        <w:spacing w:line="360" w:lineRule="auto"/>
        <w:ind w:firstLine="720"/>
        <w:jc w:val="both"/>
        <w:rPr>
          <w:rFonts w:ascii="Calibri" w:hAnsi="Calibri" w:cs="Calibri"/>
          <w:sz w:val="22"/>
          <w:szCs w:val="22"/>
        </w:rPr>
      </w:pPr>
      <w:r w:rsidRPr="00613B73">
        <w:rPr>
          <w:rFonts w:ascii="Calibri" w:hAnsi="Calibri" w:cs="Calibri"/>
          <w:sz w:val="22"/>
          <w:szCs w:val="22"/>
        </w:rPr>
        <w:t>Με βάση τα ανωτέρω, το Διοικητικό Συμβούλιο του ΝΠΔΔ «ΚΕΦΑΛΟΣ» Δήμου Λαυρεωτικής υπέβαλε στην Οικονομική Επιτροπή την υπ’ αριθμ.</w:t>
      </w:r>
      <w:r>
        <w:rPr>
          <w:rFonts w:ascii="Calibri" w:hAnsi="Calibri" w:cs="Calibri"/>
          <w:sz w:val="22"/>
          <w:szCs w:val="22"/>
        </w:rPr>
        <w:t>35/2021</w:t>
      </w:r>
      <w:r w:rsidRPr="00613B73">
        <w:rPr>
          <w:rFonts w:ascii="Calibri" w:hAnsi="Calibri" w:cs="Calibri"/>
          <w:sz w:val="22"/>
          <w:szCs w:val="22"/>
        </w:rPr>
        <w:t xml:space="preserve"> απόφασή του σχετικά με την έκθεση εκτέλεσης του προϋπολογισμού </w:t>
      </w:r>
      <w:r>
        <w:rPr>
          <w:rFonts w:ascii="Calibri" w:hAnsi="Calibri" w:cs="Calibri"/>
          <w:sz w:val="22"/>
          <w:szCs w:val="22"/>
        </w:rPr>
        <w:t>Α</w:t>
      </w:r>
      <w:r w:rsidRPr="00613B73">
        <w:rPr>
          <w:rFonts w:ascii="Calibri" w:hAnsi="Calibri" w:cs="Calibri"/>
          <w:sz w:val="22"/>
          <w:szCs w:val="22"/>
        </w:rPr>
        <w:t>’ Τριμήνου οικονομικού έτους 20</w:t>
      </w:r>
      <w:r>
        <w:rPr>
          <w:rFonts w:ascii="Calibri" w:hAnsi="Calibri" w:cs="Calibri"/>
          <w:sz w:val="22"/>
          <w:szCs w:val="22"/>
        </w:rPr>
        <w:t>21</w:t>
      </w:r>
      <w:r w:rsidRPr="00613B73">
        <w:rPr>
          <w:rFonts w:ascii="Calibri" w:hAnsi="Calibri" w:cs="Calibri"/>
          <w:sz w:val="22"/>
          <w:szCs w:val="22"/>
        </w:rPr>
        <w:t xml:space="preserve"> του Νομικού Προσώπου</w:t>
      </w:r>
      <w:r>
        <w:rPr>
          <w:rFonts w:ascii="Calibri" w:hAnsi="Calibri" w:cs="Calibri"/>
          <w:sz w:val="22"/>
          <w:szCs w:val="22"/>
        </w:rPr>
        <w:t xml:space="preserve"> (περίοδος από 01.01.2021 έως 31.03.2021)</w:t>
      </w:r>
      <w:r w:rsidRPr="00613B73">
        <w:rPr>
          <w:rFonts w:ascii="Calibri" w:hAnsi="Calibri" w:cs="Calibri"/>
          <w:sz w:val="22"/>
          <w:szCs w:val="22"/>
        </w:rPr>
        <w:t>.</w:t>
      </w:r>
    </w:p>
    <w:p w14:paraId="0F020D6F" w14:textId="77777777" w:rsidR="000D07C5" w:rsidRPr="00613B73" w:rsidRDefault="000D07C5" w:rsidP="000D07C5">
      <w:pPr>
        <w:pStyle w:val="Web"/>
        <w:spacing w:before="0" w:beforeAutospacing="0" w:after="0" w:afterAutospacing="0" w:line="360" w:lineRule="auto"/>
        <w:jc w:val="both"/>
        <w:rPr>
          <w:rFonts w:ascii="Calibri" w:hAnsi="Calibri" w:cs="Calibri"/>
          <w:color w:val="000000"/>
          <w:sz w:val="22"/>
          <w:szCs w:val="22"/>
          <w:shd w:val="clear" w:color="auto" w:fill="FFFFFF"/>
        </w:rPr>
      </w:pPr>
      <w:r w:rsidRPr="00613B73">
        <w:rPr>
          <w:rFonts w:ascii="Calibri" w:hAnsi="Calibri" w:cs="Calibri"/>
          <w:color w:val="000000"/>
          <w:sz w:val="22"/>
          <w:szCs w:val="22"/>
          <w:shd w:val="clear" w:color="auto" w:fill="FFFFFF"/>
        </w:rPr>
        <w:t xml:space="preserve">Τα αποτελέσματα εκτέλεσης προϋπολογισμού εσόδων </w:t>
      </w:r>
      <w:r>
        <w:rPr>
          <w:rFonts w:ascii="Calibri" w:hAnsi="Calibri" w:cs="Calibri"/>
          <w:color w:val="000000"/>
          <w:sz w:val="22"/>
          <w:szCs w:val="22"/>
          <w:shd w:val="clear" w:color="auto" w:fill="FFFFFF"/>
        </w:rPr>
        <w:t>Α</w:t>
      </w:r>
      <w:r w:rsidRPr="00613B73">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13B73">
        <w:rPr>
          <w:rFonts w:ascii="Calibri" w:hAnsi="Calibri" w:cs="Calibri"/>
          <w:color w:val="000000"/>
          <w:sz w:val="22"/>
          <w:szCs w:val="22"/>
          <w:shd w:val="clear" w:color="auto" w:fill="FFFFFF"/>
        </w:rPr>
        <w:t xml:space="preserve"> εμφανίζονται στον </w:t>
      </w:r>
      <w:r w:rsidRPr="00613B73">
        <w:rPr>
          <w:rFonts w:ascii="Calibri" w:hAnsi="Calibri" w:cs="Calibri"/>
          <w:color w:val="000000"/>
          <w:sz w:val="22"/>
          <w:szCs w:val="22"/>
          <w:u w:val="single"/>
          <w:shd w:val="clear" w:color="auto" w:fill="FFFFFF"/>
        </w:rPr>
        <w:t>πίνακα 1</w:t>
      </w:r>
      <w:r w:rsidRPr="00613B73">
        <w:rPr>
          <w:rFonts w:ascii="Calibri" w:hAnsi="Calibri" w:cs="Calibri"/>
          <w:color w:val="000000"/>
          <w:sz w:val="22"/>
          <w:szCs w:val="22"/>
          <w:shd w:val="clear" w:color="auto" w:fill="FFFFFF"/>
        </w:rPr>
        <w:t>.</w:t>
      </w:r>
    </w:p>
    <w:p w14:paraId="5CCA1684" w14:textId="77777777" w:rsidR="000D07C5" w:rsidRPr="00613B73" w:rsidRDefault="000D07C5" w:rsidP="000D07C5">
      <w:pPr>
        <w:pStyle w:val="Web"/>
        <w:spacing w:before="0" w:beforeAutospacing="0" w:after="0" w:afterAutospacing="0" w:line="360" w:lineRule="auto"/>
        <w:jc w:val="both"/>
        <w:rPr>
          <w:rFonts w:ascii="Calibri" w:hAnsi="Calibri" w:cs="Calibri"/>
          <w:color w:val="000000"/>
          <w:sz w:val="22"/>
          <w:szCs w:val="22"/>
          <w:shd w:val="clear" w:color="auto" w:fill="FFFFFF"/>
        </w:rPr>
      </w:pPr>
      <w:r w:rsidRPr="00613B73">
        <w:rPr>
          <w:rFonts w:ascii="Calibri" w:hAnsi="Calibri" w:cs="Calibri"/>
          <w:color w:val="000000"/>
          <w:sz w:val="22"/>
          <w:szCs w:val="22"/>
          <w:shd w:val="clear" w:color="auto" w:fill="FFFFFF"/>
        </w:rPr>
        <w:t xml:space="preserve">Τα αποτελέσματα εκτέλεσης προϋπολογισμού εξόδων </w:t>
      </w:r>
      <w:r>
        <w:rPr>
          <w:rFonts w:ascii="Calibri" w:hAnsi="Calibri" w:cs="Calibri"/>
          <w:color w:val="000000"/>
          <w:sz w:val="22"/>
          <w:szCs w:val="22"/>
          <w:shd w:val="clear" w:color="auto" w:fill="FFFFFF"/>
        </w:rPr>
        <w:t>Α</w:t>
      </w:r>
      <w:r w:rsidRPr="00613B73">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13B73">
        <w:rPr>
          <w:rFonts w:ascii="Calibri" w:hAnsi="Calibri" w:cs="Calibri"/>
          <w:color w:val="000000"/>
          <w:sz w:val="22"/>
          <w:szCs w:val="22"/>
          <w:shd w:val="clear" w:color="auto" w:fill="FFFFFF"/>
        </w:rPr>
        <w:t xml:space="preserve"> εμφανίζονται στον </w:t>
      </w:r>
      <w:r w:rsidRPr="00613B73">
        <w:rPr>
          <w:rFonts w:ascii="Calibri" w:hAnsi="Calibri" w:cs="Calibri"/>
          <w:color w:val="000000"/>
          <w:sz w:val="22"/>
          <w:szCs w:val="22"/>
          <w:u w:val="single"/>
          <w:shd w:val="clear" w:color="auto" w:fill="FFFFFF"/>
        </w:rPr>
        <w:t>πίνακα 2</w:t>
      </w:r>
      <w:r w:rsidRPr="00613B73">
        <w:rPr>
          <w:rFonts w:ascii="Calibri" w:hAnsi="Calibri" w:cs="Calibri"/>
          <w:color w:val="000000"/>
          <w:sz w:val="22"/>
          <w:szCs w:val="22"/>
          <w:shd w:val="clear" w:color="auto" w:fill="FFFFFF"/>
        </w:rPr>
        <w:t>.</w:t>
      </w:r>
    </w:p>
    <w:p w14:paraId="4FCEB2D3" w14:textId="77777777" w:rsidR="000D07C5" w:rsidRPr="00613B73" w:rsidRDefault="000D07C5" w:rsidP="000D07C5">
      <w:pPr>
        <w:pStyle w:val="Web"/>
        <w:spacing w:before="0" w:beforeAutospacing="0" w:after="0" w:afterAutospacing="0" w:line="360" w:lineRule="auto"/>
        <w:jc w:val="both"/>
        <w:rPr>
          <w:rFonts w:ascii="Calibri" w:hAnsi="Calibri" w:cs="Calibri"/>
          <w:color w:val="000000"/>
          <w:sz w:val="22"/>
          <w:szCs w:val="22"/>
          <w:shd w:val="clear" w:color="auto" w:fill="FFFFFF"/>
        </w:rPr>
      </w:pPr>
      <w:r w:rsidRPr="00613B73">
        <w:rPr>
          <w:rFonts w:ascii="Calibri" w:hAnsi="Calibri" w:cs="Calibri"/>
          <w:color w:val="000000"/>
          <w:sz w:val="22"/>
          <w:szCs w:val="22"/>
          <w:shd w:val="clear" w:color="auto" w:fill="FFFFFF"/>
        </w:rPr>
        <w:t xml:space="preserve">Τα στοιχεία ισολογισμού </w:t>
      </w:r>
      <w:r>
        <w:rPr>
          <w:rFonts w:ascii="Calibri" w:hAnsi="Calibri" w:cs="Calibri"/>
          <w:color w:val="000000"/>
          <w:sz w:val="22"/>
          <w:szCs w:val="22"/>
          <w:shd w:val="clear" w:color="auto" w:fill="FFFFFF"/>
        </w:rPr>
        <w:t>Α</w:t>
      </w:r>
      <w:r w:rsidRPr="00613B73">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13B73">
        <w:rPr>
          <w:rFonts w:ascii="Calibri" w:hAnsi="Calibri" w:cs="Calibri"/>
          <w:color w:val="000000"/>
          <w:sz w:val="22"/>
          <w:szCs w:val="22"/>
          <w:shd w:val="clear" w:color="auto" w:fill="FFFFFF"/>
        </w:rPr>
        <w:t xml:space="preserve"> εμφανίζονται στον </w:t>
      </w:r>
      <w:r w:rsidRPr="00613B73">
        <w:rPr>
          <w:rFonts w:ascii="Calibri" w:hAnsi="Calibri" w:cs="Calibri"/>
          <w:color w:val="000000"/>
          <w:sz w:val="22"/>
          <w:szCs w:val="22"/>
          <w:u w:val="single"/>
          <w:shd w:val="clear" w:color="auto" w:fill="FFFFFF"/>
        </w:rPr>
        <w:t>πίνακα 3</w:t>
      </w:r>
      <w:r w:rsidRPr="00613B73">
        <w:rPr>
          <w:rFonts w:ascii="Calibri" w:hAnsi="Calibri" w:cs="Calibri"/>
          <w:color w:val="000000"/>
          <w:sz w:val="22"/>
          <w:szCs w:val="22"/>
          <w:shd w:val="clear" w:color="auto" w:fill="FFFFFF"/>
        </w:rPr>
        <w:t>.</w:t>
      </w:r>
    </w:p>
    <w:p w14:paraId="47AF1F92" w14:textId="77777777" w:rsidR="000D07C5" w:rsidRPr="00613B73" w:rsidRDefault="000D07C5" w:rsidP="000D07C5">
      <w:pPr>
        <w:spacing w:line="360" w:lineRule="auto"/>
        <w:ind w:firstLine="720"/>
        <w:jc w:val="both"/>
        <w:rPr>
          <w:rFonts w:ascii="Calibri" w:hAnsi="Calibri" w:cs="Calibri"/>
          <w:i/>
          <w:sz w:val="22"/>
          <w:szCs w:val="22"/>
        </w:rPr>
      </w:pPr>
      <w:r w:rsidRPr="00613B73">
        <w:rPr>
          <w:rFonts w:ascii="Calibri" w:hAnsi="Calibri" w:cs="Calibri"/>
          <w:sz w:val="22"/>
          <w:szCs w:val="22"/>
        </w:rPr>
        <w:t>Σύμφωνα με την</w:t>
      </w:r>
      <w:r>
        <w:rPr>
          <w:rFonts w:ascii="Calibri" w:hAnsi="Calibri" w:cs="Calibri"/>
          <w:sz w:val="22"/>
          <w:szCs w:val="22"/>
        </w:rPr>
        <w:t xml:space="preserve"> ως άνω απόφαση του </w:t>
      </w:r>
      <w:r w:rsidRPr="00613B73">
        <w:rPr>
          <w:rFonts w:ascii="Calibri" w:hAnsi="Calibri" w:cs="Calibri"/>
          <w:sz w:val="22"/>
          <w:szCs w:val="22"/>
        </w:rPr>
        <w:t xml:space="preserve">Διοικητικού Συμβουλίου του Νομικού </w:t>
      </w:r>
      <w:r w:rsidRPr="006F6F06">
        <w:rPr>
          <w:rFonts w:ascii="Calibri" w:hAnsi="Calibri" w:cs="Calibri"/>
          <w:sz w:val="22"/>
          <w:szCs w:val="22"/>
        </w:rPr>
        <w:t>Προσώπου:</w:t>
      </w:r>
    </w:p>
    <w:p w14:paraId="245AF27E" w14:textId="77777777" w:rsidR="000D07C5" w:rsidRPr="000D07C5" w:rsidRDefault="000D07C5" w:rsidP="000D07C5">
      <w:pPr>
        <w:widowControl/>
        <w:spacing w:line="360" w:lineRule="auto"/>
        <w:jc w:val="both"/>
        <w:rPr>
          <w:rFonts w:ascii="Calibri" w:hAnsi="Calibri" w:cs="Calibri"/>
          <w:b/>
          <w:bCs/>
          <w:i/>
          <w:sz w:val="22"/>
          <w:szCs w:val="22"/>
        </w:rPr>
      </w:pPr>
      <w:r w:rsidRPr="000D07C5">
        <w:rPr>
          <w:rFonts w:ascii="Calibri" w:hAnsi="Calibri" w:cs="Calibri"/>
          <w:b/>
          <w:bCs/>
          <w:i/>
          <w:sz w:val="22"/>
          <w:szCs w:val="22"/>
        </w:rPr>
        <w:t>«…1. Ως προς το σκέλος των εσόδων:</w:t>
      </w:r>
    </w:p>
    <w:p w14:paraId="50158611" w14:textId="77777777" w:rsidR="000D07C5" w:rsidRPr="000D07C5" w:rsidRDefault="000D07C5" w:rsidP="000D07C5">
      <w:pPr>
        <w:widowControl/>
        <w:spacing w:line="360" w:lineRule="auto"/>
        <w:jc w:val="both"/>
        <w:rPr>
          <w:rFonts w:ascii="Calibri" w:hAnsi="Calibri" w:cs="Calibri"/>
          <w:i/>
          <w:sz w:val="22"/>
          <w:szCs w:val="22"/>
        </w:rPr>
      </w:pPr>
      <w:r w:rsidRPr="000D07C5">
        <w:rPr>
          <w:rFonts w:ascii="Calibri" w:eastAsia="SymbolMT" w:hAnsi="Calibri" w:cs="Calibri"/>
          <w:i/>
          <w:sz w:val="22"/>
          <w:szCs w:val="22"/>
        </w:rPr>
        <w:t xml:space="preserve">• </w:t>
      </w:r>
      <w:r w:rsidRPr="000D07C5">
        <w:rPr>
          <w:rFonts w:ascii="Calibri" w:hAnsi="Calibri" w:cs="Calibri"/>
          <w:i/>
          <w:sz w:val="22"/>
          <w:szCs w:val="22"/>
        </w:rPr>
        <w:t>Βεβαιώθηκε το 15,55% του προϋπολογισμού των πραγματικών εσόδων, που αποτελείται από τις ομάδες 0, 1 &amp; 2 του προϋπολογισμού (206.504,77 € /1.328.277,26 €) και το 20,74% επί του συνολικού προϋπολογισμού των εσόδων.</w:t>
      </w:r>
    </w:p>
    <w:p w14:paraId="64C52027" w14:textId="77777777" w:rsidR="000D07C5" w:rsidRPr="000D07C5" w:rsidRDefault="000D07C5" w:rsidP="000D07C5">
      <w:pPr>
        <w:widowControl/>
        <w:spacing w:line="360" w:lineRule="auto"/>
        <w:jc w:val="both"/>
        <w:rPr>
          <w:rFonts w:ascii="Calibri" w:hAnsi="Calibri" w:cs="Calibri"/>
          <w:i/>
          <w:sz w:val="22"/>
          <w:szCs w:val="22"/>
        </w:rPr>
      </w:pPr>
      <w:r w:rsidRPr="000D07C5">
        <w:rPr>
          <w:rFonts w:ascii="Calibri" w:eastAsia="SymbolMT" w:hAnsi="Calibri" w:cs="Calibri"/>
          <w:i/>
          <w:sz w:val="22"/>
          <w:szCs w:val="22"/>
        </w:rPr>
        <w:t xml:space="preserve">• </w:t>
      </w:r>
      <w:r w:rsidRPr="000D07C5">
        <w:rPr>
          <w:rFonts w:ascii="Calibri" w:hAnsi="Calibri" w:cs="Calibri"/>
          <w:i/>
          <w:sz w:val="22"/>
          <w:szCs w:val="22"/>
        </w:rPr>
        <w:t>Εισπράχθηκε το 15,54% επί του προϋπολογισμού των πραγματικών εσόδων και το της ομάδας 32 που κάνει αναφορά σε ποσά που βεβαιώθηκαν κατά τα προηγούμενα έτη (206.869,77 €/ 1.331.114,76 €).</w:t>
      </w:r>
    </w:p>
    <w:p w14:paraId="796F5A2C" w14:textId="77777777" w:rsidR="000D07C5" w:rsidRPr="000D07C5" w:rsidRDefault="000D07C5" w:rsidP="000D07C5">
      <w:pPr>
        <w:widowControl/>
        <w:spacing w:line="360" w:lineRule="auto"/>
        <w:jc w:val="both"/>
        <w:rPr>
          <w:rFonts w:ascii="Calibri" w:hAnsi="Calibri" w:cs="Calibri"/>
          <w:i/>
          <w:sz w:val="22"/>
          <w:szCs w:val="22"/>
        </w:rPr>
      </w:pPr>
    </w:p>
    <w:p w14:paraId="3FE33A4D" w14:textId="77777777" w:rsidR="000D07C5" w:rsidRPr="000D07C5" w:rsidRDefault="000D07C5" w:rsidP="000D07C5">
      <w:pPr>
        <w:widowControl/>
        <w:spacing w:line="360" w:lineRule="auto"/>
        <w:jc w:val="both"/>
        <w:rPr>
          <w:rFonts w:ascii="Calibri" w:hAnsi="Calibri" w:cs="Calibri"/>
          <w:b/>
          <w:bCs/>
          <w:i/>
          <w:sz w:val="22"/>
          <w:szCs w:val="22"/>
        </w:rPr>
      </w:pPr>
      <w:r w:rsidRPr="000D07C5">
        <w:rPr>
          <w:rFonts w:ascii="Calibri" w:hAnsi="Calibri" w:cs="Calibri"/>
          <w:b/>
          <w:bCs/>
          <w:i/>
          <w:sz w:val="22"/>
          <w:szCs w:val="22"/>
        </w:rPr>
        <w:t>2. Ως προς το σκέλος των εξόδων:</w:t>
      </w:r>
    </w:p>
    <w:p w14:paraId="0B40809B" w14:textId="77777777" w:rsidR="000D07C5" w:rsidRPr="000D07C5" w:rsidRDefault="000D07C5" w:rsidP="000D07C5">
      <w:pPr>
        <w:widowControl/>
        <w:spacing w:line="360" w:lineRule="auto"/>
        <w:jc w:val="both"/>
        <w:rPr>
          <w:rFonts w:ascii="Calibri" w:hAnsi="Calibri" w:cs="Calibri"/>
          <w:i/>
          <w:sz w:val="22"/>
          <w:szCs w:val="22"/>
        </w:rPr>
      </w:pPr>
      <w:r w:rsidRPr="000D07C5">
        <w:rPr>
          <w:rFonts w:ascii="Calibri" w:eastAsia="SymbolMT" w:hAnsi="Calibri" w:cs="Calibri"/>
          <w:i/>
          <w:sz w:val="22"/>
          <w:szCs w:val="22"/>
        </w:rPr>
        <w:t xml:space="preserve">• </w:t>
      </w:r>
      <w:r w:rsidRPr="000D07C5">
        <w:rPr>
          <w:rFonts w:ascii="Calibri" w:hAnsi="Calibri" w:cs="Calibri"/>
          <w:i/>
          <w:sz w:val="22"/>
          <w:szCs w:val="22"/>
        </w:rPr>
        <w:t>Υλοποιήθηκε (τιμολογήθηκε) το 18,15% του προϋπολογισμού των πραγματικών εξόδων, που αποτελείται από τις ομάδες 6 &amp; 7 του προϋπολογισμού (267.915,27 €/1.476.102,71 €) και το 20,68% επί του συνολικού προϋπολογισμού των εξόδων.</w:t>
      </w:r>
    </w:p>
    <w:p w14:paraId="44926B9D" w14:textId="77777777" w:rsidR="000D07C5" w:rsidRPr="000D07C5" w:rsidRDefault="000D07C5" w:rsidP="000D07C5">
      <w:pPr>
        <w:widowControl/>
        <w:spacing w:line="360" w:lineRule="auto"/>
        <w:jc w:val="both"/>
        <w:rPr>
          <w:rFonts w:ascii="Calibri" w:hAnsi="Calibri" w:cs="Calibri"/>
          <w:i/>
          <w:sz w:val="22"/>
          <w:szCs w:val="22"/>
        </w:rPr>
      </w:pPr>
      <w:r w:rsidRPr="000D07C5">
        <w:rPr>
          <w:rFonts w:ascii="Calibri" w:eastAsia="SymbolMT" w:hAnsi="Calibri" w:cs="Calibri"/>
          <w:i/>
          <w:sz w:val="22"/>
          <w:szCs w:val="22"/>
        </w:rPr>
        <w:t xml:space="preserve">• </w:t>
      </w:r>
      <w:r w:rsidRPr="000D07C5">
        <w:rPr>
          <w:rFonts w:ascii="Calibri" w:hAnsi="Calibri" w:cs="Calibri"/>
          <w:i/>
          <w:sz w:val="22"/>
          <w:szCs w:val="22"/>
        </w:rPr>
        <w:t>Εξοφλήθηκε το 88,83% των συνολικών υποχρεώσεων του Ν.Π.Δ.Δ., είτε αυτές δημιουργήθηκαν κατά το Α’ τρίμηνο του 2021 είτε παλαιότερα (ΠΟΕ).</w:t>
      </w:r>
    </w:p>
    <w:p w14:paraId="40372D71" w14:textId="77777777" w:rsidR="000D07C5" w:rsidRPr="000D07C5" w:rsidRDefault="000D07C5" w:rsidP="000D07C5">
      <w:pPr>
        <w:widowControl/>
        <w:spacing w:line="360" w:lineRule="auto"/>
        <w:jc w:val="both"/>
        <w:rPr>
          <w:rFonts w:ascii="Calibri" w:hAnsi="Calibri" w:cs="Calibri"/>
          <w:i/>
          <w:sz w:val="22"/>
          <w:szCs w:val="22"/>
        </w:rPr>
      </w:pPr>
    </w:p>
    <w:p w14:paraId="1FD725DD" w14:textId="77777777" w:rsidR="000D07C5" w:rsidRPr="000D07C5" w:rsidRDefault="000D07C5" w:rsidP="000D07C5">
      <w:pPr>
        <w:widowControl/>
        <w:spacing w:line="360" w:lineRule="auto"/>
        <w:jc w:val="both"/>
        <w:rPr>
          <w:rFonts w:ascii="Calibri" w:hAnsi="Calibri" w:cs="Calibri"/>
          <w:b/>
          <w:bCs/>
          <w:i/>
          <w:sz w:val="22"/>
          <w:szCs w:val="22"/>
        </w:rPr>
      </w:pPr>
      <w:r w:rsidRPr="000D07C5">
        <w:rPr>
          <w:rFonts w:ascii="Calibri" w:hAnsi="Calibri" w:cs="Calibri"/>
          <w:b/>
          <w:bCs/>
          <w:i/>
          <w:sz w:val="22"/>
          <w:szCs w:val="22"/>
        </w:rPr>
        <w:t>3. Ως προς τα στοιχεία Ισολογισμού:</w:t>
      </w:r>
    </w:p>
    <w:p w14:paraId="1BD452A6" w14:textId="77777777" w:rsidR="000D07C5" w:rsidRPr="000D07C5" w:rsidRDefault="000D07C5" w:rsidP="000D07C5">
      <w:pPr>
        <w:widowControl/>
        <w:spacing w:line="360" w:lineRule="auto"/>
        <w:jc w:val="both"/>
        <w:rPr>
          <w:rFonts w:ascii="Calibri" w:hAnsi="Calibri" w:cs="Calibri"/>
          <w:i/>
          <w:sz w:val="22"/>
          <w:szCs w:val="22"/>
        </w:rPr>
      </w:pPr>
      <w:r w:rsidRPr="000D07C5">
        <w:rPr>
          <w:rFonts w:ascii="Calibri" w:hAnsi="Calibri" w:cs="Calibri"/>
          <w:i/>
          <w:sz w:val="22"/>
          <w:szCs w:val="22"/>
        </w:rPr>
        <w:t>Σύμφωνα με τα στοιχεία Ισολογισμού, η οικονομική κατάσταση του Ν.Π.Δ.Δ. κατά το Α’ τρίμηνο κρίνεται ως καλή καθώς:</w:t>
      </w:r>
    </w:p>
    <w:p w14:paraId="3B736918" w14:textId="77777777" w:rsidR="000D07C5" w:rsidRPr="000D07C5" w:rsidRDefault="000D07C5" w:rsidP="000D07C5">
      <w:pPr>
        <w:widowControl/>
        <w:spacing w:line="360" w:lineRule="auto"/>
        <w:jc w:val="both"/>
        <w:rPr>
          <w:rFonts w:ascii="Calibri" w:hAnsi="Calibri" w:cs="Calibri"/>
          <w:i/>
          <w:sz w:val="22"/>
          <w:szCs w:val="22"/>
        </w:rPr>
      </w:pPr>
      <w:r w:rsidRPr="000D07C5">
        <w:rPr>
          <w:rFonts w:ascii="Calibri" w:eastAsia="SymbolMT" w:hAnsi="Calibri" w:cs="Calibri"/>
          <w:i/>
          <w:sz w:val="22"/>
          <w:szCs w:val="22"/>
        </w:rPr>
        <w:lastRenderedPageBreak/>
        <w:t xml:space="preserve">• </w:t>
      </w:r>
      <w:r w:rsidRPr="000D07C5">
        <w:rPr>
          <w:rFonts w:ascii="Calibri" w:hAnsi="Calibri" w:cs="Calibri"/>
          <w:i/>
          <w:sz w:val="22"/>
          <w:szCs w:val="22"/>
        </w:rPr>
        <w:t xml:space="preserve">Οι </w:t>
      </w:r>
      <w:r w:rsidRPr="000D07C5">
        <w:rPr>
          <w:rFonts w:ascii="Calibri" w:hAnsi="Calibri" w:cs="Calibri"/>
          <w:b/>
          <w:bCs/>
          <w:i/>
          <w:sz w:val="22"/>
          <w:szCs w:val="22"/>
        </w:rPr>
        <w:t xml:space="preserve">υποχρεώσεις </w:t>
      </w:r>
      <w:r w:rsidRPr="000D07C5">
        <w:rPr>
          <w:rFonts w:ascii="Calibri" w:hAnsi="Calibri" w:cs="Calibri"/>
          <w:i/>
          <w:sz w:val="22"/>
          <w:szCs w:val="22"/>
        </w:rPr>
        <w:t>του Ν.Π.Δ.Δ. εμφανίζονται αυξημένες συγκριτικά με το προηγούμενο τρίμηνο (31/12/2020), κατά 3.602,17 €.</w:t>
      </w:r>
    </w:p>
    <w:p w14:paraId="55939FCD" w14:textId="77777777" w:rsidR="000D07C5" w:rsidRPr="000D07C5" w:rsidRDefault="000D07C5" w:rsidP="000D07C5">
      <w:pPr>
        <w:widowControl/>
        <w:spacing w:line="360" w:lineRule="auto"/>
        <w:jc w:val="both"/>
        <w:rPr>
          <w:rFonts w:ascii="Calibri" w:hAnsi="Calibri" w:cs="Calibri"/>
          <w:i/>
          <w:sz w:val="22"/>
          <w:szCs w:val="22"/>
        </w:rPr>
      </w:pPr>
      <w:r w:rsidRPr="000D07C5">
        <w:rPr>
          <w:rFonts w:ascii="Calibri" w:eastAsia="SymbolMT" w:hAnsi="Calibri" w:cs="Calibri"/>
          <w:i/>
          <w:sz w:val="22"/>
          <w:szCs w:val="22"/>
        </w:rPr>
        <w:t xml:space="preserve">• </w:t>
      </w:r>
      <w:r w:rsidRPr="000D07C5">
        <w:rPr>
          <w:rFonts w:ascii="Calibri" w:hAnsi="Calibri" w:cs="Calibri"/>
          <w:i/>
          <w:sz w:val="22"/>
          <w:szCs w:val="22"/>
        </w:rPr>
        <w:t xml:space="preserve">Τα </w:t>
      </w:r>
      <w:r w:rsidRPr="000D07C5">
        <w:rPr>
          <w:rFonts w:ascii="Calibri" w:hAnsi="Calibri" w:cs="Calibri"/>
          <w:b/>
          <w:bCs/>
          <w:i/>
          <w:sz w:val="22"/>
          <w:szCs w:val="22"/>
        </w:rPr>
        <w:t xml:space="preserve">χρηματικά διαθέσιμα </w:t>
      </w:r>
      <w:r w:rsidRPr="000D07C5">
        <w:rPr>
          <w:rFonts w:ascii="Calibri" w:hAnsi="Calibri" w:cs="Calibri"/>
          <w:i/>
          <w:sz w:val="22"/>
          <w:szCs w:val="22"/>
        </w:rPr>
        <w:t>εμφανίζονται μειωμένα κατά το ποσό των 57.423,12 €, συγκριτικά με τις 31/12/2020.</w:t>
      </w:r>
    </w:p>
    <w:p w14:paraId="1B664C66" w14:textId="77777777" w:rsidR="000D07C5" w:rsidRPr="000D07C5" w:rsidRDefault="000D07C5" w:rsidP="000D07C5">
      <w:pPr>
        <w:widowControl/>
        <w:spacing w:line="360" w:lineRule="auto"/>
        <w:jc w:val="both"/>
        <w:rPr>
          <w:rFonts w:ascii="Calibri" w:hAnsi="Calibri" w:cs="Calibri"/>
          <w:i/>
          <w:sz w:val="22"/>
          <w:szCs w:val="22"/>
        </w:rPr>
      </w:pPr>
      <w:r w:rsidRPr="000D07C5">
        <w:rPr>
          <w:rFonts w:ascii="Calibri" w:eastAsia="SymbolMT" w:hAnsi="Calibri" w:cs="Calibri"/>
          <w:i/>
          <w:sz w:val="22"/>
          <w:szCs w:val="22"/>
        </w:rPr>
        <w:t xml:space="preserve">• </w:t>
      </w:r>
      <w:r w:rsidRPr="000D07C5">
        <w:rPr>
          <w:rFonts w:ascii="Calibri" w:hAnsi="Calibri" w:cs="Calibri"/>
          <w:i/>
          <w:sz w:val="22"/>
          <w:szCs w:val="22"/>
        </w:rPr>
        <w:t xml:space="preserve">Οι </w:t>
      </w:r>
      <w:r w:rsidRPr="000D07C5">
        <w:rPr>
          <w:rFonts w:ascii="Calibri" w:hAnsi="Calibri" w:cs="Calibri"/>
          <w:b/>
          <w:bCs/>
          <w:i/>
          <w:sz w:val="22"/>
          <w:szCs w:val="22"/>
        </w:rPr>
        <w:t xml:space="preserve">απαιτήσεις </w:t>
      </w:r>
      <w:r w:rsidRPr="000D07C5">
        <w:rPr>
          <w:rFonts w:ascii="Calibri" w:hAnsi="Calibri" w:cs="Calibri"/>
          <w:i/>
          <w:sz w:val="22"/>
          <w:szCs w:val="22"/>
        </w:rPr>
        <w:t>του Ν.Π.Δ.Δ. μειώθηκαν κατά 475,00 €, συγκριτικά με τις 31/12/2020.</w:t>
      </w:r>
    </w:p>
    <w:p w14:paraId="3E8D9F20" w14:textId="77777777" w:rsidR="000D07C5" w:rsidRPr="000D07C5" w:rsidRDefault="000D07C5" w:rsidP="000D07C5">
      <w:pPr>
        <w:widowControl/>
        <w:spacing w:line="360" w:lineRule="auto"/>
        <w:jc w:val="both"/>
        <w:rPr>
          <w:rFonts w:ascii="Calibri" w:hAnsi="Calibri" w:cs="Calibri"/>
          <w:i/>
          <w:sz w:val="22"/>
          <w:szCs w:val="22"/>
        </w:rPr>
      </w:pPr>
    </w:p>
    <w:p w14:paraId="5A1E5FB2" w14:textId="77777777" w:rsidR="000D07C5" w:rsidRPr="000D07C5" w:rsidRDefault="000D07C5" w:rsidP="000D07C5">
      <w:pPr>
        <w:widowControl/>
        <w:spacing w:line="360" w:lineRule="auto"/>
        <w:jc w:val="both"/>
        <w:rPr>
          <w:rFonts w:ascii="Calibri" w:hAnsi="Calibri" w:cs="Calibri"/>
          <w:b/>
          <w:bCs/>
          <w:i/>
          <w:sz w:val="22"/>
          <w:szCs w:val="22"/>
        </w:rPr>
      </w:pPr>
      <w:r w:rsidRPr="000D07C5">
        <w:rPr>
          <w:rFonts w:ascii="Calibri" w:hAnsi="Calibri" w:cs="Calibri"/>
          <w:i/>
          <w:sz w:val="22"/>
          <w:szCs w:val="22"/>
        </w:rPr>
        <w:t xml:space="preserve">Συνοψίζοντας, </w:t>
      </w:r>
      <w:r w:rsidRPr="000D07C5">
        <w:rPr>
          <w:rFonts w:ascii="Calibri" w:hAnsi="Calibri" w:cs="Calibri"/>
          <w:b/>
          <w:bCs/>
          <w:i/>
          <w:sz w:val="22"/>
          <w:szCs w:val="22"/>
        </w:rPr>
        <w:t xml:space="preserve">η πορεία εκτέλεσης του προϋπολογισμού του Ν.Π.Δ.Δ. για το Α’ Τρίμηνο του 2021 κρίνεται ως καλή, </w:t>
      </w:r>
      <w:r w:rsidRPr="000D07C5">
        <w:rPr>
          <w:rFonts w:ascii="Calibri" w:hAnsi="Calibri" w:cs="Calibri"/>
          <w:i/>
          <w:sz w:val="22"/>
          <w:szCs w:val="22"/>
        </w:rPr>
        <w:t xml:space="preserve">γεγονός που αντικατοπτρίζεται και στα στοιχεία Ισολογισμού της ανωτέρω περιόδου…» </w:t>
      </w:r>
    </w:p>
    <w:p w14:paraId="5A4A1E08" w14:textId="77777777" w:rsidR="000D07C5" w:rsidRDefault="000D07C5" w:rsidP="000D07C5">
      <w:pPr>
        <w:spacing w:line="360" w:lineRule="auto"/>
        <w:ind w:firstLine="720"/>
        <w:jc w:val="both"/>
        <w:rPr>
          <w:rFonts w:ascii="Calibri" w:hAnsi="Calibri" w:cs="Calibri"/>
          <w:sz w:val="22"/>
          <w:szCs w:val="22"/>
        </w:rPr>
      </w:pPr>
      <w:r>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686F0819" w14:textId="77777777" w:rsidR="000D07C5" w:rsidRDefault="000D07C5" w:rsidP="000D07C5">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06969634" w14:textId="77777777" w:rsidR="000D07C5" w:rsidRDefault="000D07C5" w:rsidP="000D07C5">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5A0D0AAD" w14:textId="77777777" w:rsidR="000D07C5" w:rsidRPr="00FC2B8B" w:rsidRDefault="000D07C5" w:rsidP="000D07C5">
      <w:pPr>
        <w:numPr>
          <w:ilvl w:val="0"/>
          <w:numId w:val="24"/>
        </w:numPr>
        <w:shd w:val="clear" w:color="auto" w:fill="FFFFFF"/>
        <w:spacing w:line="360" w:lineRule="auto"/>
        <w:ind w:left="57" w:firstLine="113"/>
        <w:jc w:val="both"/>
        <w:rPr>
          <w:rFonts w:ascii="Calibri" w:hAnsi="Calibri" w:cs="Calibri"/>
          <w:sz w:val="22"/>
          <w:szCs w:val="22"/>
        </w:rPr>
      </w:pPr>
      <w:r w:rsidRPr="00FC2B8B">
        <w:rPr>
          <w:rFonts w:ascii="Calibri" w:hAnsi="Calibri" w:cs="Calibri"/>
          <w:sz w:val="22"/>
          <w:szCs w:val="22"/>
        </w:rPr>
        <w:t>τις διατάξεις του άρθρου 72 του Ν.3852/2010, όπως αντικαταστάθηκε με την παρ.1 του άρθρου 40 του Ν.4735/2020</w:t>
      </w:r>
    </w:p>
    <w:p w14:paraId="415F7B1F" w14:textId="77777777" w:rsidR="000D07C5" w:rsidRPr="00C9478D" w:rsidRDefault="000D07C5" w:rsidP="000D07C5">
      <w:pPr>
        <w:widowControl/>
        <w:numPr>
          <w:ilvl w:val="0"/>
          <w:numId w:val="24"/>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παρ.9 του άρθρου 266 του Ν.3852/2010, όπως έχει τροποποιηθεί και ισχύει</w:t>
      </w:r>
    </w:p>
    <w:p w14:paraId="070319CD" w14:textId="77777777" w:rsidR="000D07C5" w:rsidRPr="00C9478D" w:rsidRDefault="000D07C5" w:rsidP="000D07C5">
      <w:pPr>
        <w:widowControl/>
        <w:numPr>
          <w:ilvl w:val="0"/>
          <w:numId w:val="24"/>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αριθμ.</w:t>
      </w:r>
      <w:r w:rsidRPr="00FC2B8B">
        <w:rPr>
          <w:rFonts w:ascii="Calibri" w:hAnsi="Calibri" w:cs="Calibri"/>
          <w:sz w:val="22"/>
          <w:szCs w:val="22"/>
        </w:rPr>
        <w:t>35/2021</w:t>
      </w:r>
      <w:r w:rsidRPr="00C9478D">
        <w:rPr>
          <w:rFonts w:ascii="Calibri" w:hAnsi="Calibri" w:cs="Calibri"/>
          <w:sz w:val="22"/>
          <w:szCs w:val="22"/>
        </w:rPr>
        <w:t xml:space="preserve"> απόφαση του Δ. Σ. του ΝΠΔΔ ‘’</w:t>
      </w:r>
      <w:r>
        <w:rPr>
          <w:rFonts w:ascii="Calibri" w:hAnsi="Calibri" w:cs="Calibri"/>
          <w:sz w:val="22"/>
          <w:szCs w:val="22"/>
        </w:rPr>
        <w:t>ΚΕΦΑΛ</w:t>
      </w:r>
      <w:r w:rsidRPr="00C9478D">
        <w:rPr>
          <w:rFonts w:ascii="Calibri" w:hAnsi="Calibri" w:cs="Calibri"/>
          <w:sz w:val="22"/>
          <w:szCs w:val="22"/>
        </w:rPr>
        <w:t>ΟΣ’’ Δήμου Λαυρεωτικής</w:t>
      </w:r>
    </w:p>
    <w:p w14:paraId="1D01702B" w14:textId="77777777" w:rsidR="000D07C5" w:rsidRDefault="000D07C5" w:rsidP="000D07C5">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5B38D8EB" w14:textId="77777777" w:rsidR="000D07C5" w:rsidRPr="00FC2B8B" w:rsidRDefault="000D07C5" w:rsidP="000D07C5">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2EE68B29" w14:textId="77777777" w:rsidR="000D07C5" w:rsidRDefault="000D07C5" w:rsidP="000D07C5">
      <w:pPr>
        <w:pStyle w:val="2"/>
        <w:spacing w:after="0" w:line="360" w:lineRule="auto"/>
        <w:jc w:val="both"/>
        <w:rPr>
          <w:rFonts w:ascii="Calibri" w:hAnsi="Calibri" w:cs="Calibri"/>
          <w:sz w:val="22"/>
          <w:szCs w:val="22"/>
        </w:rPr>
      </w:pPr>
      <w:r>
        <w:rPr>
          <w:rFonts w:ascii="Calibri" w:hAnsi="Calibri" w:cs="Calibri"/>
          <w:sz w:val="22"/>
          <w:szCs w:val="22"/>
        </w:rPr>
        <w:t>εγκρίνει την έκθεση εξόδων – εσόδων Α’ τριμήνου οικονομικού έτους 2021 του ΝΠΔΔ ‘’ΚΕΦΑΛΟΣ’’ Δήμου Λαυρεωτικής, ως κατωτέρω:</w:t>
      </w:r>
    </w:p>
    <w:p w14:paraId="5D756AED" w14:textId="77777777" w:rsidR="000D07C5" w:rsidRPr="000D07C5" w:rsidRDefault="000D07C5" w:rsidP="000D07C5">
      <w:pPr>
        <w:spacing w:line="360" w:lineRule="auto"/>
        <w:jc w:val="both"/>
        <w:rPr>
          <w:rFonts w:ascii="Calibri" w:hAnsi="Calibri" w:cs="Calibri"/>
          <w:b/>
          <w:bCs/>
          <w:i/>
          <w:sz w:val="22"/>
          <w:szCs w:val="22"/>
        </w:rPr>
      </w:pPr>
    </w:p>
    <w:p w14:paraId="7C93E76D" w14:textId="77777777" w:rsidR="000D07C5" w:rsidRPr="000D07C5" w:rsidRDefault="000D07C5" w:rsidP="000D07C5">
      <w:pPr>
        <w:pStyle w:val="2"/>
        <w:spacing w:after="0" w:line="360" w:lineRule="auto"/>
        <w:jc w:val="both"/>
        <w:rPr>
          <w:rFonts w:ascii="Calibri" w:hAnsi="Calibri" w:cs="Calibri"/>
          <w:i/>
          <w:sz w:val="22"/>
          <w:szCs w:val="22"/>
        </w:rPr>
      </w:pPr>
    </w:p>
    <w:p w14:paraId="51223EED" w14:textId="77777777" w:rsidR="000D07C5" w:rsidRDefault="000D07C5" w:rsidP="000D07C5">
      <w:pPr>
        <w:pStyle w:val="2"/>
        <w:spacing w:after="0" w:line="360" w:lineRule="auto"/>
        <w:jc w:val="both"/>
        <w:rPr>
          <w:rFonts w:ascii="Calibri" w:hAnsi="Calibri" w:cs="Calibri"/>
          <w:i/>
          <w:sz w:val="22"/>
          <w:szCs w:val="22"/>
        </w:rPr>
        <w:sectPr w:rsidR="000D07C5" w:rsidSect="005227BF">
          <w:footerReference w:type="default" r:id="rId25"/>
          <w:pgSz w:w="11909" w:h="16834"/>
          <w:pgMar w:top="851" w:right="1418" w:bottom="851" w:left="1418" w:header="720" w:footer="720" w:gutter="0"/>
          <w:cols w:space="60"/>
          <w:noEndnote/>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5386"/>
        <w:gridCol w:w="1901"/>
        <w:gridCol w:w="1709"/>
        <w:gridCol w:w="970"/>
        <w:gridCol w:w="1690"/>
        <w:gridCol w:w="965"/>
        <w:gridCol w:w="979"/>
      </w:tblGrid>
      <w:tr w:rsidR="000D07C5" w:rsidRPr="005227BF" w14:paraId="68A92F4E" w14:textId="77777777" w:rsidTr="00392421">
        <w:tblPrEx>
          <w:tblCellMar>
            <w:top w:w="0" w:type="dxa"/>
            <w:bottom w:w="0" w:type="dxa"/>
          </w:tblCellMar>
        </w:tblPrEx>
        <w:trPr>
          <w:trHeight w:hRule="exact" w:val="259"/>
          <w:jc w:val="center"/>
        </w:trPr>
        <w:tc>
          <w:tcPr>
            <w:tcW w:w="14190" w:type="dxa"/>
            <w:gridSpan w:val="8"/>
            <w:tcBorders>
              <w:top w:val="single" w:sz="4" w:space="0" w:color="auto"/>
              <w:left w:val="single" w:sz="4" w:space="0" w:color="auto"/>
              <w:right w:val="single" w:sz="4" w:space="0" w:color="auto"/>
            </w:tcBorders>
          </w:tcPr>
          <w:p w14:paraId="29D4ED8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lastRenderedPageBreak/>
              <w:t>ΑΠΟΤΕΛΕΣΜΑΤΑ ΕΚΤΕΛΕΣΗΣ ΠΡΟΫΠΟΛΟΓΙΣΜΟΥ ΕΣΟΔΩΝ 1ου ΤΡΙΜΗΝΟΥ 2021</w:t>
            </w:r>
          </w:p>
        </w:tc>
      </w:tr>
      <w:tr w:rsidR="000D07C5" w:rsidRPr="005227BF" w14:paraId="3E61493E" w14:textId="77777777" w:rsidTr="00392421">
        <w:tblPrEx>
          <w:tblCellMar>
            <w:top w:w="0" w:type="dxa"/>
            <w:bottom w:w="0" w:type="dxa"/>
          </w:tblCellMar>
        </w:tblPrEx>
        <w:trPr>
          <w:trHeight w:hRule="exact" w:val="254"/>
          <w:jc w:val="center"/>
        </w:trPr>
        <w:tc>
          <w:tcPr>
            <w:tcW w:w="14190" w:type="dxa"/>
            <w:gridSpan w:val="8"/>
            <w:tcBorders>
              <w:top w:val="single" w:sz="4" w:space="0" w:color="auto"/>
              <w:left w:val="single" w:sz="4" w:space="0" w:color="auto"/>
              <w:right w:val="single" w:sz="4" w:space="0" w:color="auto"/>
            </w:tcBorders>
            <w:vAlign w:val="bottom"/>
          </w:tcPr>
          <w:p w14:paraId="3D88A65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ΠΕΡΙΟΔΟΣ 1/1/2021 - 31/03/2021</w:t>
            </w:r>
          </w:p>
        </w:tc>
      </w:tr>
      <w:tr w:rsidR="000D07C5" w:rsidRPr="005227BF" w14:paraId="1F816539" w14:textId="77777777" w:rsidTr="00392421">
        <w:tblPrEx>
          <w:tblCellMar>
            <w:top w:w="0" w:type="dxa"/>
            <w:bottom w:w="0" w:type="dxa"/>
          </w:tblCellMar>
        </w:tblPrEx>
        <w:trPr>
          <w:trHeight w:hRule="exact" w:val="254"/>
          <w:jc w:val="center"/>
        </w:trPr>
        <w:tc>
          <w:tcPr>
            <w:tcW w:w="590" w:type="dxa"/>
            <w:vMerge w:val="restart"/>
            <w:tcBorders>
              <w:top w:val="single" w:sz="4" w:space="0" w:color="auto"/>
              <w:left w:val="single" w:sz="4" w:space="0" w:color="auto"/>
            </w:tcBorders>
            <w:shd w:val="clear" w:color="auto" w:fill="F8CBAC"/>
            <w:vAlign w:val="center"/>
          </w:tcPr>
          <w:p w14:paraId="3543A4D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Κ.Α.</w:t>
            </w:r>
          </w:p>
        </w:tc>
        <w:tc>
          <w:tcPr>
            <w:tcW w:w="5386" w:type="dxa"/>
            <w:vMerge w:val="restart"/>
            <w:tcBorders>
              <w:top w:val="single" w:sz="4" w:space="0" w:color="auto"/>
              <w:left w:val="single" w:sz="4" w:space="0" w:color="auto"/>
            </w:tcBorders>
            <w:shd w:val="clear" w:color="auto" w:fill="F8CBAC"/>
            <w:vAlign w:val="center"/>
          </w:tcPr>
          <w:p w14:paraId="7F18AE3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ΑΝΑΚΕΦΑΛΑΙΩΣΗ ΕΣΟΔΩΝ</w:t>
            </w:r>
          </w:p>
        </w:tc>
        <w:tc>
          <w:tcPr>
            <w:tcW w:w="1901" w:type="dxa"/>
            <w:tcBorders>
              <w:top w:val="single" w:sz="4" w:space="0" w:color="auto"/>
              <w:left w:val="single" w:sz="4" w:space="0" w:color="auto"/>
            </w:tcBorders>
            <w:shd w:val="clear" w:color="auto" w:fill="F8CBAC"/>
            <w:vAlign w:val="bottom"/>
          </w:tcPr>
          <w:p w14:paraId="70E05E7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Προϋπ/σμός</w:t>
            </w:r>
          </w:p>
        </w:tc>
        <w:tc>
          <w:tcPr>
            <w:tcW w:w="1709" w:type="dxa"/>
            <w:tcBorders>
              <w:top w:val="single" w:sz="4" w:space="0" w:color="auto"/>
              <w:left w:val="single" w:sz="4" w:space="0" w:color="auto"/>
            </w:tcBorders>
            <w:shd w:val="clear" w:color="auto" w:fill="F8CBAC"/>
            <w:vAlign w:val="bottom"/>
          </w:tcPr>
          <w:p w14:paraId="6A946653" w14:textId="77777777" w:rsidR="000D07C5" w:rsidRPr="005227BF" w:rsidRDefault="000D07C5" w:rsidP="00392421">
            <w:pPr>
              <w:autoSpaceDE/>
              <w:autoSpaceDN/>
              <w:adjustRightInd/>
              <w:ind w:firstLine="280"/>
              <w:jc w:val="both"/>
              <w:rPr>
                <w:rFonts w:ascii="Bookman Old Style" w:hAnsi="Bookman Old Style" w:cs="Bookman Old Style"/>
                <w:color w:val="000000"/>
              </w:rPr>
            </w:pPr>
            <w:r w:rsidRPr="005227BF">
              <w:rPr>
                <w:rFonts w:ascii="Calibri" w:hAnsi="Calibri" w:cs="Calibri"/>
                <w:b/>
                <w:bCs/>
                <w:color w:val="000000"/>
              </w:rPr>
              <w:t>Βεβαιωθέντα</w:t>
            </w:r>
          </w:p>
        </w:tc>
        <w:tc>
          <w:tcPr>
            <w:tcW w:w="970" w:type="dxa"/>
            <w:tcBorders>
              <w:top w:val="single" w:sz="4" w:space="0" w:color="auto"/>
              <w:left w:val="single" w:sz="4" w:space="0" w:color="auto"/>
            </w:tcBorders>
            <w:shd w:val="clear" w:color="auto" w:fill="F8CBAC"/>
            <w:vAlign w:val="bottom"/>
          </w:tcPr>
          <w:p w14:paraId="5A26646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w:t>
            </w:r>
          </w:p>
        </w:tc>
        <w:tc>
          <w:tcPr>
            <w:tcW w:w="1690" w:type="dxa"/>
            <w:tcBorders>
              <w:top w:val="single" w:sz="4" w:space="0" w:color="auto"/>
              <w:left w:val="single" w:sz="4" w:space="0" w:color="auto"/>
            </w:tcBorders>
            <w:shd w:val="clear" w:color="auto" w:fill="F8CBAC"/>
            <w:vAlign w:val="bottom"/>
          </w:tcPr>
          <w:p w14:paraId="0DE7A77B"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b/>
                <w:bCs/>
                <w:color w:val="000000"/>
              </w:rPr>
              <w:t>Εισπραχθέντα</w:t>
            </w:r>
          </w:p>
        </w:tc>
        <w:tc>
          <w:tcPr>
            <w:tcW w:w="1944" w:type="dxa"/>
            <w:gridSpan w:val="2"/>
            <w:tcBorders>
              <w:top w:val="single" w:sz="4" w:space="0" w:color="auto"/>
              <w:left w:val="single" w:sz="4" w:space="0" w:color="auto"/>
              <w:right w:val="single" w:sz="4" w:space="0" w:color="auto"/>
            </w:tcBorders>
            <w:shd w:val="clear" w:color="auto" w:fill="F8CBAC"/>
            <w:vAlign w:val="bottom"/>
          </w:tcPr>
          <w:p w14:paraId="0B10D32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w:t>
            </w:r>
          </w:p>
        </w:tc>
      </w:tr>
      <w:tr w:rsidR="000D07C5" w:rsidRPr="005227BF" w14:paraId="3BF57C6C" w14:textId="77777777" w:rsidTr="00392421">
        <w:tblPrEx>
          <w:tblCellMar>
            <w:top w:w="0" w:type="dxa"/>
            <w:bottom w:w="0" w:type="dxa"/>
          </w:tblCellMar>
        </w:tblPrEx>
        <w:trPr>
          <w:trHeight w:hRule="exact" w:val="254"/>
          <w:jc w:val="center"/>
        </w:trPr>
        <w:tc>
          <w:tcPr>
            <w:tcW w:w="590" w:type="dxa"/>
            <w:vMerge/>
            <w:tcBorders>
              <w:left w:val="single" w:sz="4" w:space="0" w:color="auto"/>
            </w:tcBorders>
            <w:shd w:val="clear" w:color="auto" w:fill="F8CBAC"/>
            <w:vAlign w:val="center"/>
          </w:tcPr>
          <w:p w14:paraId="4214FE52" w14:textId="77777777" w:rsidR="000D07C5" w:rsidRPr="005227BF" w:rsidRDefault="000D07C5" w:rsidP="00392421">
            <w:pPr>
              <w:autoSpaceDE/>
              <w:autoSpaceDN/>
              <w:adjustRightInd/>
              <w:rPr>
                <w:rFonts w:ascii="Courier New" w:hAnsi="Courier New" w:cs="Courier New"/>
                <w:color w:val="000000"/>
                <w:sz w:val="24"/>
                <w:szCs w:val="24"/>
              </w:rPr>
            </w:pPr>
          </w:p>
        </w:tc>
        <w:tc>
          <w:tcPr>
            <w:tcW w:w="5386" w:type="dxa"/>
            <w:vMerge/>
            <w:tcBorders>
              <w:left w:val="single" w:sz="4" w:space="0" w:color="auto"/>
            </w:tcBorders>
            <w:shd w:val="clear" w:color="auto" w:fill="F8CBAC"/>
            <w:vAlign w:val="center"/>
          </w:tcPr>
          <w:p w14:paraId="3A6D559F" w14:textId="77777777" w:rsidR="000D07C5" w:rsidRPr="005227BF" w:rsidRDefault="000D07C5" w:rsidP="00392421">
            <w:pPr>
              <w:autoSpaceDE/>
              <w:autoSpaceDN/>
              <w:adjustRightInd/>
              <w:rPr>
                <w:rFonts w:ascii="Courier New" w:hAnsi="Courier New" w:cs="Courier New"/>
                <w:color w:val="000000"/>
                <w:sz w:val="24"/>
                <w:szCs w:val="24"/>
              </w:rPr>
            </w:pPr>
          </w:p>
        </w:tc>
        <w:tc>
          <w:tcPr>
            <w:tcW w:w="1901" w:type="dxa"/>
            <w:tcBorders>
              <w:top w:val="single" w:sz="4" w:space="0" w:color="auto"/>
              <w:left w:val="single" w:sz="4" w:space="0" w:color="auto"/>
            </w:tcBorders>
            <w:shd w:val="clear" w:color="auto" w:fill="F8CBAC"/>
            <w:vAlign w:val="bottom"/>
          </w:tcPr>
          <w:p w14:paraId="0F7A99B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w:t>
            </w:r>
          </w:p>
        </w:tc>
        <w:tc>
          <w:tcPr>
            <w:tcW w:w="1709" w:type="dxa"/>
            <w:tcBorders>
              <w:top w:val="single" w:sz="4" w:space="0" w:color="auto"/>
              <w:left w:val="single" w:sz="4" w:space="0" w:color="auto"/>
            </w:tcBorders>
            <w:shd w:val="clear" w:color="auto" w:fill="F8CBAC"/>
            <w:vAlign w:val="bottom"/>
          </w:tcPr>
          <w:p w14:paraId="6D66E87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w:t>
            </w:r>
          </w:p>
        </w:tc>
        <w:tc>
          <w:tcPr>
            <w:tcW w:w="970" w:type="dxa"/>
            <w:tcBorders>
              <w:top w:val="single" w:sz="4" w:space="0" w:color="auto"/>
              <w:left w:val="single" w:sz="4" w:space="0" w:color="auto"/>
            </w:tcBorders>
            <w:shd w:val="clear" w:color="auto" w:fill="F8CBAC"/>
            <w:vAlign w:val="bottom"/>
          </w:tcPr>
          <w:p w14:paraId="1FF16D9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2/1</w:t>
            </w:r>
          </w:p>
        </w:tc>
        <w:tc>
          <w:tcPr>
            <w:tcW w:w="1690" w:type="dxa"/>
            <w:tcBorders>
              <w:top w:val="single" w:sz="4" w:space="0" w:color="auto"/>
              <w:left w:val="single" w:sz="4" w:space="0" w:color="auto"/>
            </w:tcBorders>
            <w:shd w:val="clear" w:color="auto" w:fill="F8CBAC"/>
            <w:vAlign w:val="bottom"/>
          </w:tcPr>
          <w:p w14:paraId="0C06B2B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w:t>
            </w:r>
          </w:p>
        </w:tc>
        <w:tc>
          <w:tcPr>
            <w:tcW w:w="965" w:type="dxa"/>
            <w:tcBorders>
              <w:top w:val="single" w:sz="4" w:space="0" w:color="auto"/>
              <w:left w:val="single" w:sz="4" w:space="0" w:color="auto"/>
            </w:tcBorders>
            <w:shd w:val="clear" w:color="auto" w:fill="F8CBAC"/>
            <w:vAlign w:val="bottom"/>
          </w:tcPr>
          <w:p w14:paraId="780212E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3/1</w:t>
            </w:r>
          </w:p>
        </w:tc>
        <w:tc>
          <w:tcPr>
            <w:tcW w:w="979" w:type="dxa"/>
            <w:tcBorders>
              <w:top w:val="single" w:sz="4" w:space="0" w:color="auto"/>
              <w:left w:val="single" w:sz="4" w:space="0" w:color="auto"/>
              <w:right w:val="single" w:sz="4" w:space="0" w:color="auto"/>
            </w:tcBorders>
            <w:shd w:val="clear" w:color="auto" w:fill="F8CBAC"/>
            <w:vAlign w:val="bottom"/>
          </w:tcPr>
          <w:p w14:paraId="029C299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3/2</w:t>
            </w:r>
          </w:p>
        </w:tc>
      </w:tr>
      <w:tr w:rsidR="000D07C5" w:rsidRPr="005227BF" w14:paraId="5BD84C8A"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53B315E6"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b/>
                <w:bCs/>
                <w:color w:val="000000"/>
              </w:rPr>
              <w:t>0</w:t>
            </w:r>
          </w:p>
        </w:tc>
        <w:tc>
          <w:tcPr>
            <w:tcW w:w="5386" w:type="dxa"/>
            <w:tcBorders>
              <w:top w:val="single" w:sz="4" w:space="0" w:color="auto"/>
              <w:left w:val="single" w:sz="4" w:space="0" w:color="auto"/>
            </w:tcBorders>
            <w:vAlign w:val="bottom"/>
          </w:tcPr>
          <w:p w14:paraId="185C012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Τακτικά έσοδα</w:t>
            </w:r>
          </w:p>
        </w:tc>
        <w:tc>
          <w:tcPr>
            <w:tcW w:w="1901" w:type="dxa"/>
            <w:tcBorders>
              <w:top w:val="single" w:sz="4" w:space="0" w:color="auto"/>
              <w:left w:val="single" w:sz="4" w:space="0" w:color="auto"/>
            </w:tcBorders>
            <w:vAlign w:val="bottom"/>
          </w:tcPr>
          <w:p w14:paraId="1CA524E3" w14:textId="77777777" w:rsidR="000D07C5" w:rsidRPr="005227BF" w:rsidRDefault="000D07C5" w:rsidP="00392421">
            <w:pPr>
              <w:autoSpaceDE/>
              <w:autoSpaceDN/>
              <w:adjustRightInd/>
              <w:ind w:firstLine="660"/>
              <w:jc w:val="both"/>
              <w:rPr>
                <w:rFonts w:ascii="Bookman Old Style" w:hAnsi="Bookman Old Style" w:cs="Bookman Old Style"/>
                <w:color w:val="000000"/>
              </w:rPr>
            </w:pPr>
            <w:r w:rsidRPr="005227BF">
              <w:rPr>
                <w:rFonts w:ascii="Calibri" w:hAnsi="Calibri" w:cs="Calibri"/>
                <w:b/>
                <w:bCs/>
                <w:color w:val="000000"/>
              </w:rPr>
              <w:t>489.000,00 €</w:t>
            </w:r>
          </w:p>
        </w:tc>
        <w:tc>
          <w:tcPr>
            <w:tcW w:w="1709" w:type="dxa"/>
            <w:tcBorders>
              <w:top w:val="single" w:sz="4" w:space="0" w:color="auto"/>
              <w:left w:val="single" w:sz="4" w:space="0" w:color="auto"/>
            </w:tcBorders>
            <w:vAlign w:val="bottom"/>
          </w:tcPr>
          <w:p w14:paraId="0684EBA4" w14:textId="77777777" w:rsidR="000D07C5" w:rsidRPr="005227BF" w:rsidRDefault="000D07C5" w:rsidP="00392421">
            <w:pPr>
              <w:autoSpaceDE/>
              <w:autoSpaceDN/>
              <w:adjustRightInd/>
              <w:ind w:firstLine="480"/>
              <w:jc w:val="both"/>
              <w:rPr>
                <w:rFonts w:ascii="Bookman Old Style" w:hAnsi="Bookman Old Style" w:cs="Bookman Old Style"/>
                <w:color w:val="000000"/>
              </w:rPr>
            </w:pPr>
            <w:r w:rsidRPr="005227BF">
              <w:rPr>
                <w:rFonts w:ascii="Calibri" w:hAnsi="Calibri" w:cs="Calibri"/>
                <w:b/>
                <w:bCs/>
                <w:color w:val="000000"/>
              </w:rPr>
              <w:t>131.280,00 €</w:t>
            </w:r>
          </w:p>
        </w:tc>
        <w:tc>
          <w:tcPr>
            <w:tcW w:w="970" w:type="dxa"/>
            <w:tcBorders>
              <w:top w:val="single" w:sz="4" w:space="0" w:color="auto"/>
              <w:left w:val="single" w:sz="4" w:space="0" w:color="auto"/>
            </w:tcBorders>
            <w:vAlign w:val="bottom"/>
          </w:tcPr>
          <w:p w14:paraId="3450978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26,85%</w:t>
            </w:r>
          </w:p>
        </w:tc>
        <w:tc>
          <w:tcPr>
            <w:tcW w:w="1690" w:type="dxa"/>
            <w:tcBorders>
              <w:top w:val="single" w:sz="4" w:space="0" w:color="auto"/>
              <w:left w:val="single" w:sz="4" w:space="0" w:color="auto"/>
            </w:tcBorders>
            <w:vAlign w:val="bottom"/>
          </w:tcPr>
          <w:p w14:paraId="12D191DA" w14:textId="77777777" w:rsidR="000D07C5" w:rsidRPr="005227BF" w:rsidRDefault="000D07C5" w:rsidP="00392421">
            <w:pPr>
              <w:autoSpaceDE/>
              <w:autoSpaceDN/>
              <w:adjustRightInd/>
              <w:ind w:firstLine="460"/>
              <w:jc w:val="both"/>
              <w:rPr>
                <w:rFonts w:ascii="Bookman Old Style" w:hAnsi="Bookman Old Style" w:cs="Bookman Old Style"/>
                <w:color w:val="000000"/>
              </w:rPr>
            </w:pPr>
            <w:r w:rsidRPr="005227BF">
              <w:rPr>
                <w:rFonts w:ascii="Calibri" w:hAnsi="Calibri" w:cs="Calibri"/>
                <w:b/>
                <w:bCs/>
                <w:color w:val="000000"/>
              </w:rPr>
              <w:t>130.920,00 €</w:t>
            </w:r>
          </w:p>
        </w:tc>
        <w:tc>
          <w:tcPr>
            <w:tcW w:w="965" w:type="dxa"/>
            <w:tcBorders>
              <w:top w:val="single" w:sz="4" w:space="0" w:color="auto"/>
              <w:left w:val="single" w:sz="4" w:space="0" w:color="auto"/>
            </w:tcBorders>
            <w:vAlign w:val="bottom"/>
          </w:tcPr>
          <w:p w14:paraId="0CD5051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26,77%</w:t>
            </w:r>
          </w:p>
        </w:tc>
        <w:tc>
          <w:tcPr>
            <w:tcW w:w="979" w:type="dxa"/>
            <w:tcBorders>
              <w:top w:val="single" w:sz="4" w:space="0" w:color="auto"/>
              <w:left w:val="single" w:sz="4" w:space="0" w:color="auto"/>
              <w:right w:val="single" w:sz="4" w:space="0" w:color="auto"/>
            </w:tcBorders>
            <w:vAlign w:val="bottom"/>
          </w:tcPr>
          <w:p w14:paraId="6330A28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99,73%</w:t>
            </w:r>
          </w:p>
        </w:tc>
      </w:tr>
      <w:tr w:rsidR="000D07C5" w:rsidRPr="005227BF" w14:paraId="2A43F079"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13FD441E"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1</w:t>
            </w:r>
          </w:p>
        </w:tc>
        <w:tc>
          <w:tcPr>
            <w:tcW w:w="5386" w:type="dxa"/>
            <w:tcBorders>
              <w:top w:val="single" w:sz="4" w:space="0" w:color="auto"/>
              <w:left w:val="single" w:sz="4" w:space="0" w:color="auto"/>
            </w:tcBorders>
            <w:vAlign w:val="bottom"/>
          </w:tcPr>
          <w:p w14:paraId="762B01A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Πρόσοδοι από ακίνητη περιούσια</w:t>
            </w:r>
          </w:p>
        </w:tc>
        <w:tc>
          <w:tcPr>
            <w:tcW w:w="1901" w:type="dxa"/>
            <w:tcBorders>
              <w:top w:val="single" w:sz="4" w:space="0" w:color="auto"/>
              <w:left w:val="single" w:sz="4" w:space="0" w:color="auto"/>
            </w:tcBorders>
            <w:vAlign w:val="center"/>
          </w:tcPr>
          <w:p w14:paraId="6AEB1378"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709" w:type="dxa"/>
            <w:tcBorders>
              <w:top w:val="single" w:sz="4" w:space="0" w:color="auto"/>
              <w:left w:val="single" w:sz="4" w:space="0" w:color="auto"/>
            </w:tcBorders>
            <w:vAlign w:val="center"/>
          </w:tcPr>
          <w:p w14:paraId="5756DE99"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970" w:type="dxa"/>
            <w:tcBorders>
              <w:top w:val="single" w:sz="4" w:space="0" w:color="auto"/>
              <w:left w:val="single" w:sz="4" w:space="0" w:color="auto"/>
            </w:tcBorders>
            <w:vAlign w:val="center"/>
          </w:tcPr>
          <w:p w14:paraId="3AA6851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214CF10B"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1FC7E81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5320BEC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66DD6AF7"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0B6D286E"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2</w:t>
            </w:r>
          </w:p>
        </w:tc>
        <w:tc>
          <w:tcPr>
            <w:tcW w:w="5386" w:type="dxa"/>
            <w:tcBorders>
              <w:top w:val="single" w:sz="4" w:space="0" w:color="auto"/>
              <w:left w:val="single" w:sz="4" w:space="0" w:color="auto"/>
            </w:tcBorders>
            <w:vAlign w:val="bottom"/>
          </w:tcPr>
          <w:p w14:paraId="75B4A89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Πρόσοδοι από κινητή περιούσια</w:t>
            </w:r>
          </w:p>
        </w:tc>
        <w:tc>
          <w:tcPr>
            <w:tcW w:w="1901" w:type="dxa"/>
            <w:tcBorders>
              <w:top w:val="single" w:sz="4" w:space="0" w:color="auto"/>
              <w:left w:val="single" w:sz="4" w:space="0" w:color="auto"/>
            </w:tcBorders>
            <w:vAlign w:val="bottom"/>
          </w:tcPr>
          <w:p w14:paraId="2EB4EEF8" w14:textId="77777777" w:rsidR="000D07C5" w:rsidRPr="005227BF" w:rsidRDefault="000D07C5" w:rsidP="00392421">
            <w:pPr>
              <w:autoSpaceDE/>
              <w:autoSpaceDN/>
              <w:adjustRightInd/>
              <w:ind w:firstLine="880"/>
              <w:jc w:val="both"/>
              <w:rPr>
                <w:rFonts w:ascii="Bookman Old Style" w:hAnsi="Bookman Old Style" w:cs="Bookman Old Style"/>
                <w:color w:val="000000"/>
              </w:rPr>
            </w:pPr>
            <w:r w:rsidRPr="005227BF">
              <w:rPr>
                <w:rFonts w:ascii="Calibri" w:hAnsi="Calibri" w:cs="Calibri"/>
                <w:color w:val="000000"/>
              </w:rPr>
              <w:t>1.000,00 €</w:t>
            </w:r>
          </w:p>
        </w:tc>
        <w:tc>
          <w:tcPr>
            <w:tcW w:w="1709" w:type="dxa"/>
            <w:tcBorders>
              <w:top w:val="single" w:sz="4" w:space="0" w:color="auto"/>
              <w:left w:val="single" w:sz="4" w:space="0" w:color="auto"/>
            </w:tcBorders>
            <w:vAlign w:val="center"/>
          </w:tcPr>
          <w:p w14:paraId="6E405D75"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70" w:type="dxa"/>
            <w:tcBorders>
              <w:top w:val="single" w:sz="4" w:space="0" w:color="auto"/>
              <w:left w:val="single" w:sz="4" w:space="0" w:color="auto"/>
            </w:tcBorders>
            <w:vAlign w:val="bottom"/>
          </w:tcPr>
          <w:p w14:paraId="364E48A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1690" w:type="dxa"/>
            <w:tcBorders>
              <w:top w:val="single" w:sz="4" w:space="0" w:color="auto"/>
              <w:left w:val="single" w:sz="4" w:space="0" w:color="auto"/>
            </w:tcBorders>
            <w:vAlign w:val="center"/>
          </w:tcPr>
          <w:p w14:paraId="74458E39"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bottom"/>
          </w:tcPr>
          <w:p w14:paraId="2B6E07F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979" w:type="dxa"/>
            <w:tcBorders>
              <w:top w:val="single" w:sz="4" w:space="0" w:color="auto"/>
              <w:left w:val="single" w:sz="4" w:space="0" w:color="auto"/>
              <w:right w:val="single" w:sz="4" w:space="0" w:color="auto"/>
            </w:tcBorders>
            <w:vAlign w:val="center"/>
          </w:tcPr>
          <w:p w14:paraId="3734278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4AFAFB63"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575D6869"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3</w:t>
            </w:r>
          </w:p>
        </w:tc>
        <w:tc>
          <w:tcPr>
            <w:tcW w:w="5386" w:type="dxa"/>
            <w:tcBorders>
              <w:top w:val="single" w:sz="4" w:space="0" w:color="auto"/>
              <w:left w:val="single" w:sz="4" w:space="0" w:color="auto"/>
            </w:tcBorders>
            <w:vAlign w:val="bottom"/>
          </w:tcPr>
          <w:p w14:paraId="357B667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Εσοδα από ανταποδοτικά τέλη και δικαιώματα</w:t>
            </w:r>
          </w:p>
        </w:tc>
        <w:tc>
          <w:tcPr>
            <w:tcW w:w="1901" w:type="dxa"/>
            <w:tcBorders>
              <w:top w:val="single" w:sz="4" w:space="0" w:color="auto"/>
              <w:left w:val="single" w:sz="4" w:space="0" w:color="auto"/>
            </w:tcBorders>
            <w:vAlign w:val="center"/>
          </w:tcPr>
          <w:p w14:paraId="5A162F9B"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709" w:type="dxa"/>
            <w:tcBorders>
              <w:top w:val="single" w:sz="4" w:space="0" w:color="auto"/>
              <w:left w:val="single" w:sz="4" w:space="0" w:color="auto"/>
            </w:tcBorders>
            <w:vAlign w:val="center"/>
          </w:tcPr>
          <w:p w14:paraId="202D2161"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70" w:type="dxa"/>
            <w:tcBorders>
              <w:top w:val="single" w:sz="4" w:space="0" w:color="auto"/>
              <w:left w:val="single" w:sz="4" w:space="0" w:color="auto"/>
            </w:tcBorders>
            <w:vAlign w:val="center"/>
          </w:tcPr>
          <w:p w14:paraId="7E66586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375B7E21"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4C028FB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1950C75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2EEA14AB"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198AEF11"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4</w:t>
            </w:r>
          </w:p>
        </w:tc>
        <w:tc>
          <w:tcPr>
            <w:tcW w:w="5386" w:type="dxa"/>
            <w:tcBorders>
              <w:top w:val="single" w:sz="4" w:space="0" w:color="auto"/>
              <w:left w:val="single" w:sz="4" w:space="0" w:color="auto"/>
            </w:tcBorders>
            <w:vAlign w:val="bottom"/>
          </w:tcPr>
          <w:p w14:paraId="02021A7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Εσοδα από λοιπά τέλη - δικαιώματα και παροχή υπηρεσιών</w:t>
            </w:r>
          </w:p>
        </w:tc>
        <w:tc>
          <w:tcPr>
            <w:tcW w:w="1901" w:type="dxa"/>
            <w:tcBorders>
              <w:top w:val="single" w:sz="4" w:space="0" w:color="auto"/>
              <w:left w:val="single" w:sz="4" w:space="0" w:color="auto"/>
            </w:tcBorders>
            <w:vAlign w:val="center"/>
          </w:tcPr>
          <w:p w14:paraId="25BD54E4"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709" w:type="dxa"/>
            <w:tcBorders>
              <w:top w:val="single" w:sz="4" w:space="0" w:color="auto"/>
              <w:left w:val="single" w:sz="4" w:space="0" w:color="auto"/>
            </w:tcBorders>
            <w:vAlign w:val="center"/>
          </w:tcPr>
          <w:p w14:paraId="6B6E81A0"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70" w:type="dxa"/>
            <w:tcBorders>
              <w:top w:val="single" w:sz="4" w:space="0" w:color="auto"/>
              <w:left w:val="single" w:sz="4" w:space="0" w:color="auto"/>
            </w:tcBorders>
            <w:vAlign w:val="center"/>
          </w:tcPr>
          <w:p w14:paraId="096FBCF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1EB0B0CA"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7B7AE82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352A32C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3A02D6C5"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6527B5F1"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5</w:t>
            </w:r>
          </w:p>
        </w:tc>
        <w:tc>
          <w:tcPr>
            <w:tcW w:w="5386" w:type="dxa"/>
            <w:tcBorders>
              <w:top w:val="single" w:sz="4" w:space="0" w:color="auto"/>
              <w:left w:val="single" w:sz="4" w:space="0" w:color="auto"/>
            </w:tcBorders>
            <w:vAlign w:val="bottom"/>
          </w:tcPr>
          <w:p w14:paraId="3F7BC5E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Φόροι και εισφορές</w:t>
            </w:r>
          </w:p>
        </w:tc>
        <w:tc>
          <w:tcPr>
            <w:tcW w:w="1901" w:type="dxa"/>
            <w:tcBorders>
              <w:top w:val="single" w:sz="4" w:space="0" w:color="auto"/>
              <w:left w:val="single" w:sz="4" w:space="0" w:color="auto"/>
            </w:tcBorders>
            <w:vAlign w:val="bottom"/>
          </w:tcPr>
          <w:p w14:paraId="0A630EBA" w14:textId="77777777" w:rsidR="000D07C5" w:rsidRPr="005227BF" w:rsidRDefault="000D07C5" w:rsidP="00392421">
            <w:pPr>
              <w:autoSpaceDE/>
              <w:autoSpaceDN/>
              <w:adjustRightInd/>
              <w:ind w:firstLine="760"/>
              <w:rPr>
                <w:rFonts w:ascii="Bookman Old Style" w:hAnsi="Bookman Old Style" w:cs="Bookman Old Style"/>
                <w:color w:val="000000"/>
              </w:rPr>
            </w:pPr>
            <w:r w:rsidRPr="005227BF">
              <w:rPr>
                <w:rFonts w:ascii="Calibri" w:hAnsi="Calibri" w:cs="Calibri"/>
                <w:color w:val="000000"/>
              </w:rPr>
              <w:t>38.000,00 €</w:t>
            </w:r>
          </w:p>
        </w:tc>
        <w:tc>
          <w:tcPr>
            <w:tcW w:w="1709" w:type="dxa"/>
            <w:tcBorders>
              <w:top w:val="single" w:sz="4" w:space="0" w:color="auto"/>
              <w:left w:val="single" w:sz="4" w:space="0" w:color="auto"/>
            </w:tcBorders>
            <w:vAlign w:val="bottom"/>
          </w:tcPr>
          <w:p w14:paraId="15389BB6" w14:textId="77777777" w:rsidR="000D07C5" w:rsidRPr="005227BF" w:rsidRDefault="000D07C5" w:rsidP="00392421">
            <w:pPr>
              <w:autoSpaceDE/>
              <w:autoSpaceDN/>
              <w:adjustRightInd/>
              <w:ind w:firstLine="700"/>
              <w:jc w:val="both"/>
              <w:rPr>
                <w:rFonts w:ascii="Bookman Old Style" w:hAnsi="Bookman Old Style" w:cs="Bookman Old Style"/>
                <w:color w:val="000000"/>
              </w:rPr>
            </w:pPr>
            <w:r w:rsidRPr="005227BF">
              <w:rPr>
                <w:rFonts w:ascii="Calibri" w:hAnsi="Calibri" w:cs="Calibri"/>
                <w:color w:val="000000"/>
              </w:rPr>
              <w:t>1.280,00 €</w:t>
            </w:r>
          </w:p>
        </w:tc>
        <w:tc>
          <w:tcPr>
            <w:tcW w:w="970" w:type="dxa"/>
            <w:tcBorders>
              <w:top w:val="single" w:sz="4" w:space="0" w:color="auto"/>
              <w:left w:val="single" w:sz="4" w:space="0" w:color="auto"/>
            </w:tcBorders>
            <w:vAlign w:val="bottom"/>
          </w:tcPr>
          <w:p w14:paraId="37BA5A0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3,37%</w:t>
            </w:r>
          </w:p>
        </w:tc>
        <w:tc>
          <w:tcPr>
            <w:tcW w:w="1690" w:type="dxa"/>
            <w:tcBorders>
              <w:top w:val="single" w:sz="4" w:space="0" w:color="auto"/>
              <w:left w:val="single" w:sz="4" w:space="0" w:color="auto"/>
            </w:tcBorders>
            <w:vAlign w:val="bottom"/>
          </w:tcPr>
          <w:p w14:paraId="031D82C3" w14:textId="77777777" w:rsidR="000D07C5" w:rsidRPr="005227BF" w:rsidRDefault="000D07C5" w:rsidP="00392421">
            <w:pPr>
              <w:autoSpaceDE/>
              <w:autoSpaceDN/>
              <w:adjustRightInd/>
              <w:ind w:firstLine="780"/>
              <w:jc w:val="both"/>
              <w:rPr>
                <w:rFonts w:ascii="Bookman Old Style" w:hAnsi="Bookman Old Style" w:cs="Bookman Old Style"/>
                <w:color w:val="000000"/>
              </w:rPr>
            </w:pPr>
            <w:r w:rsidRPr="005227BF">
              <w:rPr>
                <w:rFonts w:ascii="Calibri" w:hAnsi="Calibri" w:cs="Calibri"/>
                <w:color w:val="000000"/>
              </w:rPr>
              <w:t>920,00 €</w:t>
            </w:r>
          </w:p>
        </w:tc>
        <w:tc>
          <w:tcPr>
            <w:tcW w:w="965" w:type="dxa"/>
            <w:tcBorders>
              <w:top w:val="single" w:sz="4" w:space="0" w:color="auto"/>
              <w:left w:val="single" w:sz="4" w:space="0" w:color="auto"/>
            </w:tcBorders>
            <w:vAlign w:val="bottom"/>
          </w:tcPr>
          <w:p w14:paraId="1E2E24B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2,42%</w:t>
            </w:r>
          </w:p>
        </w:tc>
        <w:tc>
          <w:tcPr>
            <w:tcW w:w="979" w:type="dxa"/>
            <w:tcBorders>
              <w:top w:val="single" w:sz="4" w:space="0" w:color="auto"/>
              <w:left w:val="single" w:sz="4" w:space="0" w:color="auto"/>
              <w:right w:val="single" w:sz="4" w:space="0" w:color="auto"/>
            </w:tcBorders>
            <w:vAlign w:val="bottom"/>
          </w:tcPr>
          <w:p w14:paraId="6B4465D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71,88%</w:t>
            </w:r>
          </w:p>
        </w:tc>
      </w:tr>
      <w:tr w:rsidR="000D07C5" w:rsidRPr="005227BF" w14:paraId="4EFDD059"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19F6274C"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6</w:t>
            </w:r>
          </w:p>
        </w:tc>
        <w:tc>
          <w:tcPr>
            <w:tcW w:w="5386" w:type="dxa"/>
            <w:tcBorders>
              <w:top w:val="single" w:sz="4" w:space="0" w:color="auto"/>
              <w:left w:val="single" w:sz="4" w:space="0" w:color="auto"/>
            </w:tcBorders>
            <w:vAlign w:val="bottom"/>
          </w:tcPr>
          <w:p w14:paraId="134E5F6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Εσοδα από επιχορηγήσεις</w:t>
            </w:r>
          </w:p>
        </w:tc>
        <w:tc>
          <w:tcPr>
            <w:tcW w:w="1901" w:type="dxa"/>
            <w:tcBorders>
              <w:top w:val="single" w:sz="4" w:space="0" w:color="auto"/>
              <w:left w:val="single" w:sz="4" w:space="0" w:color="auto"/>
            </w:tcBorders>
            <w:vAlign w:val="center"/>
          </w:tcPr>
          <w:p w14:paraId="40AE0519"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709" w:type="dxa"/>
            <w:tcBorders>
              <w:top w:val="single" w:sz="4" w:space="0" w:color="auto"/>
              <w:left w:val="single" w:sz="4" w:space="0" w:color="auto"/>
            </w:tcBorders>
            <w:vAlign w:val="center"/>
          </w:tcPr>
          <w:p w14:paraId="6F066965"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70" w:type="dxa"/>
            <w:tcBorders>
              <w:top w:val="single" w:sz="4" w:space="0" w:color="auto"/>
              <w:left w:val="single" w:sz="4" w:space="0" w:color="auto"/>
            </w:tcBorders>
            <w:vAlign w:val="center"/>
          </w:tcPr>
          <w:p w14:paraId="6406354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5D380E02"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4A7E5BA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6C8F42A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59460714" w14:textId="77777777" w:rsidTr="00392421">
        <w:tblPrEx>
          <w:tblCellMar>
            <w:top w:w="0" w:type="dxa"/>
            <w:bottom w:w="0" w:type="dxa"/>
          </w:tblCellMar>
        </w:tblPrEx>
        <w:trPr>
          <w:trHeight w:hRule="exact" w:val="250"/>
          <w:jc w:val="center"/>
        </w:trPr>
        <w:tc>
          <w:tcPr>
            <w:tcW w:w="590" w:type="dxa"/>
            <w:tcBorders>
              <w:top w:val="single" w:sz="4" w:space="0" w:color="auto"/>
              <w:left w:val="single" w:sz="4" w:space="0" w:color="auto"/>
            </w:tcBorders>
            <w:vAlign w:val="bottom"/>
          </w:tcPr>
          <w:p w14:paraId="7A2EB694"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7</w:t>
            </w:r>
          </w:p>
        </w:tc>
        <w:tc>
          <w:tcPr>
            <w:tcW w:w="5386" w:type="dxa"/>
            <w:tcBorders>
              <w:top w:val="single" w:sz="4" w:space="0" w:color="auto"/>
              <w:left w:val="single" w:sz="4" w:space="0" w:color="auto"/>
            </w:tcBorders>
            <w:vAlign w:val="bottom"/>
          </w:tcPr>
          <w:p w14:paraId="6D1F3A3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Λοιπά τακτικά έσοδα</w:t>
            </w:r>
          </w:p>
        </w:tc>
        <w:tc>
          <w:tcPr>
            <w:tcW w:w="1901" w:type="dxa"/>
            <w:tcBorders>
              <w:top w:val="single" w:sz="4" w:space="0" w:color="auto"/>
              <w:left w:val="single" w:sz="4" w:space="0" w:color="auto"/>
            </w:tcBorders>
            <w:vAlign w:val="bottom"/>
          </w:tcPr>
          <w:p w14:paraId="6208F990" w14:textId="77777777" w:rsidR="000D07C5" w:rsidRPr="005227BF" w:rsidRDefault="000D07C5" w:rsidP="00392421">
            <w:pPr>
              <w:autoSpaceDE/>
              <w:autoSpaceDN/>
              <w:adjustRightInd/>
              <w:ind w:firstLine="660"/>
              <w:jc w:val="both"/>
              <w:rPr>
                <w:rFonts w:ascii="Bookman Old Style" w:hAnsi="Bookman Old Style" w:cs="Bookman Old Style"/>
                <w:color w:val="000000"/>
              </w:rPr>
            </w:pPr>
            <w:r w:rsidRPr="005227BF">
              <w:rPr>
                <w:rFonts w:ascii="Calibri" w:hAnsi="Calibri" w:cs="Calibri"/>
                <w:color w:val="000000"/>
              </w:rPr>
              <w:t>450.000,00 €</w:t>
            </w:r>
          </w:p>
        </w:tc>
        <w:tc>
          <w:tcPr>
            <w:tcW w:w="1709" w:type="dxa"/>
            <w:tcBorders>
              <w:top w:val="single" w:sz="4" w:space="0" w:color="auto"/>
              <w:left w:val="single" w:sz="4" w:space="0" w:color="auto"/>
            </w:tcBorders>
            <w:vAlign w:val="bottom"/>
          </w:tcPr>
          <w:p w14:paraId="0D5B0253" w14:textId="77777777" w:rsidR="000D07C5" w:rsidRPr="005227BF" w:rsidRDefault="000D07C5" w:rsidP="00392421">
            <w:pPr>
              <w:autoSpaceDE/>
              <w:autoSpaceDN/>
              <w:adjustRightInd/>
              <w:ind w:firstLine="480"/>
              <w:jc w:val="both"/>
              <w:rPr>
                <w:rFonts w:ascii="Bookman Old Style" w:hAnsi="Bookman Old Style" w:cs="Bookman Old Style"/>
                <w:color w:val="000000"/>
              </w:rPr>
            </w:pPr>
            <w:r w:rsidRPr="005227BF">
              <w:rPr>
                <w:rFonts w:ascii="Calibri" w:hAnsi="Calibri" w:cs="Calibri"/>
                <w:color w:val="000000"/>
              </w:rPr>
              <w:t>130.000,00 €</w:t>
            </w:r>
          </w:p>
        </w:tc>
        <w:tc>
          <w:tcPr>
            <w:tcW w:w="970" w:type="dxa"/>
            <w:tcBorders>
              <w:top w:val="single" w:sz="4" w:space="0" w:color="auto"/>
              <w:left w:val="single" w:sz="4" w:space="0" w:color="auto"/>
            </w:tcBorders>
            <w:vAlign w:val="bottom"/>
          </w:tcPr>
          <w:p w14:paraId="7774EB0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28,89%</w:t>
            </w:r>
          </w:p>
        </w:tc>
        <w:tc>
          <w:tcPr>
            <w:tcW w:w="1690" w:type="dxa"/>
            <w:tcBorders>
              <w:top w:val="single" w:sz="4" w:space="0" w:color="auto"/>
              <w:left w:val="single" w:sz="4" w:space="0" w:color="auto"/>
            </w:tcBorders>
            <w:vAlign w:val="bottom"/>
          </w:tcPr>
          <w:p w14:paraId="5B69C402" w14:textId="77777777" w:rsidR="000D07C5" w:rsidRPr="005227BF" w:rsidRDefault="000D07C5" w:rsidP="00392421">
            <w:pPr>
              <w:autoSpaceDE/>
              <w:autoSpaceDN/>
              <w:adjustRightInd/>
              <w:ind w:firstLine="460"/>
              <w:jc w:val="both"/>
              <w:rPr>
                <w:rFonts w:ascii="Bookman Old Style" w:hAnsi="Bookman Old Style" w:cs="Bookman Old Style"/>
                <w:color w:val="000000"/>
              </w:rPr>
            </w:pPr>
            <w:r w:rsidRPr="005227BF">
              <w:rPr>
                <w:rFonts w:ascii="Calibri" w:hAnsi="Calibri" w:cs="Calibri"/>
                <w:color w:val="000000"/>
              </w:rPr>
              <w:t>130.000,00 €</w:t>
            </w:r>
          </w:p>
        </w:tc>
        <w:tc>
          <w:tcPr>
            <w:tcW w:w="965" w:type="dxa"/>
            <w:tcBorders>
              <w:top w:val="single" w:sz="4" w:space="0" w:color="auto"/>
              <w:left w:val="single" w:sz="4" w:space="0" w:color="auto"/>
            </w:tcBorders>
            <w:vAlign w:val="bottom"/>
          </w:tcPr>
          <w:p w14:paraId="039177C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28,89%</w:t>
            </w:r>
          </w:p>
        </w:tc>
        <w:tc>
          <w:tcPr>
            <w:tcW w:w="979" w:type="dxa"/>
            <w:tcBorders>
              <w:top w:val="single" w:sz="4" w:space="0" w:color="auto"/>
              <w:left w:val="single" w:sz="4" w:space="0" w:color="auto"/>
              <w:right w:val="single" w:sz="4" w:space="0" w:color="auto"/>
            </w:tcBorders>
            <w:vAlign w:val="bottom"/>
          </w:tcPr>
          <w:p w14:paraId="7EAD4BE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r>
      <w:tr w:rsidR="000D07C5" w:rsidRPr="005227BF" w14:paraId="72F49366"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6E8A7795"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b/>
                <w:bCs/>
                <w:color w:val="000000"/>
              </w:rPr>
              <w:t>1</w:t>
            </w:r>
          </w:p>
        </w:tc>
        <w:tc>
          <w:tcPr>
            <w:tcW w:w="5386" w:type="dxa"/>
            <w:tcBorders>
              <w:top w:val="single" w:sz="4" w:space="0" w:color="auto"/>
              <w:left w:val="single" w:sz="4" w:space="0" w:color="auto"/>
            </w:tcBorders>
            <w:vAlign w:val="bottom"/>
          </w:tcPr>
          <w:p w14:paraId="511A8FD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Εκτακτα έσοδα</w:t>
            </w:r>
          </w:p>
        </w:tc>
        <w:tc>
          <w:tcPr>
            <w:tcW w:w="1901" w:type="dxa"/>
            <w:tcBorders>
              <w:top w:val="single" w:sz="4" w:space="0" w:color="auto"/>
              <w:left w:val="single" w:sz="4" w:space="0" w:color="auto"/>
            </w:tcBorders>
            <w:vAlign w:val="bottom"/>
          </w:tcPr>
          <w:p w14:paraId="030DA0CD" w14:textId="77777777" w:rsidR="000D07C5" w:rsidRPr="005227BF" w:rsidRDefault="000D07C5" w:rsidP="00392421">
            <w:pPr>
              <w:autoSpaceDE/>
              <w:autoSpaceDN/>
              <w:adjustRightInd/>
              <w:ind w:firstLine="660"/>
              <w:jc w:val="both"/>
              <w:rPr>
                <w:rFonts w:ascii="Bookman Old Style" w:hAnsi="Bookman Old Style" w:cs="Bookman Old Style"/>
                <w:color w:val="000000"/>
              </w:rPr>
            </w:pPr>
            <w:r w:rsidRPr="005227BF">
              <w:rPr>
                <w:rFonts w:ascii="Calibri" w:hAnsi="Calibri" w:cs="Calibri"/>
                <w:b/>
                <w:bCs/>
                <w:color w:val="000000"/>
              </w:rPr>
              <w:t>839.277,26 €</w:t>
            </w:r>
          </w:p>
        </w:tc>
        <w:tc>
          <w:tcPr>
            <w:tcW w:w="1709" w:type="dxa"/>
            <w:tcBorders>
              <w:top w:val="single" w:sz="4" w:space="0" w:color="auto"/>
              <w:left w:val="single" w:sz="4" w:space="0" w:color="auto"/>
            </w:tcBorders>
            <w:vAlign w:val="bottom"/>
          </w:tcPr>
          <w:p w14:paraId="3CDE7C97" w14:textId="77777777" w:rsidR="000D07C5" w:rsidRPr="005227BF" w:rsidRDefault="000D07C5" w:rsidP="00392421">
            <w:pPr>
              <w:autoSpaceDE/>
              <w:autoSpaceDN/>
              <w:adjustRightInd/>
              <w:ind w:firstLine="580"/>
              <w:jc w:val="both"/>
              <w:rPr>
                <w:rFonts w:ascii="Bookman Old Style" w:hAnsi="Bookman Old Style" w:cs="Bookman Old Style"/>
                <w:color w:val="000000"/>
              </w:rPr>
            </w:pPr>
            <w:r w:rsidRPr="005227BF">
              <w:rPr>
                <w:rFonts w:ascii="Calibri" w:hAnsi="Calibri" w:cs="Calibri"/>
                <w:b/>
                <w:bCs/>
                <w:color w:val="000000"/>
              </w:rPr>
              <w:t>75.224,77 €</w:t>
            </w:r>
          </w:p>
        </w:tc>
        <w:tc>
          <w:tcPr>
            <w:tcW w:w="970" w:type="dxa"/>
            <w:tcBorders>
              <w:top w:val="single" w:sz="4" w:space="0" w:color="auto"/>
              <w:left w:val="single" w:sz="4" w:space="0" w:color="auto"/>
            </w:tcBorders>
            <w:vAlign w:val="bottom"/>
          </w:tcPr>
          <w:p w14:paraId="3E5E757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8,96%</w:t>
            </w:r>
          </w:p>
        </w:tc>
        <w:tc>
          <w:tcPr>
            <w:tcW w:w="1690" w:type="dxa"/>
            <w:tcBorders>
              <w:top w:val="single" w:sz="4" w:space="0" w:color="auto"/>
              <w:left w:val="single" w:sz="4" w:space="0" w:color="auto"/>
            </w:tcBorders>
            <w:vAlign w:val="bottom"/>
          </w:tcPr>
          <w:p w14:paraId="48CD2115" w14:textId="77777777" w:rsidR="000D07C5" w:rsidRPr="005227BF" w:rsidRDefault="000D07C5" w:rsidP="00392421">
            <w:pPr>
              <w:autoSpaceDE/>
              <w:autoSpaceDN/>
              <w:adjustRightInd/>
              <w:ind w:firstLine="560"/>
              <w:jc w:val="both"/>
              <w:rPr>
                <w:rFonts w:ascii="Bookman Old Style" w:hAnsi="Bookman Old Style" w:cs="Bookman Old Style"/>
                <w:color w:val="000000"/>
              </w:rPr>
            </w:pPr>
            <w:r w:rsidRPr="005227BF">
              <w:rPr>
                <w:rFonts w:ascii="Calibri" w:hAnsi="Calibri" w:cs="Calibri"/>
                <w:b/>
                <w:bCs/>
                <w:color w:val="000000"/>
              </w:rPr>
              <w:t>75.224,77 €</w:t>
            </w:r>
          </w:p>
        </w:tc>
        <w:tc>
          <w:tcPr>
            <w:tcW w:w="965" w:type="dxa"/>
            <w:tcBorders>
              <w:top w:val="single" w:sz="4" w:space="0" w:color="auto"/>
              <w:left w:val="single" w:sz="4" w:space="0" w:color="auto"/>
            </w:tcBorders>
            <w:vAlign w:val="bottom"/>
          </w:tcPr>
          <w:p w14:paraId="007B0E1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8,96%</w:t>
            </w:r>
          </w:p>
        </w:tc>
        <w:tc>
          <w:tcPr>
            <w:tcW w:w="979" w:type="dxa"/>
            <w:tcBorders>
              <w:top w:val="single" w:sz="4" w:space="0" w:color="auto"/>
              <w:left w:val="single" w:sz="4" w:space="0" w:color="auto"/>
              <w:right w:val="single" w:sz="4" w:space="0" w:color="auto"/>
            </w:tcBorders>
            <w:vAlign w:val="bottom"/>
          </w:tcPr>
          <w:p w14:paraId="0BD7DAE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100,00%</w:t>
            </w:r>
          </w:p>
        </w:tc>
      </w:tr>
      <w:tr w:rsidR="000D07C5" w:rsidRPr="005227BF" w14:paraId="579CD5A5"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2BC79519"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11</w:t>
            </w:r>
          </w:p>
        </w:tc>
        <w:tc>
          <w:tcPr>
            <w:tcW w:w="5386" w:type="dxa"/>
            <w:tcBorders>
              <w:top w:val="single" w:sz="4" w:space="0" w:color="auto"/>
              <w:left w:val="single" w:sz="4" w:space="0" w:color="auto"/>
            </w:tcBorders>
            <w:vAlign w:val="bottom"/>
          </w:tcPr>
          <w:p w14:paraId="22AFA4A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Εσοδα από την εκποίηση κινητής και ακίνητης περιούσιας</w:t>
            </w:r>
          </w:p>
        </w:tc>
        <w:tc>
          <w:tcPr>
            <w:tcW w:w="1901" w:type="dxa"/>
            <w:tcBorders>
              <w:top w:val="single" w:sz="4" w:space="0" w:color="auto"/>
              <w:left w:val="single" w:sz="4" w:space="0" w:color="auto"/>
            </w:tcBorders>
            <w:vAlign w:val="center"/>
          </w:tcPr>
          <w:p w14:paraId="474C0922"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709" w:type="dxa"/>
            <w:tcBorders>
              <w:top w:val="single" w:sz="4" w:space="0" w:color="auto"/>
              <w:left w:val="single" w:sz="4" w:space="0" w:color="auto"/>
            </w:tcBorders>
            <w:vAlign w:val="center"/>
          </w:tcPr>
          <w:p w14:paraId="4B074A39"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70" w:type="dxa"/>
            <w:tcBorders>
              <w:top w:val="single" w:sz="4" w:space="0" w:color="auto"/>
              <w:left w:val="single" w:sz="4" w:space="0" w:color="auto"/>
            </w:tcBorders>
            <w:vAlign w:val="center"/>
          </w:tcPr>
          <w:p w14:paraId="71B7439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1EAA1F94"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7F8A2B2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72A5A44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33AF8240"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36BCF348"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12</w:t>
            </w:r>
          </w:p>
        </w:tc>
        <w:tc>
          <w:tcPr>
            <w:tcW w:w="5386" w:type="dxa"/>
            <w:tcBorders>
              <w:top w:val="single" w:sz="4" w:space="0" w:color="auto"/>
              <w:left w:val="single" w:sz="4" w:space="0" w:color="auto"/>
            </w:tcBorders>
            <w:vAlign w:val="bottom"/>
          </w:tcPr>
          <w:p w14:paraId="09CDF0E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Επιχορηγήσεις για κάλυψη λειτουργικών δαπανών</w:t>
            </w:r>
          </w:p>
        </w:tc>
        <w:tc>
          <w:tcPr>
            <w:tcW w:w="1901" w:type="dxa"/>
            <w:tcBorders>
              <w:top w:val="single" w:sz="4" w:space="0" w:color="auto"/>
              <w:left w:val="single" w:sz="4" w:space="0" w:color="auto"/>
            </w:tcBorders>
            <w:vAlign w:val="bottom"/>
          </w:tcPr>
          <w:p w14:paraId="3CA02018" w14:textId="77777777" w:rsidR="000D07C5" w:rsidRPr="005227BF" w:rsidRDefault="000D07C5" w:rsidP="00392421">
            <w:pPr>
              <w:autoSpaceDE/>
              <w:autoSpaceDN/>
              <w:adjustRightInd/>
              <w:ind w:firstLine="660"/>
              <w:jc w:val="both"/>
              <w:rPr>
                <w:rFonts w:ascii="Bookman Old Style" w:hAnsi="Bookman Old Style" w:cs="Bookman Old Style"/>
                <w:color w:val="000000"/>
              </w:rPr>
            </w:pPr>
            <w:r w:rsidRPr="005227BF">
              <w:rPr>
                <w:rFonts w:ascii="Calibri" w:hAnsi="Calibri" w:cs="Calibri"/>
                <w:color w:val="000000"/>
              </w:rPr>
              <w:t>737.160,72 €</w:t>
            </w:r>
          </w:p>
        </w:tc>
        <w:tc>
          <w:tcPr>
            <w:tcW w:w="1709" w:type="dxa"/>
            <w:tcBorders>
              <w:top w:val="single" w:sz="4" w:space="0" w:color="auto"/>
              <w:left w:val="single" w:sz="4" w:space="0" w:color="auto"/>
            </w:tcBorders>
            <w:vAlign w:val="bottom"/>
          </w:tcPr>
          <w:p w14:paraId="65FBFF73" w14:textId="77777777" w:rsidR="000D07C5" w:rsidRPr="005227BF" w:rsidRDefault="000D07C5" w:rsidP="00392421">
            <w:pPr>
              <w:autoSpaceDE/>
              <w:autoSpaceDN/>
              <w:adjustRightInd/>
              <w:ind w:firstLine="580"/>
              <w:jc w:val="both"/>
              <w:rPr>
                <w:rFonts w:ascii="Bookman Old Style" w:hAnsi="Bookman Old Style" w:cs="Bookman Old Style"/>
                <w:color w:val="000000"/>
              </w:rPr>
            </w:pPr>
            <w:r w:rsidRPr="005227BF">
              <w:rPr>
                <w:rFonts w:ascii="Calibri" w:hAnsi="Calibri" w:cs="Calibri"/>
                <w:color w:val="000000"/>
              </w:rPr>
              <w:t>74.792,16 €</w:t>
            </w:r>
          </w:p>
        </w:tc>
        <w:tc>
          <w:tcPr>
            <w:tcW w:w="970" w:type="dxa"/>
            <w:tcBorders>
              <w:top w:val="single" w:sz="4" w:space="0" w:color="auto"/>
              <w:left w:val="single" w:sz="4" w:space="0" w:color="auto"/>
            </w:tcBorders>
            <w:vAlign w:val="bottom"/>
          </w:tcPr>
          <w:p w14:paraId="0F83CA9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10,15%</w:t>
            </w:r>
          </w:p>
        </w:tc>
        <w:tc>
          <w:tcPr>
            <w:tcW w:w="1690" w:type="dxa"/>
            <w:tcBorders>
              <w:top w:val="single" w:sz="4" w:space="0" w:color="auto"/>
              <w:left w:val="single" w:sz="4" w:space="0" w:color="auto"/>
            </w:tcBorders>
            <w:vAlign w:val="bottom"/>
          </w:tcPr>
          <w:p w14:paraId="4E003808" w14:textId="77777777" w:rsidR="000D07C5" w:rsidRPr="005227BF" w:rsidRDefault="000D07C5" w:rsidP="00392421">
            <w:pPr>
              <w:autoSpaceDE/>
              <w:autoSpaceDN/>
              <w:adjustRightInd/>
              <w:ind w:firstLine="560"/>
              <w:jc w:val="both"/>
              <w:rPr>
                <w:rFonts w:ascii="Bookman Old Style" w:hAnsi="Bookman Old Style" w:cs="Bookman Old Style"/>
                <w:color w:val="000000"/>
              </w:rPr>
            </w:pPr>
            <w:r w:rsidRPr="005227BF">
              <w:rPr>
                <w:rFonts w:ascii="Calibri" w:hAnsi="Calibri" w:cs="Calibri"/>
                <w:color w:val="000000"/>
              </w:rPr>
              <w:t>74.792,16 €</w:t>
            </w:r>
          </w:p>
        </w:tc>
        <w:tc>
          <w:tcPr>
            <w:tcW w:w="965" w:type="dxa"/>
            <w:tcBorders>
              <w:top w:val="single" w:sz="4" w:space="0" w:color="auto"/>
              <w:left w:val="single" w:sz="4" w:space="0" w:color="auto"/>
            </w:tcBorders>
            <w:vAlign w:val="bottom"/>
          </w:tcPr>
          <w:p w14:paraId="79726CA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10,15%</w:t>
            </w:r>
          </w:p>
        </w:tc>
        <w:tc>
          <w:tcPr>
            <w:tcW w:w="979" w:type="dxa"/>
            <w:tcBorders>
              <w:top w:val="single" w:sz="4" w:space="0" w:color="auto"/>
              <w:left w:val="single" w:sz="4" w:space="0" w:color="auto"/>
              <w:right w:val="single" w:sz="4" w:space="0" w:color="auto"/>
            </w:tcBorders>
            <w:vAlign w:val="bottom"/>
          </w:tcPr>
          <w:p w14:paraId="35C0775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r>
      <w:tr w:rsidR="000D07C5" w:rsidRPr="005227BF" w14:paraId="4238CEA6"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6F24A0D2"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13</w:t>
            </w:r>
          </w:p>
        </w:tc>
        <w:tc>
          <w:tcPr>
            <w:tcW w:w="5386" w:type="dxa"/>
            <w:tcBorders>
              <w:top w:val="single" w:sz="4" w:space="0" w:color="auto"/>
              <w:left w:val="single" w:sz="4" w:space="0" w:color="auto"/>
            </w:tcBorders>
            <w:vAlign w:val="bottom"/>
          </w:tcPr>
          <w:p w14:paraId="6B3A94B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Επιχορηγήσεις για επενδυτικές δαπάνες</w:t>
            </w:r>
          </w:p>
        </w:tc>
        <w:tc>
          <w:tcPr>
            <w:tcW w:w="1901" w:type="dxa"/>
            <w:tcBorders>
              <w:top w:val="single" w:sz="4" w:space="0" w:color="auto"/>
              <w:left w:val="single" w:sz="4" w:space="0" w:color="auto"/>
            </w:tcBorders>
            <w:vAlign w:val="bottom"/>
          </w:tcPr>
          <w:p w14:paraId="416931FD" w14:textId="77777777" w:rsidR="000D07C5" w:rsidRPr="005227BF" w:rsidRDefault="000D07C5" w:rsidP="00392421">
            <w:pPr>
              <w:autoSpaceDE/>
              <w:autoSpaceDN/>
              <w:adjustRightInd/>
              <w:ind w:firstLine="660"/>
              <w:jc w:val="both"/>
              <w:rPr>
                <w:rFonts w:ascii="Bookman Old Style" w:hAnsi="Bookman Old Style" w:cs="Bookman Old Style"/>
                <w:color w:val="000000"/>
              </w:rPr>
            </w:pPr>
            <w:r w:rsidRPr="005227BF">
              <w:rPr>
                <w:rFonts w:ascii="Calibri" w:hAnsi="Calibri" w:cs="Calibri"/>
                <w:color w:val="000000"/>
              </w:rPr>
              <w:t>101.716,54 €</w:t>
            </w:r>
          </w:p>
        </w:tc>
        <w:tc>
          <w:tcPr>
            <w:tcW w:w="1709" w:type="dxa"/>
            <w:tcBorders>
              <w:top w:val="single" w:sz="4" w:space="0" w:color="auto"/>
              <w:left w:val="single" w:sz="4" w:space="0" w:color="auto"/>
            </w:tcBorders>
            <w:vAlign w:val="center"/>
          </w:tcPr>
          <w:p w14:paraId="7BAF7F36"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70" w:type="dxa"/>
            <w:tcBorders>
              <w:top w:val="single" w:sz="4" w:space="0" w:color="auto"/>
              <w:left w:val="single" w:sz="4" w:space="0" w:color="auto"/>
            </w:tcBorders>
            <w:vAlign w:val="bottom"/>
          </w:tcPr>
          <w:p w14:paraId="16B045B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1690" w:type="dxa"/>
            <w:tcBorders>
              <w:top w:val="single" w:sz="4" w:space="0" w:color="auto"/>
              <w:left w:val="single" w:sz="4" w:space="0" w:color="auto"/>
            </w:tcBorders>
            <w:vAlign w:val="center"/>
          </w:tcPr>
          <w:p w14:paraId="036E2936"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bottom"/>
          </w:tcPr>
          <w:p w14:paraId="342FBFE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979" w:type="dxa"/>
            <w:tcBorders>
              <w:top w:val="single" w:sz="4" w:space="0" w:color="auto"/>
              <w:left w:val="single" w:sz="4" w:space="0" w:color="auto"/>
              <w:right w:val="single" w:sz="4" w:space="0" w:color="auto"/>
            </w:tcBorders>
            <w:vAlign w:val="center"/>
          </w:tcPr>
          <w:p w14:paraId="26E1DF1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24BE54C4"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185C86DB"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14</w:t>
            </w:r>
          </w:p>
        </w:tc>
        <w:tc>
          <w:tcPr>
            <w:tcW w:w="5386" w:type="dxa"/>
            <w:tcBorders>
              <w:top w:val="single" w:sz="4" w:space="0" w:color="auto"/>
              <w:left w:val="single" w:sz="4" w:space="0" w:color="auto"/>
            </w:tcBorders>
            <w:vAlign w:val="bottom"/>
          </w:tcPr>
          <w:p w14:paraId="30AE3D2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Δωρεές - κληρονομιές - κληροδοσίες</w:t>
            </w:r>
          </w:p>
        </w:tc>
        <w:tc>
          <w:tcPr>
            <w:tcW w:w="1901" w:type="dxa"/>
            <w:tcBorders>
              <w:top w:val="single" w:sz="4" w:space="0" w:color="auto"/>
              <w:left w:val="single" w:sz="4" w:space="0" w:color="auto"/>
            </w:tcBorders>
            <w:vAlign w:val="center"/>
          </w:tcPr>
          <w:p w14:paraId="276CC07C"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709" w:type="dxa"/>
            <w:tcBorders>
              <w:top w:val="single" w:sz="4" w:space="0" w:color="auto"/>
              <w:left w:val="single" w:sz="4" w:space="0" w:color="auto"/>
            </w:tcBorders>
            <w:vAlign w:val="center"/>
          </w:tcPr>
          <w:p w14:paraId="12211B2F"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70" w:type="dxa"/>
            <w:tcBorders>
              <w:top w:val="single" w:sz="4" w:space="0" w:color="auto"/>
              <w:left w:val="single" w:sz="4" w:space="0" w:color="auto"/>
            </w:tcBorders>
            <w:vAlign w:val="center"/>
          </w:tcPr>
          <w:p w14:paraId="1B1C8E2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31862ADC"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032718B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0DEBA8F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017BE248"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34C6BACC"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15</w:t>
            </w:r>
          </w:p>
        </w:tc>
        <w:tc>
          <w:tcPr>
            <w:tcW w:w="5386" w:type="dxa"/>
            <w:tcBorders>
              <w:top w:val="single" w:sz="4" w:space="0" w:color="auto"/>
              <w:left w:val="single" w:sz="4" w:space="0" w:color="auto"/>
            </w:tcBorders>
            <w:vAlign w:val="bottom"/>
          </w:tcPr>
          <w:p w14:paraId="46F8E48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Προσαυξήσεις - πρόστιμα - παράβολα</w:t>
            </w:r>
          </w:p>
        </w:tc>
        <w:tc>
          <w:tcPr>
            <w:tcW w:w="1901" w:type="dxa"/>
            <w:tcBorders>
              <w:top w:val="single" w:sz="4" w:space="0" w:color="auto"/>
              <w:left w:val="single" w:sz="4" w:space="0" w:color="auto"/>
            </w:tcBorders>
            <w:vAlign w:val="center"/>
          </w:tcPr>
          <w:p w14:paraId="5564B0CA"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709" w:type="dxa"/>
            <w:tcBorders>
              <w:top w:val="single" w:sz="4" w:space="0" w:color="auto"/>
              <w:left w:val="single" w:sz="4" w:space="0" w:color="auto"/>
            </w:tcBorders>
            <w:vAlign w:val="center"/>
          </w:tcPr>
          <w:p w14:paraId="12DF1EBC"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970" w:type="dxa"/>
            <w:tcBorders>
              <w:top w:val="single" w:sz="4" w:space="0" w:color="auto"/>
              <w:left w:val="single" w:sz="4" w:space="0" w:color="auto"/>
            </w:tcBorders>
            <w:vAlign w:val="center"/>
          </w:tcPr>
          <w:p w14:paraId="14AAD49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78AB34FE"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5B1CE9A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7F3DD0B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6D8E33D0"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08A49ED4"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16</w:t>
            </w:r>
          </w:p>
        </w:tc>
        <w:tc>
          <w:tcPr>
            <w:tcW w:w="5386" w:type="dxa"/>
            <w:tcBorders>
              <w:top w:val="single" w:sz="4" w:space="0" w:color="auto"/>
              <w:left w:val="single" w:sz="4" w:space="0" w:color="auto"/>
            </w:tcBorders>
            <w:vAlign w:val="bottom"/>
          </w:tcPr>
          <w:p w14:paraId="2E6DE71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Λοιπά έκτακτα έσοδα</w:t>
            </w:r>
          </w:p>
        </w:tc>
        <w:tc>
          <w:tcPr>
            <w:tcW w:w="1901" w:type="dxa"/>
            <w:tcBorders>
              <w:top w:val="single" w:sz="4" w:space="0" w:color="auto"/>
              <w:left w:val="single" w:sz="4" w:space="0" w:color="auto"/>
            </w:tcBorders>
            <w:vAlign w:val="bottom"/>
          </w:tcPr>
          <w:p w14:paraId="4947F613" w14:textId="77777777" w:rsidR="000D07C5" w:rsidRPr="005227BF" w:rsidRDefault="000D07C5" w:rsidP="00392421">
            <w:pPr>
              <w:autoSpaceDE/>
              <w:autoSpaceDN/>
              <w:adjustRightInd/>
              <w:ind w:left="1020"/>
              <w:rPr>
                <w:rFonts w:ascii="Bookman Old Style" w:hAnsi="Bookman Old Style" w:cs="Bookman Old Style"/>
                <w:color w:val="000000"/>
              </w:rPr>
            </w:pPr>
            <w:r w:rsidRPr="005227BF">
              <w:rPr>
                <w:rFonts w:ascii="Calibri" w:hAnsi="Calibri" w:cs="Calibri"/>
                <w:color w:val="000000"/>
              </w:rPr>
              <w:t>400,00 €</w:t>
            </w:r>
          </w:p>
        </w:tc>
        <w:tc>
          <w:tcPr>
            <w:tcW w:w="1709" w:type="dxa"/>
            <w:tcBorders>
              <w:top w:val="single" w:sz="4" w:space="0" w:color="auto"/>
              <w:left w:val="single" w:sz="4" w:space="0" w:color="auto"/>
            </w:tcBorders>
            <w:vAlign w:val="bottom"/>
          </w:tcPr>
          <w:p w14:paraId="68B81160" w14:textId="77777777" w:rsidR="000D07C5" w:rsidRPr="005227BF" w:rsidRDefault="000D07C5" w:rsidP="00392421">
            <w:pPr>
              <w:autoSpaceDE/>
              <w:autoSpaceDN/>
              <w:adjustRightInd/>
              <w:ind w:firstLine="800"/>
              <w:jc w:val="both"/>
              <w:rPr>
                <w:rFonts w:ascii="Bookman Old Style" w:hAnsi="Bookman Old Style" w:cs="Bookman Old Style"/>
                <w:color w:val="000000"/>
              </w:rPr>
            </w:pPr>
            <w:r w:rsidRPr="005227BF">
              <w:rPr>
                <w:rFonts w:ascii="Calibri" w:hAnsi="Calibri" w:cs="Calibri"/>
                <w:color w:val="000000"/>
              </w:rPr>
              <w:t>432,61 €</w:t>
            </w:r>
          </w:p>
        </w:tc>
        <w:tc>
          <w:tcPr>
            <w:tcW w:w="970" w:type="dxa"/>
            <w:tcBorders>
              <w:top w:val="single" w:sz="4" w:space="0" w:color="auto"/>
              <w:left w:val="single" w:sz="4" w:space="0" w:color="auto"/>
            </w:tcBorders>
            <w:vAlign w:val="bottom"/>
          </w:tcPr>
          <w:p w14:paraId="787F898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108,15%</w:t>
            </w:r>
          </w:p>
        </w:tc>
        <w:tc>
          <w:tcPr>
            <w:tcW w:w="1690" w:type="dxa"/>
            <w:tcBorders>
              <w:top w:val="single" w:sz="4" w:space="0" w:color="auto"/>
              <w:left w:val="single" w:sz="4" w:space="0" w:color="auto"/>
            </w:tcBorders>
            <w:vAlign w:val="bottom"/>
          </w:tcPr>
          <w:p w14:paraId="4FCD0C30" w14:textId="77777777" w:rsidR="000D07C5" w:rsidRPr="005227BF" w:rsidRDefault="000D07C5" w:rsidP="00392421">
            <w:pPr>
              <w:autoSpaceDE/>
              <w:autoSpaceDN/>
              <w:adjustRightInd/>
              <w:ind w:firstLine="780"/>
              <w:jc w:val="both"/>
              <w:rPr>
                <w:rFonts w:ascii="Bookman Old Style" w:hAnsi="Bookman Old Style" w:cs="Bookman Old Style"/>
                <w:color w:val="000000"/>
              </w:rPr>
            </w:pPr>
            <w:r w:rsidRPr="005227BF">
              <w:rPr>
                <w:rFonts w:ascii="Calibri" w:hAnsi="Calibri" w:cs="Calibri"/>
                <w:color w:val="000000"/>
              </w:rPr>
              <w:t>432,61 €</w:t>
            </w:r>
          </w:p>
        </w:tc>
        <w:tc>
          <w:tcPr>
            <w:tcW w:w="965" w:type="dxa"/>
            <w:tcBorders>
              <w:top w:val="single" w:sz="4" w:space="0" w:color="auto"/>
              <w:left w:val="single" w:sz="4" w:space="0" w:color="auto"/>
            </w:tcBorders>
            <w:vAlign w:val="bottom"/>
          </w:tcPr>
          <w:p w14:paraId="0859742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108,15%</w:t>
            </w:r>
          </w:p>
        </w:tc>
        <w:tc>
          <w:tcPr>
            <w:tcW w:w="979" w:type="dxa"/>
            <w:tcBorders>
              <w:top w:val="single" w:sz="4" w:space="0" w:color="auto"/>
              <w:left w:val="single" w:sz="4" w:space="0" w:color="auto"/>
              <w:right w:val="single" w:sz="4" w:space="0" w:color="auto"/>
            </w:tcBorders>
            <w:vAlign w:val="bottom"/>
          </w:tcPr>
          <w:p w14:paraId="6ACA4A3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r>
      <w:tr w:rsidR="000D07C5" w:rsidRPr="005227BF" w14:paraId="28DD6B50"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03669AF1"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b/>
                <w:bCs/>
                <w:color w:val="000000"/>
              </w:rPr>
              <w:t>2</w:t>
            </w:r>
          </w:p>
        </w:tc>
        <w:tc>
          <w:tcPr>
            <w:tcW w:w="5386" w:type="dxa"/>
            <w:tcBorders>
              <w:top w:val="single" w:sz="4" w:space="0" w:color="auto"/>
              <w:left w:val="single" w:sz="4" w:space="0" w:color="auto"/>
            </w:tcBorders>
            <w:vAlign w:val="bottom"/>
          </w:tcPr>
          <w:p w14:paraId="1252C41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Έσοδα παρελθόντων οικονομικών ετών</w:t>
            </w:r>
          </w:p>
        </w:tc>
        <w:tc>
          <w:tcPr>
            <w:tcW w:w="1901" w:type="dxa"/>
            <w:tcBorders>
              <w:top w:val="single" w:sz="4" w:space="0" w:color="auto"/>
              <w:left w:val="single" w:sz="4" w:space="0" w:color="auto"/>
            </w:tcBorders>
            <w:vAlign w:val="center"/>
          </w:tcPr>
          <w:p w14:paraId="0C38F368"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709" w:type="dxa"/>
            <w:tcBorders>
              <w:top w:val="single" w:sz="4" w:space="0" w:color="auto"/>
              <w:left w:val="single" w:sz="4" w:space="0" w:color="auto"/>
            </w:tcBorders>
            <w:vAlign w:val="center"/>
          </w:tcPr>
          <w:p w14:paraId="7FDEA2D6"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970" w:type="dxa"/>
            <w:tcBorders>
              <w:top w:val="single" w:sz="4" w:space="0" w:color="auto"/>
              <w:left w:val="single" w:sz="4" w:space="0" w:color="auto"/>
            </w:tcBorders>
            <w:vAlign w:val="center"/>
          </w:tcPr>
          <w:p w14:paraId="1B19E59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4B891FBA"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965" w:type="dxa"/>
            <w:tcBorders>
              <w:top w:val="single" w:sz="4" w:space="0" w:color="auto"/>
              <w:left w:val="single" w:sz="4" w:space="0" w:color="auto"/>
            </w:tcBorders>
            <w:vAlign w:val="center"/>
          </w:tcPr>
          <w:p w14:paraId="66930EE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32B019E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729E3616"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516A93BC"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21</w:t>
            </w:r>
          </w:p>
        </w:tc>
        <w:tc>
          <w:tcPr>
            <w:tcW w:w="5386" w:type="dxa"/>
            <w:tcBorders>
              <w:top w:val="single" w:sz="4" w:space="0" w:color="auto"/>
              <w:left w:val="single" w:sz="4" w:space="0" w:color="auto"/>
            </w:tcBorders>
            <w:vAlign w:val="center"/>
          </w:tcPr>
          <w:p w14:paraId="00B26B9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Τακτικά έσοδα</w:t>
            </w:r>
          </w:p>
        </w:tc>
        <w:tc>
          <w:tcPr>
            <w:tcW w:w="1901" w:type="dxa"/>
            <w:tcBorders>
              <w:top w:val="single" w:sz="4" w:space="0" w:color="auto"/>
              <w:left w:val="single" w:sz="4" w:space="0" w:color="auto"/>
            </w:tcBorders>
            <w:vAlign w:val="center"/>
          </w:tcPr>
          <w:p w14:paraId="57D54C1A"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709" w:type="dxa"/>
            <w:tcBorders>
              <w:top w:val="single" w:sz="4" w:space="0" w:color="auto"/>
              <w:left w:val="single" w:sz="4" w:space="0" w:color="auto"/>
            </w:tcBorders>
            <w:vAlign w:val="center"/>
          </w:tcPr>
          <w:p w14:paraId="2CD564A7"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970" w:type="dxa"/>
            <w:tcBorders>
              <w:top w:val="single" w:sz="4" w:space="0" w:color="auto"/>
              <w:left w:val="single" w:sz="4" w:space="0" w:color="auto"/>
            </w:tcBorders>
            <w:vAlign w:val="center"/>
          </w:tcPr>
          <w:p w14:paraId="11832C7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704E9EBC"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132C7EA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2D034C9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265CD1DC"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3A8DE626"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22</w:t>
            </w:r>
          </w:p>
        </w:tc>
        <w:tc>
          <w:tcPr>
            <w:tcW w:w="5386" w:type="dxa"/>
            <w:tcBorders>
              <w:top w:val="single" w:sz="4" w:space="0" w:color="auto"/>
              <w:left w:val="single" w:sz="4" w:space="0" w:color="auto"/>
            </w:tcBorders>
            <w:vAlign w:val="center"/>
          </w:tcPr>
          <w:p w14:paraId="70C318E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Έκτακτα έσοδα</w:t>
            </w:r>
          </w:p>
        </w:tc>
        <w:tc>
          <w:tcPr>
            <w:tcW w:w="1901" w:type="dxa"/>
            <w:tcBorders>
              <w:top w:val="single" w:sz="4" w:space="0" w:color="auto"/>
              <w:left w:val="single" w:sz="4" w:space="0" w:color="auto"/>
            </w:tcBorders>
            <w:vAlign w:val="center"/>
          </w:tcPr>
          <w:p w14:paraId="079EE1E9"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709" w:type="dxa"/>
            <w:tcBorders>
              <w:top w:val="single" w:sz="4" w:space="0" w:color="auto"/>
              <w:left w:val="single" w:sz="4" w:space="0" w:color="auto"/>
            </w:tcBorders>
            <w:vAlign w:val="center"/>
          </w:tcPr>
          <w:p w14:paraId="754D5D84"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970" w:type="dxa"/>
            <w:tcBorders>
              <w:top w:val="single" w:sz="4" w:space="0" w:color="auto"/>
              <w:left w:val="single" w:sz="4" w:space="0" w:color="auto"/>
            </w:tcBorders>
            <w:vAlign w:val="center"/>
          </w:tcPr>
          <w:p w14:paraId="340981C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6BC537DD"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07FD017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102CEBC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0F1B2354"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51EBA5BC"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b/>
                <w:bCs/>
                <w:color w:val="000000"/>
              </w:rPr>
              <w:t>3</w:t>
            </w:r>
          </w:p>
        </w:tc>
        <w:tc>
          <w:tcPr>
            <w:tcW w:w="5386" w:type="dxa"/>
            <w:tcBorders>
              <w:top w:val="single" w:sz="4" w:space="0" w:color="auto"/>
              <w:left w:val="single" w:sz="4" w:space="0" w:color="auto"/>
            </w:tcBorders>
            <w:vAlign w:val="bottom"/>
          </w:tcPr>
          <w:p w14:paraId="5841FBB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Εισπράξεις από δάνεια και απαιτήσεις από Π.Ο.Ε.</w:t>
            </w:r>
          </w:p>
        </w:tc>
        <w:tc>
          <w:tcPr>
            <w:tcW w:w="1901" w:type="dxa"/>
            <w:tcBorders>
              <w:top w:val="single" w:sz="4" w:space="0" w:color="auto"/>
              <w:left w:val="single" w:sz="4" w:space="0" w:color="auto"/>
            </w:tcBorders>
            <w:vAlign w:val="bottom"/>
          </w:tcPr>
          <w:p w14:paraId="7662237F" w14:textId="77777777" w:rsidR="000D07C5" w:rsidRPr="005227BF" w:rsidRDefault="000D07C5" w:rsidP="00392421">
            <w:pPr>
              <w:autoSpaceDE/>
              <w:autoSpaceDN/>
              <w:adjustRightInd/>
              <w:ind w:firstLine="880"/>
              <w:jc w:val="both"/>
              <w:rPr>
                <w:rFonts w:ascii="Bookman Old Style" w:hAnsi="Bookman Old Style" w:cs="Bookman Old Style"/>
                <w:color w:val="000000"/>
              </w:rPr>
            </w:pPr>
            <w:r w:rsidRPr="005227BF">
              <w:rPr>
                <w:rFonts w:ascii="Calibri" w:hAnsi="Calibri" w:cs="Calibri"/>
                <w:b/>
                <w:bCs/>
                <w:color w:val="000000"/>
              </w:rPr>
              <w:t>2.837,50 €</w:t>
            </w:r>
          </w:p>
        </w:tc>
        <w:tc>
          <w:tcPr>
            <w:tcW w:w="1709" w:type="dxa"/>
            <w:tcBorders>
              <w:top w:val="single" w:sz="4" w:space="0" w:color="auto"/>
              <w:left w:val="single" w:sz="4" w:space="0" w:color="auto"/>
            </w:tcBorders>
            <w:vAlign w:val="bottom"/>
          </w:tcPr>
          <w:p w14:paraId="2DF8A9B0" w14:textId="77777777" w:rsidR="000D07C5" w:rsidRPr="005227BF" w:rsidRDefault="000D07C5" w:rsidP="00392421">
            <w:pPr>
              <w:autoSpaceDE/>
              <w:autoSpaceDN/>
              <w:adjustRightInd/>
              <w:ind w:firstLine="700"/>
              <w:jc w:val="both"/>
              <w:rPr>
                <w:rFonts w:ascii="Bookman Old Style" w:hAnsi="Bookman Old Style" w:cs="Bookman Old Style"/>
                <w:color w:val="000000"/>
              </w:rPr>
            </w:pPr>
            <w:r w:rsidRPr="005227BF">
              <w:rPr>
                <w:rFonts w:ascii="Calibri" w:hAnsi="Calibri" w:cs="Calibri"/>
                <w:b/>
                <w:bCs/>
                <w:color w:val="000000"/>
              </w:rPr>
              <w:t>1.027,50 €</w:t>
            </w:r>
          </w:p>
        </w:tc>
        <w:tc>
          <w:tcPr>
            <w:tcW w:w="970" w:type="dxa"/>
            <w:tcBorders>
              <w:top w:val="single" w:sz="4" w:space="0" w:color="auto"/>
              <w:left w:val="single" w:sz="4" w:space="0" w:color="auto"/>
            </w:tcBorders>
            <w:vAlign w:val="bottom"/>
          </w:tcPr>
          <w:p w14:paraId="379283C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36,21%</w:t>
            </w:r>
          </w:p>
        </w:tc>
        <w:tc>
          <w:tcPr>
            <w:tcW w:w="1690" w:type="dxa"/>
            <w:tcBorders>
              <w:top w:val="single" w:sz="4" w:space="0" w:color="auto"/>
              <w:left w:val="single" w:sz="4" w:space="0" w:color="auto"/>
            </w:tcBorders>
            <w:vAlign w:val="bottom"/>
          </w:tcPr>
          <w:p w14:paraId="0AD73887" w14:textId="77777777" w:rsidR="000D07C5" w:rsidRPr="005227BF" w:rsidRDefault="000D07C5" w:rsidP="00392421">
            <w:pPr>
              <w:autoSpaceDE/>
              <w:autoSpaceDN/>
              <w:adjustRightInd/>
              <w:ind w:firstLine="780"/>
              <w:jc w:val="both"/>
              <w:rPr>
                <w:rFonts w:ascii="Bookman Old Style" w:hAnsi="Bookman Old Style" w:cs="Bookman Old Style"/>
                <w:color w:val="000000"/>
              </w:rPr>
            </w:pPr>
            <w:r w:rsidRPr="005227BF">
              <w:rPr>
                <w:rFonts w:ascii="Calibri" w:hAnsi="Calibri" w:cs="Calibri"/>
                <w:b/>
                <w:bCs/>
                <w:color w:val="000000"/>
              </w:rPr>
              <w:t>725,00 €</w:t>
            </w:r>
          </w:p>
        </w:tc>
        <w:tc>
          <w:tcPr>
            <w:tcW w:w="965" w:type="dxa"/>
            <w:tcBorders>
              <w:top w:val="single" w:sz="4" w:space="0" w:color="auto"/>
              <w:left w:val="single" w:sz="4" w:space="0" w:color="auto"/>
            </w:tcBorders>
            <w:vAlign w:val="bottom"/>
          </w:tcPr>
          <w:p w14:paraId="7DA0397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25,55%</w:t>
            </w:r>
          </w:p>
        </w:tc>
        <w:tc>
          <w:tcPr>
            <w:tcW w:w="979" w:type="dxa"/>
            <w:tcBorders>
              <w:top w:val="single" w:sz="4" w:space="0" w:color="auto"/>
              <w:left w:val="single" w:sz="4" w:space="0" w:color="auto"/>
              <w:right w:val="single" w:sz="4" w:space="0" w:color="auto"/>
            </w:tcBorders>
            <w:vAlign w:val="bottom"/>
          </w:tcPr>
          <w:p w14:paraId="06CA047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70,56%</w:t>
            </w:r>
          </w:p>
        </w:tc>
      </w:tr>
      <w:tr w:rsidR="000D07C5" w:rsidRPr="005227BF" w14:paraId="7059CE5E"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1F2700EB"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31</w:t>
            </w:r>
          </w:p>
        </w:tc>
        <w:tc>
          <w:tcPr>
            <w:tcW w:w="5386" w:type="dxa"/>
            <w:tcBorders>
              <w:top w:val="single" w:sz="4" w:space="0" w:color="auto"/>
              <w:left w:val="single" w:sz="4" w:space="0" w:color="auto"/>
            </w:tcBorders>
            <w:vAlign w:val="bottom"/>
          </w:tcPr>
          <w:p w14:paraId="365B021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Εισπράξεις από δάνεια</w:t>
            </w:r>
          </w:p>
        </w:tc>
        <w:tc>
          <w:tcPr>
            <w:tcW w:w="1901" w:type="dxa"/>
            <w:tcBorders>
              <w:top w:val="single" w:sz="4" w:space="0" w:color="auto"/>
              <w:left w:val="single" w:sz="4" w:space="0" w:color="auto"/>
            </w:tcBorders>
            <w:vAlign w:val="center"/>
          </w:tcPr>
          <w:p w14:paraId="5C6B7069"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709" w:type="dxa"/>
            <w:tcBorders>
              <w:top w:val="single" w:sz="4" w:space="0" w:color="auto"/>
              <w:left w:val="single" w:sz="4" w:space="0" w:color="auto"/>
            </w:tcBorders>
            <w:vAlign w:val="center"/>
          </w:tcPr>
          <w:p w14:paraId="20C4605C"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70" w:type="dxa"/>
            <w:tcBorders>
              <w:top w:val="single" w:sz="4" w:space="0" w:color="auto"/>
              <w:left w:val="single" w:sz="4" w:space="0" w:color="auto"/>
            </w:tcBorders>
            <w:vAlign w:val="center"/>
          </w:tcPr>
          <w:p w14:paraId="28B178B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690" w:type="dxa"/>
            <w:tcBorders>
              <w:top w:val="single" w:sz="4" w:space="0" w:color="auto"/>
              <w:left w:val="single" w:sz="4" w:space="0" w:color="auto"/>
            </w:tcBorders>
            <w:vAlign w:val="center"/>
          </w:tcPr>
          <w:p w14:paraId="3B70253F"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5851C0E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5361F75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353AD26B"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404ED439"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32</w:t>
            </w:r>
          </w:p>
        </w:tc>
        <w:tc>
          <w:tcPr>
            <w:tcW w:w="5386" w:type="dxa"/>
            <w:tcBorders>
              <w:top w:val="single" w:sz="4" w:space="0" w:color="auto"/>
              <w:left w:val="single" w:sz="4" w:space="0" w:color="auto"/>
            </w:tcBorders>
            <w:vAlign w:val="bottom"/>
          </w:tcPr>
          <w:p w14:paraId="2B30741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Εισπρακτέα υπόλοιπα προηγούμενων οικονομικών ετών</w:t>
            </w:r>
          </w:p>
        </w:tc>
        <w:tc>
          <w:tcPr>
            <w:tcW w:w="1901" w:type="dxa"/>
            <w:tcBorders>
              <w:top w:val="single" w:sz="4" w:space="0" w:color="auto"/>
              <w:left w:val="single" w:sz="4" w:space="0" w:color="auto"/>
            </w:tcBorders>
            <w:vAlign w:val="bottom"/>
          </w:tcPr>
          <w:p w14:paraId="7CE2409D" w14:textId="77777777" w:rsidR="000D07C5" w:rsidRPr="005227BF" w:rsidRDefault="000D07C5" w:rsidP="00392421">
            <w:pPr>
              <w:autoSpaceDE/>
              <w:autoSpaceDN/>
              <w:adjustRightInd/>
              <w:ind w:firstLine="880"/>
              <w:jc w:val="both"/>
              <w:rPr>
                <w:rFonts w:ascii="Bookman Old Style" w:hAnsi="Bookman Old Style" w:cs="Bookman Old Style"/>
                <w:color w:val="000000"/>
              </w:rPr>
            </w:pPr>
            <w:r w:rsidRPr="005227BF">
              <w:rPr>
                <w:rFonts w:ascii="Calibri" w:hAnsi="Calibri" w:cs="Calibri"/>
                <w:color w:val="000000"/>
              </w:rPr>
              <w:t>2.837,50 €</w:t>
            </w:r>
          </w:p>
        </w:tc>
        <w:tc>
          <w:tcPr>
            <w:tcW w:w="1709" w:type="dxa"/>
            <w:tcBorders>
              <w:top w:val="single" w:sz="4" w:space="0" w:color="auto"/>
              <w:left w:val="single" w:sz="4" w:space="0" w:color="auto"/>
            </w:tcBorders>
            <w:vAlign w:val="bottom"/>
          </w:tcPr>
          <w:p w14:paraId="0ED5B1F6" w14:textId="77777777" w:rsidR="000D07C5" w:rsidRPr="005227BF" w:rsidRDefault="000D07C5" w:rsidP="00392421">
            <w:pPr>
              <w:autoSpaceDE/>
              <w:autoSpaceDN/>
              <w:adjustRightInd/>
              <w:ind w:firstLine="700"/>
              <w:jc w:val="both"/>
              <w:rPr>
                <w:rFonts w:ascii="Bookman Old Style" w:hAnsi="Bookman Old Style" w:cs="Bookman Old Style"/>
                <w:color w:val="000000"/>
              </w:rPr>
            </w:pPr>
            <w:r w:rsidRPr="005227BF">
              <w:rPr>
                <w:rFonts w:ascii="Calibri" w:hAnsi="Calibri" w:cs="Calibri"/>
                <w:color w:val="000000"/>
              </w:rPr>
              <w:t>1.027,50 €</w:t>
            </w:r>
          </w:p>
        </w:tc>
        <w:tc>
          <w:tcPr>
            <w:tcW w:w="970" w:type="dxa"/>
            <w:tcBorders>
              <w:top w:val="single" w:sz="4" w:space="0" w:color="auto"/>
              <w:left w:val="single" w:sz="4" w:space="0" w:color="auto"/>
            </w:tcBorders>
            <w:vAlign w:val="bottom"/>
          </w:tcPr>
          <w:p w14:paraId="3718E5A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36,21%</w:t>
            </w:r>
          </w:p>
        </w:tc>
        <w:tc>
          <w:tcPr>
            <w:tcW w:w="1690" w:type="dxa"/>
            <w:tcBorders>
              <w:top w:val="single" w:sz="4" w:space="0" w:color="auto"/>
              <w:left w:val="single" w:sz="4" w:space="0" w:color="auto"/>
            </w:tcBorders>
            <w:vAlign w:val="bottom"/>
          </w:tcPr>
          <w:p w14:paraId="512E6BB1" w14:textId="77777777" w:rsidR="000D07C5" w:rsidRPr="005227BF" w:rsidRDefault="000D07C5" w:rsidP="00392421">
            <w:pPr>
              <w:autoSpaceDE/>
              <w:autoSpaceDN/>
              <w:adjustRightInd/>
              <w:ind w:firstLine="780"/>
              <w:jc w:val="both"/>
              <w:rPr>
                <w:rFonts w:ascii="Bookman Old Style" w:hAnsi="Bookman Old Style" w:cs="Bookman Old Style"/>
                <w:color w:val="000000"/>
              </w:rPr>
            </w:pPr>
            <w:r w:rsidRPr="005227BF">
              <w:rPr>
                <w:rFonts w:ascii="Calibri" w:hAnsi="Calibri" w:cs="Calibri"/>
                <w:color w:val="000000"/>
              </w:rPr>
              <w:t>725,00 €</w:t>
            </w:r>
          </w:p>
        </w:tc>
        <w:tc>
          <w:tcPr>
            <w:tcW w:w="965" w:type="dxa"/>
            <w:tcBorders>
              <w:top w:val="single" w:sz="4" w:space="0" w:color="auto"/>
              <w:left w:val="single" w:sz="4" w:space="0" w:color="auto"/>
            </w:tcBorders>
            <w:vAlign w:val="bottom"/>
          </w:tcPr>
          <w:p w14:paraId="7CE6381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25,55%</w:t>
            </w:r>
          </w:p>
        </w:tc>
        <w:tc>
          <w:tcPr>
            <w:tcW w:w="979" w:type="dxa"/>
            <w:tcBorders>
              <w:top w:val="single" w:sz="4" w:space="0" w:color="auto"/>
              <w:left w:val="single" w:sz="4" w:space="0" w:color="auto"/>
              <w:right w:val="single" w:sz="4" w:space="0" w:color="auto"/>
            </w:tcBorders>
            <w:vAlign w:val="bottom"/>
          </w:tcPr>
          <w:p w14:paraId="2702E5E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70,56%</w:t>
            </w:r>
          </w:p>
        </w:tc>
      </w:tr>
      <w:tr w:rsidR="000D07C5" w:rsidRPr="005227BF" w14:paraId="53726D9F"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2CA7243F"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b/>
                <w:bCs/>
                <w:color w:val="000000"/>
              </w:rPr>
              <w:t>4</w:t>
            </w:r>
          </w:p>
        </w:tc>
        <w:tc>
          <w:tcPr>
            <w:tcW w:w="5386" w:type="dxa"/>
            <w:tcBorders>
              <w:top w:val="single" w:sz="4" w:space="0" w:color="auto"/>
              <w:left w:val="single" w:sz="4" w:space="0" w:color="auto"/>
            </w:tcBorders>
            <w:vAlign w:val="bottom"/>
          </w:tcPr>
          <w:p w14:paraId="2326426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Εισπράξεις υπέρ Δημοσίου και τρίτων</w:t>
            </w:r>
          </w:p>
        </w:tc>
        <w:tc>
          <w:tcPr>
            <w:tcW w:w="1901" w:type="dxa"/>
            <w:tcBorders>
              <w:top w:val="single" w:sz="4" w:space="0" w:color="auto"/>
              <w:left w:val="single" w:sz="4" w:space="0" w:color="auto"/>
            </w:tcBorders>
            <w:vAlign w:val="bottom"/>
          </w:tcPr>
          <w:p w14:paraId="0DCE4821" w14:textId="77777777" w:rsidR="000D07C5" w:rsidRPr="005227BF" w:rsidRDefault="000D07C5" w:rsidP="00392421">
            <w:pPr>
              <w:autoSpaceDE/>
              <w:autoSpaceDN/>
              <w:adjustRightInd/>
              <w:ind w:firstLine="660"/>
              <w:jc w:val="both"/>
              <w:rPr>
                <w:rFonts w:ascii="Bookman Old Style" w:hAnsi="Bookman Old Style" w:cs="Bookman Old Style"/>
                <w:color w:val="000000"/>
              </w:rPr>
            </w:pPr>
            <w:r w:rsidRPr="005227BF">
              <w:rPr>
                <w:rFonts w:ascii="Calibri" w:hAnsi="Calibri" w:cs="Calibri"/>
                <w:b/>
                <w:bCs/>
                <w:color w:val="000000"/>
              </w:rPr>
              <w:t>414.250,00 €</w:t>
            </w:r>
          </w:p>
        </w:tc>
        <w:tc>
          <w:tcPr>
            <w:tcW w:w="1709" w:type="dxa"/>
            <w:tcBorders>
              <w:top w:val="single" w:sz="4" w:space="0" w:color="auto"/>
              <w:left w:val="single" w:sz="4" w:space="0" w:color="auto"/>
            </w:tcBorders>
            <w:vAlign w:val="bottom"/>
          </w:tcPr>
          <w:p w14:paraId="3DB1E43E" w14:textId="77777777" w:rsidR="000D07C5" w:rsidRPr="005227BF" w:rsidRDefault="000D07C5" w:rsidP="00392421">
            <w:pPr>
              <w:autoSpaceDE/>
              <w:autoSpaceDN/>
              <w:adjustRightInd/>
              <w:ind w:firstLine="580"/>
              <w:jc w:val="both"/>
              <w:rPr>
                <w:rFonts w:ascii="Bookman Old Style" w:hAnsi="Bookman Old Style" w:cs="Bookman Old Style"/>
                <w:color w:val="000000"/>
              </w:rPr>
            </w:pPr>
            <w:r w:rsidRPr="005227BF">
              <w:rPr>
                <w:rFonts w:ascii="Calibri" w:hAnsi="Calibri" w:cs="Calibri"/>
                <w:b/>
                <w:bCs/>
                <w:color w:val="000000"/>
              </w:rPr>
              <w:t>93.124,68 €</w:t>
            </w:r>
          </w:p>
        </w:tc>
        <w:tc>
          <w:tcPr>
            <w:tcW w:w="970" w:type="dxa"/>
            <w:tcBorders>
              <w:top w:val="single" w:sz="4" w:space="0" w:color="auto"/>
              <w:left w:val="single" w:sz="4" w:space="0" w:color="auto"/>
            </w:tcBorders>
            <w:vAlign w:val="bottom"/>
          </w:tcPr>
          <w:p w14:paraId="6C8DF89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22,48%</w:t>
            </w:r>
          </w:p>
        </w:tc>
        <w:tc>
          <w:tcPr>
            <w:tcW w:w="1690" w:type="dxa"/>
            <w:tcBorders>
              <w:top w:val="single" w:sz="4" w:space="0" w:color="auto"/>
              <w:left w:val="single" w:sz="4" w:space="0" w:color="auto"/>
            </w:tcBorders>
            <w:vAlign w:val="bottom"/>
          </w:tcPr>
          <w:p w14:paraId="1D867912" w14:textId="77777777" w:rsidR="000D07C5" w:rsidRPr="005227BF" w:rsidRDefault="000D07C5" w:rsidP="00392421">
            <w:pPr>
              <w:autoSpaceDE/>
              <w:autoSpaceDN/>
              <w:adjustRightInd/>
              <w:ind w:firstLine="560"/>
              <w:jc w:val="both"/>
              <w:rPr>
                <w:rFonts w:ascii="Bookman Old Style" w:hAnsi="Bookman Old Style" w:cs="Bookman Old Style"/>
                <w:color w:val="000000"/>
              </w:rPr>
            </w:pPr>
            <w:r w:rsidRPr="005227BF">
              <w:rPr>
                <w:rFonts w:ascii="Calibri" w:hAnsi="Calibri" w:cs="Calibri"/>
                <w:b/>
                <w:bCs/>
                <w:color w:val="000000"/>
              </w:rPr>
              <w:t>93.124,68 €</w:t>
            </w:r>
          </w:p>
        </w:tc>
        <w:tc>
          <w:tcPr>
            <w:tcW w:w="965" w:type="dxa"/>
            <w:tcBorders>
              <w:top w:val="single" w:sz="4" w:space="0" w:color="auto"/>
              <w:left w:val="single" w:sz="4" w:space="0" w:color="auto"/>
            </w:tcBorders>
            <w:vAlign w:val="bottom"/>
          </w:tcPr>
          <w:p w14:paraId="4ADF74A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22,48%</w:t>
            </w:r>
          </w:p>
        </w:tc>
        <w:tc>
          <w:tcPr>
            <w:tcW w:w="979" w:type="dxa"/>
            <w:tcBorders>
              <w:top w:val="single" w:sz="4" w:space="0" w:color="auto"/>
              <w:left w:val="single" w:sz="4" w:space="0" w:color="auto"/>
              <w:right w:val="single" w:sz="4" w:space="0" w:color="auto"/>
            </w:tcBorders>
            <w:vAlign w:val="bottom"/>
          </w:tcPr>
          <w:p w14:paraId="798A8DE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100,00%</w:t>
            </w:r>
          </w:p>
        </w:tc>
      </w:tr>
      <w:tr w:rsidR="000D07C5" w:rsidRPr="005227BF" w14:paraId="78FBEF1A"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67E44819"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41</w:t>
            </w:r>
          </w:p>
        </w:tc>
        <w:tc>
          <w:tcPr>
            <w:tcW w:w="5386" w:type="dxa"/>
            <w:tcBorders>
              <w:top w:val="single" w:sz="4" w:space="0" w:color="auto"/>
              <w:left w:val="single" w:sz="4" w:space="0" w:color="auto"/>
            </w:tcBorders>
            <w:vAlign w:val="bottom"/>
          </w:tcPr>
          <w:p w14:paraId="3BAED10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Εισπράξεις υπέρ του δημόσιου</w:t>
            </w:r>
          </w:p>
        </w:tc>
        <w:tc>
          <w:tcPr>
            <w:tcW w:w="1901" w:type="dxa"/>
            <w:tcBorders>
              <w:top w:val="single" w:sz="4" w:space="0" w:color="auto"/>
              <w:left w:val="single" w:sz="4" w:space="0" w:color="auto"/>
            </w:tcBorders>
            <w:vAlign w:val="bottom"/>
          </w:tcPr>
          <w:p w14:paraId="3C95F39A" w14:textId="77777777" w:rsidR="000D07C5" w:rsidRPr="005227BF" w:rsidRDefault="000D07C5" w:rsidP="00392421">
            <w:pPr>
              <w:autoSpaceDE/>
              <w:autoSpaceDN/>
              <w:adjustRightInd/>
              <w:ind w:firstLine="660"/>
              <w:jc w:val="both"/>
              <w:rPr>
                <w:rFonts w:ascii="Bookman Old Style" w:hAnsi="Bookman Old Style" w:cs="Bookman Old Style"/>
                <w:color w:val="000000"/>
              </w:rPr>
            </w:pPr>
            <w:r w:rsidRPr="005227BF">
              <w:rPr>
                <w:rFonts w:ascii="Calibri" w:hAnsi="Calibri" w:cs="Calibri"/>
                <w:color w:val="000000"/>
              </w:rPr>
              <w:t>409.250,00 €</w:t>
            </w:r>
          </w:p>
        </w:tc>
        <w:tc>
          <w:tcPr>
            <w:tcW w:w="1709" w:type="dxa"/>
            <w:tcBorders>
              <w:top w:val="single" w:sz="4" w:space="0" w:color="auto"/>
              <w:left w:val="single" w:sz="4" w:space="0" w:color="auto"/>
            </w:tcBorders>
            <w:vAlign w:val="bottom"/>
          </w:tcPr>
          <w:p w14:paraId="5FAF30A9" w14:textId="77777777" w:rsidR="000D07C5" w:rsidRPr="005227BF" w:rsidRDefault="000D07C5" w:rsidP="00392421">
            <w:pPr>
              <w:autoSpaceDE/>
              <w:autoSpaceDN/>
              <w:adjustRightInd/>
              <w:ind w:firstLine="580"/>
              <w:jc w:val="both"/>
              <w:rPr>
                <w:rFonts w:ascii="Bookman Old Style" w:hAnsi="Bookman Old Style" w:cs="Bookman Old Style"/>
                <w:color w:val="000000"/>
              </w:rPr>
            </w:pPr>
            <w:r w:rsidRPr="005227BF">
              <w:rPr>
                <w:rFonts w:ascii="Calibri" w:hAnsi="Calibri" w:cs="Calibri"/>
                <w:color w:val="000000"/>
              </w:rPr>
              <w:t>93.124,68 €</w:t>
            </w:r>
          </w:p>
        </w:tc>
        <w:tc>
          <w:tcPr>
            <w:tcW w:w="970" w:type="dxa"/>
            <w:tcBorders>
              <w:top w:val="single" w:sz="4" w:space="0" w:color="auto"/>
              <w:left w:val="single" w:sz="4" w:space="0" w:color="auto"/>
            </w:tcBorders>
            <w:vAlign w:val="bottom"/>
          </w:tcPr>
          <w:p w14:paraId="5EEABBC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22,75%</w:t>
            </w:r>
          </w:p>
        </w:tc>
        <w:tc>
          <w:tcPr>
            <w:tcW w:w="1690" w:type="dxa"/>
            <w:tcBorders>
              <w:top w:val="single" w:sz="4" w:space="0" w:color="auto"/>
              <w:left w:val="single" w:sz="4" w:space="0" w:color="auto"/>
            </w:tcBorders>
            <w:vAlign w:val="bottom"/>
          </w:tcPr>
          <w:p w14:paraId="6E33A3B4" w14:textId="77777777" w:rsidR="000D07C5" w:rsidRPr="005227BF" w:rsidRDefault="000D07C5" w:rsidP="00392421">
            <w:pPr>
              <w:autoSpaceDE/>
              <w:autoSpaceDN/>
              <w:adjustRightInd/>
              <w:ind w:firstLine="560"/>
              <w:jc w:val="both"/>
              <w:rPr>
                <w:rFonts w:ascii="Bookman Old Style" w:hAnsi="Bookman Old Style" w:cs="Bookman Old Style"/>
                <w:color w:val="000000"/>
              </w:rPr>
            </w:pPr>
            <w:r w:rsidRPr="005227BF">
              <w:rPr>
                <w:rFonts w:ascii="Calibri" w:hAnsi="Calibri" w:cs="Calibri"/>
                <w:color w:val="000000"/>
              </w:rPr>
              <w:t>93.124,68 €</w:t>
            </w:r>
          </w:p>
        </w:tc>
        <w:tc>
          <w:tcPr>
            <w:tcW w:w="965" w:type="dxa"/>
            <w:tcBorders>
              <w:top w:val="single" w:sz="4" w:space="0" w:color="auto"/>
              <w:left w:val="single" w:sz="4" w:space="0" w:color="auto"/>
            </w:tcBorders>
            <w:vAlign w:val="bottom"/>
          </w:tcPr>
          <w:p w14:paraId="4E1C106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22,75%</w:t>
            </w:r>
          </w:p>
        </w:tc>
        <w:tc>
          <w:tcPr>
            <w:tcW w:w="979" w:type="dxa"/>
            <w:tcBorders>
              <w:top w:val="single" w:sz="4" w:space="0" w:color="auto"/>
              <w:left w:val="single" w:sz="4" w:space="0" w:color="auto"/>
              <w:right w:val="single" w:sz="4" w:space="0" w:color="auto"/>
            </w:tcBorders>
            <w:vAlign w:val="bottom"/>
          </w:tcPr>
          <w:p w14:paraId="25AD009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r>
      <w:tr w:rsidR="000D07C5" w:rsidRPr="005227BF" w14:paraId="52CBD3A5"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7410A144"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42</w:t>
            </w:r>
          </w:p>
        </w:tc>
        <w:tc>
          <w:tcPr>
            <w:tcW w:w="5386" w:type="dxa"/>
            <w:tcBorders>
              <w:top w:val="single" w:sz="4" w:space="0" w:color="auto"/>
              <w:left w:val="single" w:sz="4" w:space="0" w:color="auto"/>
            </w:tcBorders>
            <w:vAlign w:val="bottom"/>
          </w:tcPr>
          <w:p w14:paraId="3D07B26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Εισπράξεις υπέρ τρίτων</w:t>
            </w:r>
          </w:p>
        </w:tc>
        <w:tc>
          <w:tcPr>
            <w:tcW w:w="1901" w:type="dxa"/>
            <w:tcBorders>
              <w:top w:val="single" w:sz="4" w:space="0" w:color="auto"/>
              <w:left w:val="single" w:sz="4" w:space="0" w:color="auto"/>
            </w:tcBorders>
            <w:vAlign w:val="bottom"/>
          </w:tcPr>
          <w:p w14:paraId="6B53E744" w14:textId="77777777" w:rsidR="000D07C5" w:rsidRPr="005227BF" w:rsidRDefault="000D07C5" w:rsidP="00392421">
            <w:pPr>
              <w:autoSpaceDE/>
              <w:autoSpaceDN/>
              <w:adjustRightInd/>
              <w:ind w:firstLine="880"/>
              <w:jc w:val="both"/>
              <w:rPr>
                <w:rFonts w:ascii="Bookman Old Style" w:hAnsi="Bookman Old Style" w:cs="Bookman Old Style"/>
                <w:color w:val="000000"/>
              </w:rPr>
            </w:pPr>
            <w:r w:rsidRPr="005227BF">
              <w:rPr>
                <w:rFonts w:ascii="Calibri" w:hAnsi="Calibri" w:cs="Calibri"/>
                <w:color w:val="000000"/>
              </w:rPr>
              <w:t>5.000,00 €</w:t>
            </w:r>
          </w:p>
        </w:tc>
        <w:tc>
          <w:tcPr>
            <w:tcW w:w="1709" w:type="dxa"/>
            <w:tcBorders>
              <w:top w:val="single" w:sz="4" w:space="0" w:color="auto"/>
              <w:left w:val="single" w:sz="4" w:space="0" w:color="auto"/>
            </w:tcBorders>
            <w:vAlign w:val="center"/>
          </w:tcPr>
          <w:p w14:paraId="0CDC1158"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70" w:type="dxa"/>
            <w:tcBorders>
              <w:top w:val="single" w:sz="4" w:space="0" w:color="auto"/>
              <w:left w:val="single" w:sz="4" w:space="0" w:color="auto"/>
            </w:tcBorders>
            <w:vAlign w:val="bottom"/>
          </w:tcPr>
          <w:p w14:paraId="7192175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1690" w:type="dxa"/>
            <w:tcBorders>
              <w:top w:val="single" w:sz="4" w:space="0" w:color="auto"/>
              <w:left w:val="single" w:sz="4" w:space="0" w:color="auto"/>
            </w:tcBorders>
            <w:vAlign w:val="center"/>
          </w:tcPr>
          <w:p w14:paraId="0C962B31"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bottom"/>
          </w:tcPr>
          <w:p w14:paraId="7803AE7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979" w:type="dxa"/>
            <w:tcBorders>
              <w:top w:val="single" w:sz="4" w:space="0" w:color="auto"/>
              <w:left w:val="single" w:sz="4" w:space="0" w:color="auto"/>
              <w:right w:val="single" w:sz="4" w:space="0" w:color="auto"/>
            </w:tcBorders>
            <w:vAlign w:val="center"/>
          </w:tcPr>
          <w:p w14:paraId="4049303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6E09AA63"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center"/>
          </w:tcPr>
          <w:p w14:paraId="70835215"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43</w:t>
            </w:r>
          </w:p>
        </w:tc>
        <w:tc>
          <w:tcPr>
            <w:tcW w:w="5386" w:type="dxa"/>
            <w:tcBorders>
              <w:top w:val="single" w:sz="4" w:space="0" w:color="auto"/>
              <w:left w:val="single" w:sz="4" w:space="0" w:color="auto"/>
            </w:tcBorders>
            <w:vAlign w:val="center"/>
          </w:tcPr>
          <w:p w14:paraId="78F0D41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ΕΣΟΔΑ ΠΡΟΣ ΑΠΟΔΟΣΗ ΣΕ ΤΡΙΤΟΥΣ</w:t>
            </w:r>
          </w:p>
        </w:tc>
        <w:tc>
          <w:tcPr>
            <w:tcW w:w="1901" w:type="dxa"/>
            <w:tcBorders>
              <w:top w:val="single" w:sz="4" w:space="0" w:color="auto"/>
              <w:left w:val="single" w:sz="4" w:space="0" w:color="auto"/>
            </w:tcBorders>
            <w:vAlign w:val="center"/>
          </w:tcPr>
          <w:p w14:paraId="4A05FFFA" w14:textId="77777777" w:rsidR="000D07C5" w:rsidRPr="005227BF" w:rsidRDefault="000D07C5" w:rsidP="00392421">
            <w:pPr>
              <w:tabs>
                <w:tab w:val="left" w:pos="1632"/>
              </w:tabs>
              <w:autoSpaceDE/>
              <w:autoSpaceDN/>
              <w:adjustRightInd/>
              <w:ind w:left="1440"/>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709" w:type="dxa"/>
            <w:tcBorders>
              <w:top w:val="single" w:sz="4" w:space="0" w:color="auto"/>
              <w:left w:val="single" w:sz="4" w:space="0" w:color="auto"/>
            </w:tcBorders>
            <w:vAlign w:val="center"/>
          </w:tcPr>
          <w:p w14:paraId="6339F083" w14:textId="77777777" w:rsidR="000D07C5" w:rsidRPr="005227BF" w:rsidRDefault="000D07C5" w:rsidP="00392421">
            <w:pPr>
              <w:tabs>
                <w:tab w:val="left" w:pos="1432"/>
              </w:tabs>
              <w:autoSpaceDE/>
              <w:autoSpaceDN/>
              <w:adjustRightInd/>
              <w:ind w:left="124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970" w:type="dxa"/>
            <w:tcBorders>
              <w:top w:val="single" w:sz="4" w:space="0" w:color="auto"/>
              <w:left w:val="single" w:sz="4" w:space="0" w:color="auto"/>
            </w:tcBorders>
          </w:tcPr>
          <w:p w14:paraId="40CCB180" w14:textId="77777777" w:rsidR="000D07C5" w:rsidRPr="005227BF" w:rsidRDefault="000D07C5" w:rsidP="00392421">
            <w:pPr>
              <w:autoSpaceDE/>
              <w:autoSpaceDN/>
              <w:adjustRightInd/>
              <w:rPr>
                <w:rFonts w:ascii="Courier New" w:hAnsi="Courier New" w:cs="Courier New"/>
                <w:color w:val="000000"/>
                <w:sz w:val="10"/>
                <w:szCs w:val="10"/>
              </w:rPr>
            </w:pPr>
          </w:p>
        </w:tc>
        <w:tc>
          <w:tcPr>
            <w:tcW w:w="1690" w:type="dxa"/>
            <w:tcBorders>
              <w:top w:val="single" w:sz="4" w:space="0" w:color="auto"/>
              <w:left w:val="single" w:sz="4" w:space="0" w:color="auto"/>
            </w:tcBorders>
            <w:vAlign w:val="center"/>
          </w:tcPr>
          <w:p w14:paraId="07C24229" w14:textId="77777777" w:rsidR="000D07C5" w:rsidRPr="005227BF" w:rsidRDefault="000D07C5" w:rsidP="00392421">
            <w:pPr>
              <w:tabs>
                <w:tab w:val="left" w:pos="1412"/>
              </w:tabs>
              <w:autoSpaceDE/>
              <w:autoSpaceDN/>
              <w:adjustRightInd/>
              <w:ind w:left="122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965" w:type="dxa"/>
            <w:tcBorders>
              <w:top w:val="single" w:sz="4" w:space="0" w:color="auto"/>
              <w:left w:val="single" w:sz="4" w:space="0" w:color="auto"/>
            </w:tcBorders>
            <w:vAlign w:val="center"/>
          </w:tcPr>
          <w:p w14:paraId="4270DD6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7EE9E52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42035CAD" w14:textId="77777777" w:rsidTr="00392421">
        <w:tblPrEx>
          <w:tblCellMar>
            <w:top w:w="0" w:type="dxa"/>
            <w:bottom w:w="0" w:type="dxa"/>
          </w:tblCellMar>
        </w:tblPrEx>
        <w:trPr>
          <w:trHeight w:hRule="exact" w:val="254"/>
          <w:jc w:val="center"/>
        </w:trPr>
        <w:tc>
          <w:tcPr>
            <w:tcW w:w="590" w:type="dxa"/>
            <w:tcBorders>
              <w:top w:val="single" w:sz="4" w:space="0" w:color="auto"/>
              <w:left w:val="single" w:sz="4" w:space="0" w:color="auto"/>
            </w:tcBorders>
            <w:vAlign w:val="bottom"/>
          </w:tcPr>
          <w:p w14:paraId="03DA9D44"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b/>
                <w:bCs/>
                <w:color w:val="000000"/>
              </w:rPr>
              <w:t>5</w:t>
            </w:r>
          </w:p>
        </w:tc>
        <w:tc>
          <w:tcPr>
            <w:tcW w:w="5386" w:type="dxa"/>
            <w:tcBorders>
              <w:top w:val="single" w:sz="4" w:space="0" w:color="auto"/>
              <w:left w:val="single" w:sz="4" w:space="0" w:color="auto"/>
            </w:tcBorders>
            <w:vAlign w:val="bottom"/>
          </w:tcPr>
          <w:p w14:paraId="74CFF29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Χρηματικό υπόλοιπο προηγούμενου Έτους</w:t>
            </w:r>
          </w:p>
        </w:tc>
        <w:tc>
          <w:tcPr>
            <w:tcW w:w="1901" w:type="dxa"/>
            <w:tcBorders>
              <w:top w:val="single" w:sz="4" w:space="0" w:color="auto"/>
              <w:left w:val="single" w:sz="4" w:space="0" w:color="auto"/>
            </w:tcBorders>
            <w:vAlign w:val="bottom"/>
          </w:tcPr>
          <w:p w14:paraId="6899C612" w14:textId="77777777" w:rsidR="000D07C5" w:rsidRPr="005227BF" w:rsidRDefault="000D07C5" w:rsidP="00392421">
            <w:pPr>
              <w:autoSpaceDE/>
              <w:autoSpaceDN/>
              <w:adjustRightInd/>
              <w:ind w:firstLine="660"/>
              <w:jc w:val="both"/>
              <w:rPr>
                <w:rFonts w:ascii="Bookman Old Style" w:hAnsi="Bookman Old Style" w:cs="Bookman Old Style"/>
                <w:color w:val="000000"/>
              </w:rPr>
            </w:pPr>
            <w:r w:rsidRPr="005227BF">
              <w:rPr>
                <w:rFonts w:ascii="Calibri" w:hAnsi="Calibri" w:cs="Calibri"/>
                <w:b/>
                <w:bCs/>
                <w:color w:val="000000"/>
              </w:rPr>
              <w:t>200.912,17 €</w:t>
            </w:r>
          </w:p>
        </w:tc>
        <w:tc>
          <w:tcPr>
            <w:tcW w:w="1709" w:type="dxa"/>
            <w:tcBorders>
              <w:top w:val="single" w:sz="4" w:space="0" w:color="auto"/>
              <w:left w:val="single" w:sz="4" w:space="0" w:color="auto"/>
            </w:tcBorders>
            <w:vAlign w:val="bottom"/>
          </w:tcPr>
          <w:p w14:paraId="6E508444" w14:textId="77777777" w:rsidR="000D07C5" w:rsidRPr="005227BF" w:rsidRDefault="000D07C5" w:rsidP="00392421">
            <w:pPr>
              <w:autoSpaceDE/>
              <w:autoSpaceDN/>
              <w:adjustRightInd/>
              <w:ind w:firstLine="480"/>
              <w:jc w:val="both"/>
              <w:rPr>
                <w:rFonts w:ascii="Bookman Old Style" w:hAnsi="Bookman Old Style" w:cs="Bookman Old Style"/>
                <w:color w:val="000000"/>
              </w:rPr>
            </w:pPr>
            <w:r w:rsidRPr="005227BF">
              <w:rPr>
                <w:rFonts w:ascii="Calibri" w:hAnsi="Calibri" w:cs="Calibri"/>
                <w:b/>
                <w:bCs/>
                <w:color w:val="000000"/>
              </w:rPr>
              <w:t>102.985,94 €</w:t>
            </w:r>
          </w:p>
        </w:tc>
        <w:tc>
          <w:tcPr>
            <w:tcW w:w="970" w:type="dxa"/>
            <w:tcBorders>
              <w:top w:val="single" w:sz="4" w:space="0" w:color="auto"/>
              <w:left w:val="single" w:sz="4" w:space="0" w:color="auto"/>
            </w:tcBorders>
            <w:vAlign w:val="bottom"/>
          </w:tcPr>
          <w:p w14:paraId="21EF1BD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51,26%</w:t>
            </w:r>
          </w:p>
        </w:tc>
        <w:tc>
          <w:tcPr>
            <w:tcW w:w="1690" w:type="dxa"/>
            <w:tcBorders>
              <w:top w:val="single" w:sz="4" w:space="0" w:color="auto"/>
              <w:left w:val="single" w:sz="4" w:space="0" w:color="auto"/>
            </w:tcBorders>
            <w:vAlign w:val="bottom"/>
          </w:tcPr>
          <w:p w14:paraId="6D0BD9C0" w14:textId="77777777" w:rsidR="000D07C5" w:rsidRPr="005227BF" w:rsidRDefault="000D07C5" w:rsidP="00392421">
            <w:pPr>
              <w:autoSpaceDE/>
              <w:autoSpaceDN/>
              <w:adjustRightInd/>
              <w:ind w:firstLine="460"/>
              <w:jc w:val="both"/>
              <w:rPr>
                <w:rFonts w:ascii="Bookman Old Style" w:hAnsi="Bookman Old Style" w:cs="Bookman Old Style"/>
                <w:color w:val="000000"/>
              </w:rPr>
            </w:pPr>
            <w:r w:rsidRPr="005227BF">
              <w:rPr>
                <w:rFonts w:ascii="Calibri" w:hAnsi="Calibri" w:cs="Calibri"/>
                <w:b/>
                <w:bCs/>
                <w:color w:val="000000"/>
              </w:rPr>
              <w:t>102.985,94 €</w:t>
            </w:r>
          </w:p>
        </w:tc>
        <w:tc>
          <w:tcPr>
            <w:tcW w:w="965" w:type="dxa"/>
            <w:tcBorders>
              <w:top w:val="single" w:sz="4" w:space="0" w:color="auto"/>
              <w:left w:val="single" w:sz="4" w:space="0" w:color="auto"/>
            </w:tcBorders>
            <w:vAlign w:val="bottom"/>
          </w:tcPr>
          <w:p w14:paraId="7AAD81F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51,26%</w:t>
            </w:r>
          </w:p>
        </w:tc>
        <w:tc>
          <w:tcPr>
            <w:tcW w:w="979" w:type="dxa"/>
            <w:tcBorders>
              <w:top w:val="single" w:sz="4" w:space="0" w:color="auto"/>
              <w:left w:val="single" w:sz="4" w:space="0" w:color="auto"/>
              <w:right w:val="single" w:sz="4" w:space="0" w:color="auto"/>
            </w:tcBorders>
            <w:vAlign w:val="center"/>
          </w:tcPr>
          <w:p w14:paraId="6D611F8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77747240" w14:textId="77777777" w:rsidTr="00392421">
        <w:tblPrEx>
          <w:tblCellMar>
            <w:top w:w="0" w:type="dxa"/>
            <w:bottom w:w="0" w:type="dxa"/>
          </w:tblCellMar>
        </w:tblPrEx>
        <w:trPr>
          <w:trHeight w:hRule="exact" w:val="264"/>
          <w:jc w:val="center"/>
        </w:trPr>
        <w:tc>
          <w:tcPr>
            <w:tcW w:w="590" w:type="dxa"/>
            <w:tcBorders>
              <w:top w:val="single" w:sz="4" w:space="0" w:color="auto"/>
              <w:left w:val="single" w:sz="4" w:space="0" w:color="auto"/>
              <w:bottom w:val="single" w:sz="4" w:space="0" w:color="auto"/>
            </w:tcBorders>
            <w:shd w:val="clear" w:color="auto" w:fill="F8CBAC"/>
          </w:tcPr>
          <w:p w14:paraId="16074293" w14:textId="77777777" w:rsidR="000D07C5" w:rsidRPr="005227BF" w:rsidRDefault="000D07C5" w:rsidP="00392421">
            <w:pPr>
              <w:autoSpaceDE/>
              <w:autoSpaceDN/>
              <w:adjustRightInd/>
              <w:rPr>
                <w:rFonts w:ascii="Courier New" w:hAnsi="Courier New" w:cs="Courier New"/>
                <w:color w:val="000000"/>
                <w:sz w:val="10"/>
                <w:szCs w:val="10"/>
              </w:rPr>
            </w:pPr>
          </w:p>
        </w:tc>
        <w:tc>
          <w:tcPr>
            <w:tcW w:w="5386" w:type="dxa"/>
            <w:tcBorders>
              <w:top w:val="single" w:sz="4" w:space="0" w:color="auto"/>
              <w:left w:val="single" w:sz="4" w:space="0" w:color="auto"/>
              <w:bottom w:val="single" w:sz="4" w:space="0" w:color="auto"/>
            </w:tcBorders>
            <w:shd w:val="clear" w:color="auto" w:fill="F8CBAC"/>
            <w:vAlign w:val="bottom"/>
          </w:tcPr>
          <w:p w14:paraId="2F91C03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Σύνολα εσόδων</w:t>
            </w:r>
          </w:p>
        </w:tc>
        <w:tc>
          <w:tcPr>
            <w:tcW w:w="1901" w:type="dxa"/>
            <w:tcBorders>
              <w:top w:val="single" w:sz="4" w:space="0" w:color="auto"/>
              <w:left w:val="single" w:sz="4" w:space="0" w:color="auto"/>
              <w:bottom w:val="single" w:sz="4" w:space="0" w:color="auto"/>
            </w:tcBorders>
            <w:shd w:val="clear" w:color="auto" w:fill="F8CBAC"/>
            <w:vAlign w:val="bottom"/>
          </w:tcPr>
          <w:p w14:paraId="0586F9E3" w14:textId="77777777" w:rsidR="000D07C5" w:rsidRPr="005227BF" w:rsidRDefault="000D07C5" w:rsidP="00392421">
            <w:pPr>
              <w:autoSpaceDE/>
              <w:autoSpaceDN/>
              <w:adjustRightInd/>
              <w:ind w:firstLine="520"/>
              <w:jc w:val="both"/>
              <w:rPr>
                <w:rFonts w:ascii="Bookman Old Style" w:hAnsi="Bookman Old Style" w:cs="Bookman Old Style"/>
                <w:color w:val="000000"/>
              </w:rPr>
            </w:pPr>
            <w:r w:rsidRPr="005227BF">
              <w:rPr>
                <w:rFonts w:ascii="Calibri" w:hAnsi="Calibri" w:cs="Calibri"/>
                <w:b/>
                <w:bCs/>
                <w:color w:val="000000"/>
              </w:rPr>
              <w:t>1.946.276,93 €</w:t>
            </w:r>
          </w:p>
        </w:tc>
        <w:tc>
          <w:tcPr>
            <w:tcW w:w="1709" w:type="dxa"/>
            <w:tcBorders>
              <w:top w:val="single" w:sz="4" w:space="0" w:color="auto"/>
              <w:left w:val="single" w:sz="4" w:space="0" w:color="auto"/>
              <w:bottom w:val="single" w:sz="4" w:space="0" w:color="auto"/>
            </w:tcBorders>
            <w:shd w:val="clear" w:color="auto" w:fill="F8CBAC"/>
            <w:vAlign w:val="bottom"/>
          </w:tcPr>
          <w:p w14:paraId="262D2407" w14:textId="77777777" w:rsidR="000D07C5" w:rsidRPr="005227BF" w:rsidRDefault="000D07C5" w:rsidP="00392421">
            <w:pPr>
              <w:autoSpaceDE/>
              <w:autoSpaceDN/>
              <w:adjustRightInd/>
              <w:ind w:firstLine="480"/>
              <w:jc w:val="both"/>
              <w:rPr>
                <w:rFonts w:ascii="Bookman Old Style" w:hAnsi="Bookman Old Style" w:cs="Bookman Old Style"/>
                <w:color w:val="000000"/>
              </w:rPr>
            </w:pPr>
            <w:r w:rsidRPr="005227BF">
              <w:rPr>
                <w:rFonts w:ascii="Calibri" w:hAnsi="Calibri" w:cs="Calibri"/>
                <w:b/>
                <w:bCs/>
                <w:color w:val="000000"/>
              </w:rPr>
              <w:t>403.642,89 €</w:t>
            </w:r>
          </w:p>
        </w:tc>
        <w:tc>
          <w:tcPr>
            <w:tcW w:w="970" w:type="dxa"/>
            <w:tcBorders>
              <w:top w:val="single" w:sz="4" w:space="0" w:color="auto"/>
              <w:left w:val="single" w:sz="4" w:space="0" w:color="auto"/>
              <w:bottom w:val="single" w:sz="4" w:space="0" w:color="auto"/>
            </w:tcBorders>
            <w:shd w:val="clear" w:color="auto" w:fill="F8CBAC"/>
            <w:vAlign w:val="bottom"/>
          </w:tcPr>
          <w:p w14:paraId="2CCBDA9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20,74%</w:t>
            </w:r>
          </w:p>
        </w:tc>
        <w:tc>
          <w:tcPr>
            <w:tcW w:w="1690" w:type="dxa"/>
            <w:tcBorders>
              <w:top w:val="single" w:sz="4" w:space="0" w:color="auto"/>
              <w:left w:val="single" w:sz="4" w:space="0" w:color="auto"/>
              <w:bottom w:val="single" w:sz="4" w:space="0" w:color="auto"/>
            </w:tcBorders>
            <w:shd w:val="clear" w:color="auto" w:fill="F8CBAC"/>
            <w:vAlign w:val="bottom"/>
          </w:tcPr>
          <w:p w14:paraId="238E8A1C" w14:textId="77777777" w:rsidR="000D07C5" w:rsidRPr="005227BF" w:rsidRDefault="000D07C5" w:rsidP="00392421">
            <w:pPr>
              <w:autoSpaceDE/>
              <w:autoSpaceDN/>
              <w:adjustRightInd/>
              <w:ind w:firstLine="460"/>
              <w:jc w:val="both"/>
              <w:rPr>
                <w:rFonts w:ascii="Bookman Old Style" w:hAnsi="Bookman Old Style" w:cs="Bookman Old Style"/>
                <w:color w:val="000000"/>
              </w:rPr>
            </w:pPr>
            <w:r w:rsidRPr="005227BF">
              <w:rPr>
                <w:rFonts w:ascii="Calibri" w:hAnsi="Calibri" w:cs="Calibri"/>
                <w:b/>
                <w:bCs/>
                <w:color w:val="000000"/>
              </w:rPr>
              <w:t>402.980,39 €</w:t>
            </w:r>
          </w:p>
        </w:tc>
        <w:tc>
          <w:tcPr>
            <w:tcW w:w="965" w:type="dxa"/>
            <w:tcBorders>
              <w:top w:val="single" w:sz="4" w:space="0" w:color="auto"/>
              <w:left w:val="single" w:sz="4" w:space="0" w:color="auto"/>
              <w:bottom w:val="single" w:sz="4" w:space="0" w:color="auto"/>
            </w:tcBorders>
            <w:shd w:val="clear" w:color="auto" w:fill="F8CBAC"/>
            <w:vAlign w:val="bottom"/>
          </w:tcPr>
          <w:p w14:paraId="2E551C2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20,71%</w:t>
            </w:r>
          </w:p>
        </w:tc>
        <w:tc>
          <w:tcPr>
            <w:tcW w:w="979" w:type="dxa"/>
            <w:tcBorders>
              <w:top w:val="single" w:sz="4" w:space="0" w:color="auto"/>
              <w:left w:val="single" w:sz="4" w:space="0" w:color="auto"/>
              <w:bottom w:val="single" w:sz="4" w:space="0" w:color="auto"/>
              <w:right w:val="single" w:sz="4" w:space="0" w:color="auto"/>
            </w:tcBorders>
            <w:shd w:val="clear" w:color="auto" w:fill="F8CBAC"/>
            <w:vAlign w:val="bottom"/>
          </w:tcPr>
          <w:p w14:paraId="1226D98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99,84%</w:t>
            </w:r>
          </w:p>
        </w:tc>
      </w:tr>
    </w:tbl>
    <w:p w14:paraId="494FE966" w14:textId="77777777" w:rsidR="000D07C5" w:rsidRPr="000D07C5" w:rsidRDefault="000D07C5" w:rsidP="000D07C5">
      <w:pPr>
        <w:pStyle w:val="2"/>
        <w:spacing w:after="0" w:line="360" w:lineRule="auto"/>
        <w:jc w:val="both"/>
        <w:rPr>
          <w:rFonts w:ascii="Calibri" w:hAnsi="Calibri" w:cs="Calibri"/>
          <w:i/>
          <w:sz w:val="22"/>
          <w:szCs w:val="22"/>
        </w:rPr>
      </w:pPr>
    </w:p>
    <w:p w14:paraId="19B9DA7B" w14:textId="77777777" w:rsidR="000D07C5" w:rsidRPr="000D07C5" w:rsidRDefault="000D07C5" w:rsidP="000D07C5">
      <w:pPr>
        <w:pStyle w:val="2"/>
        <w:spacing w:after="0" w:line="360" w:lineRule="auto"/>
        <w:jc w:val="both"/>
        <w:rPr>
          <w:rFonts w:ascii="Calibri" w:hAnsi="Calibri" w:cs="Calibri"/>
          <w:i/>
          <w:sz w:val="22"/>
          <w:szCs w:val="22"/>
        </w:rPr>
      </w:pPr>
    </w:p>
    <w:p w14:paraId="09FF4DCB" w14:textId="77777777" w:rsidR="000D07C5" w:rsidRPr="005227BF" w:rsidRDefault="000D07C5" w:rsidP="000D07C5">
      <w:pPr>
        <w:autoSpaceDE/>
        <w:autoSpaceDN/>
        <w:adjustRightInd/>
        <w:ind w:left="4670"/>
        <w:rPr>
          <w:rFonts w:ascii="Calibri" w:hAnsi="Calibri" w:cs="Calibri"/>
          <w:b/>
          <w:bCs/>
          <w:color w:val="000000"/>
        </w:rPr>
      </w:pPr>
      <w:r w:rsidRPr="005227BF">
        <w:rPr>
          <w:rFonts w:ascii="Calibri" w:hAnsi="Calibri" w:cs="Calibri"/>
          <w:b/>
          <w:bCs/>
          <w:color w:val="000000"/>
        </w:rPr>
        <w:lastRenderedPageBreak/>
        <w:t>ΑΠΟΤΕΛΕΣΜΑΤΑ ΕΚΤΕΛΕΣΗΣ ΠΡΟΫΠΟΛΟΓΙΣΜΟΥ ΔΑΠΑΝΩΝ 1ου ΤΡΙΜΗΝΟΥ 2021</w:t>
      </w:r>
    </w:p>
    <w:p w14:paraId="22582590" w14:textId="77777777" w:rsidR="000D07C5" w:rsidRPr="005227BF" w:rsidRDefault="000D07C5" w:rsidP="000D07C5">
      <w:pPr>
        <w:autoSpaceDE/>
        <w:autoSpaceDN/>
        <w:adjustRightInd/>
        <w:jc w:val="center"/>
        <w:rPr>
          <w:rFonts w:ascii="Calibri" w:hAnsi="Calibri" w:cs="Calibri"/>
          <w:b/>
          <w:bCs/>
          <w:color w:val="000000"/>
        </w:rPr>
      </w:pPr>
      <w:r w:rsidRPr="005227BF">
        <w:rPr>
          <w:rFonts w:ascii="Calibri" w:hAnsi="Calibri" w:cs="Calibri"/>
          <w:b/>
          <w:bCs/>
          <w:color w:val="000000"/>
        </w:rPr>
        <w:t>ΠΕΡΙΟΔΟΣ 1/1/2021 - 31/03/2021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517"/>
        <w:gridCol w:w="1435"/>
        <w:gridCol w:w="1430"/>
        <w:gridCol w:w="917"/>
        <w:gridCol w:w="1493"/>
        <w:gridCol w:w="878"/>
        <w:gridCol w:w="1502"/>
        <w:gridCol w:w="1416"/>
        <w:gridCol w:w="989"/>
        <w:gridCol w:w="926"/>
      </w:tblGrid>
      <w:tr w:rsidR="000D07C5" w:rsidRPr="005227BF" w14:paraId="33D8870D" w14:textId="77777777" w:rsidTr="00392421">
        <w:tblPrEx>
          <w:tblCellMar>
            <w:top w:w="0" w:type="dxa"/>
            <w:bottom w:w="0" w:type="dxa"/>
          </w:tblCellMar>
        </w:tblPrEx>
        <w:trPr>
          <w:trHeight w:hRule="exact" w:val="259"/>
          <w:jc w:val="center"/>
        </w:trPr>
        <w:tc>
          <w:tcPr>
            <w:tcW w:w="677" w:type="dxa"/>
            <w:vMerge w:val="restart"/>
            <w:tcBorders>
              <w:top w:val="single" w:sz="4" w:space="0" w:color="auto"/>
              <w:left w:val="single" w:sz="4" w:space="0" w:color="auto"/>
            </w:tcBorders>
            <w:shd w:val="clear" w:color="auto" w:fill="F8CBAC"/>
            <w:vAlign w:val="center"/>
          </w:tcPr>
          <w:p w14:paraId="2AA5BD5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Κ.Α.</w:t>
            </w:r>
          </w:p>
        </w:tc>
        <w:tc>
          <w:tcPr>
            <w:tcW w:w="4517" w:type="dxa"/>
            <w:vMerge w:val="restart"/>
            <w:tcBorders>
              <w:top w:val="single" w:sz="4" w:space="0" w:color="auto"/>
              <w:left w:val="single" w:sz="4" w:space="0" w:color="auto"/>
            </w:tcBorders>
            <w:shd w:val="clear" w:color="auto" w:fill="F8CBAC"/>
            <w:vAlign w:val="center"/>
          </w:tcPr>
          <w:p w14:paraId="335E472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ΑΝΑΚΕΦΑΛΑΙΩΣΗ ΕΞΟΔΩΝ</w:t>
            </w:r>
          </w:p>
        </w:tc>
        <w:tc>
          <w:tcPr>
            <w:tcW w:w="1435" w:type="dxa"/>
            <w:tcBorders>
              <w:top w:val="single" w:sz="4" w:space="0" w:color="auto"/>
              <w:left w:val="single" w:sz="4" w:space="0" w:color="auto"/>
            </w:tcBorders>
            <w:shd w:val="clear" w:color="auto" w:fill="F8CBAC"/>
            <w:vAlign w:val="bottom"/>
          </w:tcPr>
          <w:p w14:paraId="42DD00CE"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b/>
                <w:bCs/>
                <w:color w:val="000000"/>
              </w:rPr>
              <w:t>Προϋπ/σμός</w:t>
            </w:r>
          </w:p>
        </w:tc>
        <w:tc>
          <w:tcPr>
            <w:tcW w:w="1430" w:type="dxa"/>
            <w:tcBorders>
              <w:top w:val="single" w:sz="4" w:space="0" w:color="auto"/>
              <w:left w:val="single" w:sz="4" w:space="0" w:color="auto"/>
            </w:tcBorders>
            <w:shd w:val="clear" w:color="auto" w:fill="F8CBAC"/>
            <w:vAlign w:val="bottom"/>
          </w:tcPr>
          <w:p w14:paraId="3374C3E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Δεσμευθέντα</w:t>
            </w:r>
          </w:p>
        </w:tc>
        <w:tc>
          <w:tcPr>
            <w:tcW w:w="917" w:type="dxa"/>
            <w:tcBorders>
              <w:top w:val="single" w:sz="4" w:space="0" w:color="auto"/>
              <w:left w:val="single" w:sz="4" w:space="0" w:color="auto"/>
            </w:tcBorders>
            <w:shd w:val="clear" w:color="auto" w:fill="F8CBAC"/>
            <w:vAlign w:val="bottom"/>
          </w:tcPr>
          <w:p w14:paraId="218CC31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493" w:type="dxa"/>
            <w:tcBorders>
              <w:top w:val="single" w:sz="4" w:space="0" w:color="auto"/>
              <w:left w:val="single" w:sz="4" w:space="0" w:color="auto"/>
            </w:tcBorders>
            <w:shd w:val="clear" w:color="auto" w:fill="F8CBAC"/>
            <w:vAlign w:val="bottom"/>
          </w:tcPr>
          <w:p w14:paraId="3026514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Τιμολογηθέντα</w:t>
            </w:r>
          </w:p>
        </w:tc>
        <w:tc>
          <w:tcPr>
            <w:tcW w:w="878" w:type="dxa"/>
            <w:tcBorders>
              <w:top w:val="single" w:sz="4" w:space="0" w:color="auto"/>
              <w:left w:val="single" w:sz="4" w:space="0" w:color="auto"/>
            </w:tcBorders>
            <w:shd w:val="clear" w:color="auto" w:fill="F8CBAC"/>
            <w:vAlign w:val="bottom"/>
          </w:tcPr>
          <w:p w14:paraId="4909FD6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1502" w:type="dxa"/>
            <w:tcBorders>
              <w:top w:val="single" w:sz="4" w:space="0" w:color="auto"/>
              <w:left w:val="single" w:sz="4" w:space="0" w:color="auto"/>
            </w:tcBorders>
            <w:shd w:val="clear" w:color="auto" w:fill="F8CBAC"/>
            <w:vAlign w:val="bottom"/>
          </w:tcPr>
          <w:p w14:paraId="1F4AE04A" w14:textId="77777777" w:rsidR="000D07C5" w:rsidRPr="005227BF" w:rsidRDefault="000D07C5" w:rsidP="00392421">
            <w:pPr>
              <w:autoSpaceDE/>
              <w:autoSpaceDN/>
              <w:adjustRightInd/>
              <w:ind w:firstLine="220"/>
              <w:rPr>
                <w:rFonts w:ascii="Bookman Old Style" w:hAnsi="Bookman Old Style" w:cs="Bookman Old Style"/>
                <w:color w:val="000000"/>
              </w:rPr>
            </w:pPr>
            <w:r w:rsidRPr="005227BF">
              <w:rPr>
                <w:rFonts w:ascii="Calibri" w:hAnsi="Calibri" w:cs="Calibri"/>
                <w:b/>
                <w:bCs/>
                <w:color w:val="000000"/>
              </w:rPr>
              <w:t>Ενταλθέντα</w:t>
            </w:r>
          </w:p>
        </w:tc>
        <w:tc>
          <w:tcPr>
            <w:tcW w:w="1416" w:type="dxa"/>
            <w:tcBorders>
              <w:top w:val="single" w:sz="4" w:space="0" w:color="auto"/>
              <w:left w:val="single" w:sz="4" w:space="0" w:color="auto"/>
            </w:tcBorders>
            <w:shd w:val="clear" w:color="auto" w:fill="F8CBAC"/>
            <w:vAlign w:val="bottom"/>
          </w:tcPr>
          <w:p w14:paraId="168B2D22" w14:textId="77777777" w:rsidR="000D07C5" w:rsidRPr="005227BF" w:rsidRDefault="000D07C5" w:rsidP="00392421">
            <w:pPr>
              <w:autoSpaceDE/>
              <w:autoSpaceDN/>
              <w:adjustRightInd/>
              <w:ind w:firstLine="160"/>
              <w:rPr>
                <w:rFonts w:ascii="Bookman Old Style" w:hAnsi="Bookman Old Style" w:cs="Bookman Old Style"/>
                <w:color w:val="000000"/>
              </w:rPr>
            </w:pPr>
            <w:r w:rsidRPr="005227BF">
              <w:rPr>
                <w:rFonts w:ascii="Calibri" w:hAnsi="Calibri" w:cs="Calibri"/>
                <w:b/>
                <w:bCs/>
                <w:color w:val="000000"/>
              </w:rPr>
              <w:t>Πληρωθέντα</w:t>
            </w:r>
          </w:p>
        </w:tc>
        <w:tc>
          <w:tcPr>
            <w:tcW w:w="989" w:type="dxa"/>
            <w:tcBorders>
              <w:top w:val="single" w:sz="4" w:space="0" w:color="auto"/>
              <w:left w:val="single" w:sz="4" w:space="0" w:color="auto"/>
            </w:tcBorders>
            <w:shd w:val="clear" w:color="auto" w:fill="F8CBAC"/>
            <w:vAlign w:val="bottom"/>
          </w:tcPr>
          <w:p w14:paraId="744F384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26" w:type="dxa"/>
            <w:tcBorders>
              <w:top w:val="single" w:sz="4" w:space="0" w:color="auto"/>
              <w:left w:val="single" w:sz="4" w:space="0" w:color="auto"/>
              <w:right w:val="single" w:sz="4" w:space="0" w:color="auto"/>
            </w:tcBorders>
            <w:shd w:val="clear" w:color="auto" w:fill="F8CBAC"/>
            <w:vAlign w:val="bottom"/>
          </w:tcPr>
          <w:p w14:paraId="1E30091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568E7A3A" w14:textId="77777777" w:rsidTr="00392421">
        <w:tblPrEx>
          <w:tblCellMar>
            <w:top w:w="0" w:type="dxa"/>
            <w:bottom w:w="0" w:type="dxa"/>
          </w:tblCellMar>
        </w:tblPrEx>
        <w:trPr>
          <w:trHeight w:hRule="exact" w:val="254"/>
          <w:jc w:val="center"/>
        </w:trPr>
        <w:tc>
          <w:tcPr>
            <w:tcW w:w="677" w:type="dxa"/>
            <w:vMerge/>
            <w:tcBorders>
              <w:left w:val="single" w:sz="4" w:space="0" w:color="auto"/>
            </w:tcBorders>
            <w:shd w:val="clear" w:color="auto" w:fill="F8CBAC"/>
            <w:vAlign w:val="center"/>
          </w:tcPr>
          <w:p w14:paraId="14C1C834" w14:textId="77777777" w:rsidR="000D07C5" w:rsidRPr="005227BF" w:rsidRDefault="000D07C5" w:rsidP="00392421">
            <w:pPr>
              <w:autoSpaceDE/>
              <w:autoSpaceDN/>
              <w:adjustRightInd/>
              <w:rPr>
                <w:rFonts w:ascii="Courier New" w:hAnsi="Courier New" w:cs="Courier New"/>
                <w:color w:val="000000"/>
                <w:sz w:val="24"/>
                <w:szCs w:val="24"/>
              </w:rPr>
            </w:pPr>
          </w:p>
        </w:tc>
        <w:tc>
          <w:tcPr>
            <w:tcW w:w="4517" w:type="dxa"/>
            <w:vMerge/>
            <w:tcBorders>
              <w:left w:val="single" w:sz="4" w:space="0" w:color="auto"/>
            </w:tcBorders>
            <w:shd w:val="clear" w:color="auto" w:fill="F8CBAC"/>
            <w:vAlign w:val="center"/>
          </w:tcPr>
          <w:p w14:paraId="692A3B7E" w14:textId="77777777" w:rsidR="000D07C5" w:rsidRPr="005227BF" w:rsidRDefault="000D07C5" w:rsidP="00392421">
            <w:pPr>
              <w:autoSpaceDE/>
              <w:autoSpaceDN/>
              <w:adjustRightInd/>
              <w:rPr>
                <w:rFonts w:ascii="Courier New" w:hAnsi="Courier New" w:cs="Courier New"/>
                <w:color w:val="000000"/>
                <w:sz w:val="24"/>
                <w:szCs w:val="24"/>
              </w:rPr>
            </w:pPr>
          </w:p>
        </w:tc>
        <w:tc>
          <w:tcPr>
            <w:tcW w:w="1435" w:type="dxa"/>
            <w:tcBorders>
              <w:top w:val="single" w:sz="4" w:space="0" w:color="auto"/>
              <w:left w:val="single" w:sz="4" w:space="0" w:color="auto"/>
            </w:tcBorders>
            <w:shd w:val="clear" w:color="auto" w:fill="F8CBAC"/>
            <w:vAlign w:val="bottom"/>
          </w:tcPr>
          <w:p w14:paraId="1439515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w:t>
            </w:r>
          </w:p>
        </w:tc>
        <w:tc>
          <w:tcPr>
            <w:tcW w:w="1430" w:type="dxa"/>
            <w:tcBorders>
              <w:top w:val="single" w:sz="4" w:space="0" w:color="auto"/>
              <w:left w:val="single" w:sz="4" w:space="0" w:color="auto"/>
            </w:tcBorders>
            <w:shd w:val="clear" w:color="auto" w:fill="F8CBAC"/>
            <w:vAlign w:val="bottom"/>
          </w:tcPr>
          <w:p w14:paraId="75F2B7D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w:t>
            </w:r>
          </w:p>
        </w:tc>
        <w:tc>
          <w:tcPr>
            <w:tcW w:w="917" w:type="dxa"/>
            <w:tcBorders>
              <w:top w:val="single" w:sz="4" w:space="0" w:color="auto"/>
              <w:left w:val="single" w:sz="4" w:space="0" w:color="auto"/>
            </w:tcBorders>
            <w:shd w:val="clear" w:color="auto" w:fill="F8CBAC"/>
            <w:vAlign w:val="bottom"/>
          </w:tcPr>
          <w:p w14:paraId="7B83C49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2/1</w:t>
            </w:r>
          </w:p>
        </w:tc>
        <w:tc>
          <w:tcPr>
            <w:tcW w:w="1493" w:type="dxa"/>
            <w:tcBorders>
              <w:top w:val="single" w:sz="4" w:space="0" w:color="auto"/>
              <w:left w:val="single" w:sz="4" w:space="0" w:color="auto"/>
            </w:tcBorders>
            <w:shd w:val="clear" w:color="auto" w:fill="F8CBAC"/>
            <w:vAlign w:val="bottom"/>
          </w:tcPr>
          <w:p w14:paraId="091AB1A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w:t>
            </w:r>
          </w:p>
        </w:tc>
        <w:tc>
          <w:tcPr>
            <w:tcW w:w="878" w:type="dxa"/>
            <w:tcBorders>
              <w:top w:val="single" w:sz="4" w:space="0" w:color="auto"/>
              <w:left w:val="single" w:sz="4" w:space="0" w:color="auto"/>
            </w:tcBorders>
            <w:shd w:val="clear" w:color="auto" w:fill="F8CBAC"/>
            <w:vAlign w:val="bottom"/>
          </w:tcPr>
          <w:p w14:paraId="601DF57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3/1</w:t>
            </w:r>
          </w:p>
        </w:tc>
        <w:tc>
          <w:tcPr>
            <w:tcW w:w="1502" w:type="dxa"/>
            <w:tcBorders>
              <w:top w:val="single" w:sz="4" w:space="0" w:color="auto"/>
              <w:left w:val="single" w:sz="4" w:space="0" w:color="auto"/>
            </w:tcBorders>
            <w:shd w:val="clear" w:color="auto" w:fill="F8CBAC"/>
            <w:vAlign w:val="bottom"/>
          </w:tcPr>
          <w:p w14:paraId="785E86A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w:t>
            </w:r>
          </w:p>
        </w:tc>
        <w:tc>
          <w:tcPr>
            <w:tcW w:w="1416" w:type="dxa"/>
            <w:tcBorders>
              <w:top w:val="single" w:sz="4" w:space="0" w:color="auto"/>
              <w:left w:val="single" w:sz="4" w:space="0" w:color="auto"/>
            </w:tcBorders>
            <w:shd w:val="clear" w:color="auto" w:fill="F8CBAC"/>
            <w:vAlign w:val="bottom"/>
          </w:tcPr>
          <w:p w14:paraId="5D5FDBB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5</w:t>
            </w:r>
          </w:p>
        </w:tc>
        <w:tc>
          <w:tcPr>
            <w:tcW w:w="989" w:type="dxa"/>
            <w:tcBorders>
              <w:top w:val="single" w:sz="4" w:space="0" w:color="auto"/>
              <w:left w:val="single" w:sz="4" w:space="0" w:color="auto"/>
            </w:tcBorders>
            <w:shd w:val="clear" w:color="auto" w:fill="F8CBAC"/>
            <w:vAlign w:val="bottom"/>
          </w:tcPr>
          <w:p w14:paraId="417D578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5/1</w:t>
            </w:r>
          </w:p>
        </w:tc>
        <w:tc>
          <w:tcPr>
            <w:tcW w:w="926" w:type="dxa"/>
            <w:tcBorders>
              <w:top w:val="single" w:sz="4" w:space="0" w:color="auto"/>
              <w:left w:val="single" w:sz="4" w:space="0" w:color="auto"/>
              <w:right w:val="single" w:sz="4" w:space="0" w:color="auto"/>
            </w:tcBorders>
            <w:shd w:val="clear" w:color="auto" w:fill="F8CBAC"/>
            <w:vAlign w:val="bottom"/>
          </w:tcPr>
          <w:p w14:paraId="00945BB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5/3</w:t>
            </w:r>
          </w:p>
        </w:tc>
      </w:tr>
      <w:tr w:rsidR="000D07C5" w:rsidRPr="005227BF" w14:paraId="0E558B74"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32F3F69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6</w:t>
            </w:r>
          </w:p>
        </w:tc>
        <w:tc>
          <w:tcPr>
            <w:tcW w:w="4517" w:type="dxa"/>
            <w:tcBorders>
              <w:top w:val="single" w:sz="4" w:space="0" w:color="auto"/>
              <w:left w:val="single" w:sz="4" w:space="0" w:color="auto"/>
            </w:tcBorders>
            <w:vAlign w:val="bottom"/>
          </w:tcPr>
          <w:p w14:paraId="5448A76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Έξοδα</w:t>
            </w:r>
          </w:p>
        </w:tc>
        <w:tc>
          <w:tcPr>
            <w:tcW w:w="1435" w:type="dxa"/>
            <w:tcBorders>
              <w:top w:val="single" w:sz="4" w:space="0" w:color="auto"/>
              <w:left w:val="single" w:sz="4" w:space="0" w:color="auto"/>
            </w:tcBorders>
            <w:vAlign w:val="bottom"/>
          </w:tcPr>
          <w:p w14:paraId="024BB188"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b/>
                <w:bCs/>
                <w:color w:val="000000"/>
              </w:rPr>
              <w:t>1.367.078,71 €</w:t>
            </w:r>
          </w:p>
        </w:tc>
        <w:tc>
          <w:tcPr>
            <w:tcW w:w="1430" w:type="dxa"/>
            <w:tcBorders>
              <w:top w:val="single" w:sz="4" w:space="0" w:color="auto"/>
              <w:left w:val="single" w:sz="4" w:space="0" w:color="auto"/>
            </w:tcBorders>
            <w:vAlign w:val="bottom"/>
          </w:tcPr>
          <w:p w14:paraId="2CE652F9"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b/>
                <w:bCs/>
                <w:color w:val="000000"/>
              </w:rPr>
              <w:t>1.162.638,02 €</w:t>
            </w:r>
          </w:p>
        </w:tc>
        <w:tc>
          <w:tcPr>
            <w:tcW w:w="917" w:type="dxa"/>
            <w:tcBorders>
              <w:top w:val="single" w:sz="4" w:space="0" w:color="auto"/>
              <w:left w:val="single" w:sz="4" w:space="0" w:color="auto"/>
            </w:tcBorders>
            <w:vAlign w:val="bottom"/>
          </w:tcPr>
          <w:p w14:paraId="1B09E684"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b/>
                <w:bCs/>
                <w:color w:val="000000"/>
              </w:rPr>
              <w:t>85,05%</w:t>
            </w:r>
          </w:p>
        </w:tc>
        <w:tc>
          <w:tcPr>
            <w:tcW w:w="1493" w:type="dxa"/>
            <w:tcBorders>
              <w:top w:val="single" w:sz="4" w:space="0" w:color="auto"/>
              <w:left w:val="single" w:sz="4" w:space="0" w:color="auto"/>
            </w:tcBorders>
            <w:vAlign w:val="bottom"/>
          </w:tcPr>
          <w:p w14:paraId="65DD0814" w14:textId="77777777" w:rsidR="000D07C5" w:rsidRPr="005227BF" w:rsidRDefault="000D07C5" w:rsidP="00392421">
            <w:pPr>
              <w:autoSpaceDE/>
              <w:autoSpaceDN/>
              <w:adjustRightInd/>
              <w:ind w:firstLine="200"/>
              <w:rPr>
                <w:rFonts w:ascii="Bookman Old Style" w:hAnsi="Bookman Old Style" w:cs="Bookman Old Style"/>
                <w:color w:val="000000"/>
              </w:rPr>
            </w:pPr>
            <w:r w:rsidRPr="005227BF">
              <w:rPr>
                <w:rFonts w:ascii="Calibri" w:hAnsi="Calibri" w:cs="Calibri"/>
                <w:b/>
                <w:bCs/>
                <w:color w:val="000000"/>
              </w:rPr>
              <w:t>267.915,27 €</w:t>
            </w:r>
          </w:p>
        </w:tc>
        <w:tc>
          <w:tcPr>
            <w:tcW w:w="878" w:type="dxa"/>
            <w:tcBorders>
              <w:top w:val="single" w:sz="4" w:space="0" w:color="auto"/>
              <w:left w:val="single" w:sz="4" w:space="0" w:color="auto"/>
            </w:tcBorders>
            <w:vAlign w:val="bottom"/>
          </w:tcPr>
          <w:p w14:paraId="6B8BD4F5"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b/>
                <w:bCs/>
                <w:color w:val="000000"/>
              </w:rPr>
              <w:t>19,60%</w:t>
            </w:r>
          </w:p>
        </w:tc>
        <w:tc>
          <w:tcPr>
            <w:tcW w:w="1502" w:type="dxa"/>
            <w:tcBorders>
              <w:top w:val="single" w:sz="4" w:space="0" w:color="auto"/>
              <w:left w:val="single" w:sz="4" w:space="0" w:color="auto"/>
            </w:tcBorders>
            <w:vAlign w:val="bottom"/>
          </w:tcPr>
          <w:p w14:paraId="6E75B835" w14:textId="77777777" w:rsidR="000D07C5" w:rsidRPr="005227BF" w:rsidRDefault="000D07C5" w:rsidP="00392421">
            <w:pPr>
              <w:autoSpaceDE/>
              <w:autoSpaceDN/>
              <w:adjustRightInd/>
              <w:ind w:firstLine="220"/>
              <w:rPr>
                <w:rFonts w:ascii="Bookman Old Style" w:hAnsi="Bookman Old Style" w:cs="Bookman Old Style"/>
                <w:color w:val="000000"/>
              </w:rPr>
            </w:pPr>
            <w:r w:rsidRPr="005227BF">
              <w:rPr>
                <w:rFonts w:ascii="Calibri" w:hAnsi="Calibri" w:cs="Calibri"/>
                <w:b/>
                <w:bCs/>
                <w:color w:val="000000"/>
              </w:rPr>
              <w:t>252.744,29 €</w:t>
            </w:r>
          </w:p>
        </w:tc>
        <w:tc>
          <w:tcPr>
            <w:tcW w:w="1416" w:type="dxa"/>
            <w:tcBorders>
              <w:top w:val="single" w:sz="4" w:space="0" w:color="auto"/>
              <w:left w:val="single" w:sz="4" w:space="0" w:color="auto"/>
            </w:tcBorders>
            <w:vAlign w:val="bottom"/>
          </w:tcPr>
          <w:p w14:paraId="3528B72D" w14:textId="77777777" w:rsidR="000D07C5" w:rsidRPr="005227BF" w:rsidRDefault="000D07C5" w:rsidP="00392421">
            <w:pPr>
              <w:autoSpaceDE/>
              <w:autoSpaceDN/>
              <w:adjustRightInd/>
              <w:ind w:firstLine="160"/>
              <w:rPr>
                <w:rFonts w:ascii="Bookman Old Style" w:hAnsi="Bookman Old Style" w:cs="Bookman Old Style"/>
                <w:color w:val="000000"/>
              </w:rPr>
            </w:pPr>
            <w:r w:rsidRPr="005227BF">
              <w:rPr>
                <w:rFonts w:ascii="Calibri" w:hAnsi="Calibri" w:cs="Calibri"/>
                <w:b/>
                <w:bCs/>
                <w:color w:val="000000"/>
              </w:rPr>
              <w:t>252.744,29 €</w:t>
            </w:r>
          </w:p>
        </w:tc>
        <w:tc>
          <w:tcPr>
            <w:tcW w:w="989" w:type="dxa"/>
            <w:tcBorders>
              <w:top w:val="single" w:sz="4" w:space="0" w:color="auto"/>
              <w:left w:val="single" w:sz="4" w:space="0" w:color="auto"/>
            </w:tcBorders>
            <w:vAlign w:val="bottom"/>
          </w:tcPr>
          <w:p w14:paraId="7607FEC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18,49%</w:t>
            </w:r>
          </w:p>
        </w:tc>
        <w:tc>
          <w:tcPr>
            <w:tcW w:w="926" w:type="dxa"/>
            <w:tcBorders>
              <w:top w:val="single" w:sz="4" w:space="0" w:color="auto"/>
              <w:left w:val="single" w:sz="4" w:space="0" w:color="auto"/>
              <w:right w:val="single" w:sz="4" w:space="0" w:color="auto"/>
            </w:tcBorders>
            <w:vAlign w:val="bottom"/>
          </w:tcPr>
          <w:p w14:paraId="2BC70D4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94,34%</w:t>
            </w:r>
          </w:p>
        </w:tc>
      </w:tr>
      <w:tr w:rsidR="000D07C5" w:rsidRPr="005227BF" w14:paraId="72A05FA0"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02D3A421"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60</w:t>
            </w:r>
          </w:p>
        </w:tc>
        <w:tc>
          <w:tcPr>
            <w:tcW w:w="4517" w:type="dxa"/>
            <w:tcBorders>
              <w:top w:val="single" w:sz="4" w:space="0" w:color="auto"/>
              <w:left w:val="single" w:sz="4" w:space="0" w:color="auto"/>
            </w:tcBorders>
            <w:vAlign w:val="bottom"/>
          </w:tcPr>
          <w:p w14:paraId="0C4C484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Αμοιβές και έξοδα προσωπικού</w:t>
            </w:r>
          </w:p>
        </w:tc>
        <w:tc>
          <w:tcPr>
            <w:tcW w:w="1435" w:type="dxa"/>
            <w:tcBorders>
              <w:top w:val="single" w:sz="4" w:space="0" w:color="auto"/>
              <w:left w:val="single" w:sz="4" w:space="0" w:color="auto"/>
            </w:tcBorders>
            <w:vAlign w:val="bottom"/>
          </w:tcPr>
          <w:p w14:paraId="657E824C"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color w:val="000000"/>
              </w:rPr>
              <w:t>1.060.416,66 €</w:t>
            </w:r>
          </w:p>
        </w:tc>
        <w:tc>
          <w:tcPr>
            <w:tcW w:w="1430" w:type="dxa"/>
            <w:tcBorders>
              <w:top w:val="single" w:sz="4" w:space="0" w:color="auto"/>
              <w:left w:val="single" w:sz="4" w:space="0" w:color="auto"/>
            </w:tcBorders>
            <w:vAlign w:val="bottom"/>
          </w:tcPr>
          <w:p w14:paraId="415983A7"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color w:val="000000"/>
              </w:rPr>
              <w:t>1.037.333,22 €</w:t>
            </w:r>
          </w:p>
        </w:tc>
        <w:tc>
          <w:tcPr>
            <w:tcW w:w="917" w:type="dxa"/>
            <w:tcBorders>
              <w:top w:val="single" w:sz="4" w:space="0" w:color="auto"/>
              <w:left w:val="single" w:sz="4" w:space="0" w:color="auto"/>
            </w:tcBorders>
            <w:vAlign w:val="bottom"/>
          </w:tcPr>
          <w:p w14:paraId="221C775C"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97,82%</w:t>
            </w:r>
          </w:p>
        </w:tc>
        <w:tc>
          <w:tcPr>
            <w:tcW w:w="1493" w:type="dxa"/>
            <w:tcBorders>
              <w:top w:val="single" w:sz="4" w:space="0" w:color="auto"/>
              <w:left w:val="single" w:sz="4" w:space="0" w:color="auto"/>
            </w:tcBorders>
            <w:vAlign w:val="bottom"/>
          </w:tcPr>
          <w:p w14:paraId="391BC828" w14:textId="77777777" w:rsidR="000D07C5" w:rsidRPr="005227BF" w:rsidRDefault="000D07C5" w:rsidP="00392421">
            <w:pPr>
              <w:autoSpaceDE/>
              <w:autoSpaceDN/>
              <w:adjustRightInd/>
              <w:ind w:firstLine="200"/>
              <w:rPr>
                <w:rFonts w:ascii="Bookman Old Style" w:hAnsi="Bookman Old Style" w:cs="Bookman Old Style"/>
                <w:color w:val="000000"/>
              </w:rPr>
            </w:pPr>
            <w:r w:rsidRPr="005227BF">
              <w:rPr>
                <w:rFonts w:ascii="Calibri" w:hAnsi="Calibri" w:cs="Calibri"/>
                <w:color w:val="000000"/>
              </w:rPr>
              <w:t>247.171,04 €</w:t>
            </w:r>
          </w:p>
        </w:tc>
        <w:tc>
          <w:tcPr>
            <w:tcW w:w="878" w:type="dxa"/>
            <w:tcBorders>
              <w:top w:val="single" w:sz="4" w:space="0" w:color="auto"/>
              <w:left w:val="single" w:sz="4" w:space="0" w:color="auto"/>
            </w:tcBorders>
            <w:vAlign w:val="bottom"/>
          </w:tcPr>
          <w:p w14:paraId="79DA8829"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color w:val="000000"/>
              </w:rPr>
              <w:t>23,31%</w:t>
            </w:r>
          </w:p>
        </w:tc>
        <w:tc>
          <w:tcPr>
            <w:tcW w:w="1502" w:type="dxa"/>
            <w:tcBorders>
              <w:top w:val="single" w:sz="4" w:space="0" w:color="auto"/>
              <w:left w:val="single" w:sz="4" w:space="0" w:color="auto"/>
            </w:tcBorders>
            <w:vAlign w:val="bottom"/>
          </w:tcPr>
          <w:p w14:paraId="4FA680BC" w14:textId="77777777" w:rsidR="000D07C5" w:rsidRPr="005227BF" w:rsidRDefault="000D07C5" w:rsidP="00392421">
            <w:pPr>
              <w:autoSpaceDE/>
              <w:autoSpaceDN/>
              <w:adjustRightInd/>
              <w:ind w:firstLine="220"/>
              <w:rPr>
                <w:rFonts w:ascii="Bookman Old Style" w:hAnsi="Bookman Old Style" w:cs="Bookman Old Style"/>
                <w:color w:val="000000"/>
              </w:rPr>
            </w:pPr>
            <w:r w:rsidRPr="005227BF">
              <w:rPr>
                <w:rFonts w:ascii="Calibri" w:hAnsi="Calibri" w:cs="Calibri"/>
                <w:color w:val="000000"/>
              </w:rPr>
              <w:t>245.953,29 €</w:t>
            </w:r>
          </w:p>
        </w:tc>
        <w:tc>
          <w:tcPr>
            <w:tcW w:w="1416" w:type="dxa"/>
            <w:tcBorders>
              <w:top w:val="single" w:sz="4" w:space="0" w:color="auto"/>
              <w:left w:val="single" w:sz="4" w:space="0" w:color="auto"/>
            </w:tcBorders>
            <w:vAlign w:val="bottom"/>
          </w:tcPr>
          <w:p w14:paraId="41A57F3E" w14:textId="77777777" w:rsidR="000D07C5" w:rsidRPr="005227BF" w:rsidRDefault="000D07C5" w:rsidP="00392421">
            <w:pPr>
              <w:autoSpaceDE/>
              <w:autoSpaceDN/>
              <w:adjustRightInd/>
              <w:ind w:firstLine="160"/>
              <w:rPr>
                <w:rFonts w:ascii="Bookman Old Style" w:hAnsi="Bookman Old Style" w:cs="Bookman Old Style"/>
                <w:color w:val="000000"/>
              </w:rPr>
            </w:pPr>
            <w:r w:rsidRPr="005227BF">
              <w:rPr>
                <w:rFonts w:ascii="Calibri" w:hAnsi="Calibri" w:cs="Calibri"/>
                <w:color w:val="000000"/>
              </w:rPr>
              <w:t>245.953,29 €</w:t>
            </w:r>
          </w:p>
        </w:tc>
        <w:tc>
          <w:tcPr>
            <w:tcW w:w="989" w:type="dxa"/>
            <w:tcBorders>
              <w:top w:val="single" w:sz="4" w:space="0" w:color="auto"/>
              <w:left w:val="single" w:sz="4" w:space="0" w:color="auto"/>
            </w:tcBorders>
            <w:vAlign w:val="bottom"/>
          </w:tcPr>
          <w:p w14:paraId="050F4A4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23,19%</w:t>
            </w:r>
          </w:p>
        </w:tc>
        <w:tc>
          <w:tcPr>
            <w:tcW w:w="926" w:type="dxa"/>
            <w:tcBorders>
              <w:top w:val="single" w:sz="4" w:space="0" w:color="auto"/>
              <w:left w:val="single" w:sz="4" w:space="0" w:color="auto"/>
              <w:right w:val="single" w:sz="4" w:space="0" w:color="auto"/>
            </w:tcBorders>
            <w:vAlign w:val="bottom"/>
          </w:tcPr>
          <w:p w14:paraId="36A1A76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99,51%</w:t>
            </w:r>
          </w:p>
        </w:tc>
      </w:tr>
      <w:tr w:rsidR="000D07C5" w:rsidRPr="005227BF" w14:paraId="3404B1A5"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0D818054"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61</w:t>
            </w:r>
          </w:p>
        </w:tc>
        <w:tc>
          <w:tcPr>
            <w:tcW w:w="4517" w:type="dxa"/>
            <w:tcBorders>
              <w:top w:val="single" w:sz="4" w:space="0" w:color="auto"/>
              <w:left w:val="single" w:sz="4" w:space="0" w:color="auto"/>
            </w:tcBorders>
            <w:vAlign w:val="bottom"/>
          </w:tcPr>
          <w:p w14:paraId="3C24CC1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Αμοιβές αιρετών και τρίτων</w:t>
            </w:r>
          </w:p>
        </w:tc>
        <w:tc>
          <w:tcPr>
            <w:tcW w:w="1435" w:type="dxa"/>
            <w:tcBorders>
              <w:top w:val="single" w:sz="4" w:space="0" w:color="auto"/>
              <w:left w:val="single" w:sz="4" w:space="0" w:color="auto"/>
            </w:tcBorders>
            <w:vAlign w:val="bottom"/>
          </w:tcPr>
          <w:p w14:paraId="6AB66352"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49.400,00 €</w:t>
            </w:r>
          </w:p>
        </w:tc>
        <w:tc>
          <w:tcPr>
            <w:tcW w:w="1430" w:type="dxa"/>
            <w:tcBorders>
              <w:top w:val="single" w:sz="4" w:space="0" w:color="auto"/>
              <w:left w:val="single" w:sz="4" w:space="0" w:color="auto"/>
            </w:tcBorders>
            <w:vAlign w:val="bottom"/>
          </w:tcPr>
          <w:p w14:paraId="720D403D"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22.116,00 €</w:t>
            </w:r>
          </w:p>
        </w:tc>
        <w:tc>
          <w:tcPr>
            <w:tcW w:w="917" w:type="dxa"/>
            <w:tcBorders>
              <w:top w:val="single" w:sz="4" w:space="0" w:color="auto"/>
              <w:left w:val="single" w:sz="4" w:space="0" w:color="auto"/>
            </w:tcBorders>
            <w:vAlign w:val="bottom"/>
          </w:tcPr>
          <w:p w14:paraId="0166633E"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44,77%</w:t>
            </w:r>
          </w:p>
        </w:tc>
        <w:tc>
          <w:tcPr>
            <w:tcW w:w="1493" w:type="dxa"/>
            <w:tcBorders>
              <w:top w:val="single" w:sz="4" w:space="0" w:color="auto"/>
              <w:left w:val="single" w:sz="4" w:space="0" w:color="auto"/>
            </w:tcBorders>
            <w:vAlign w:val="bottom"/>
          </w:tcPr>
          <w:p w14:paraId="4FF9F765" w14:textId="77777777" w:rsidR="000D07C5" w:rsidRPr="005227BF" w:rsidRDefault="000D07C5" w:rsidP="00392421">
            <w:pPr>
              <w:autoSpaceDE/>
              <w:autoSpaceDN/>
              <w:adjustRightInd/>
              <w:ind w:firstLine="320"/>
              <w:rPr>
                <w:rFonts w:ascii="Bookman Old Style" w:hAnsi="Bookman Old Style" w:cs="Bookman Old Style"/>
                <w:color w:val="000000"/>
              </w:rPr>
            </w:pPr>
            <w:r w:rsidRPr="005227BF">
              <w:rPr>
                <w:rFonts w:ascii="Calibri" w:hAnsi="Calibri" w:cs="Calibri"/>
                <w:color w:val="000000"/>
              </w:rPr>
              <w:t>6.021,67 €</w:t>
            </w:r>
          </w:p>
        </w:tc>
        <w:tc>
          <w:tcPr>
            <w:tcW w:w="878" w:type="dxa"/>
            <w:tcBorders>
              <w:top w:val="single" w:sz="4" w:space="0" w:color="auto"/>
              <w:left w:val="single" w:sz="4" w:space="0" w:color="auto"/>
            </w:tcBorders>
            <w:vAlign w:val="bottom"/>
          </w:tcPr>
          <w:p w14:paraId="4394CE89"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color w:val="000000"/>
              </w:rPr>
              <w:t>12,19%</w:t>
            </w:r>
          </w:p>
        </w:tc>
        <w:tc>
          <w:tcPr>
            <w:tcW w:w="1502" w:type="dxa"/>
            <w:tcBorders>
              <w:top w:val="single" w:sz="4" w:space="0" w:color="auto"/>
              <w:left w:val="single" w:sz="4" w:space="0" w:color="auto"/>
            </w:tcBorders>
            <w:vAlign w:val="bottom"/>
          </w:tcPr>
          <w:p w14:paraId="3EC431D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4.960,00 €</w:t>
            </w:r>
          </w:p>
        </w:tc>
        <w:tc>
          <w:tcPr>
            <w:tcW w:w="1416" w:type="dxa"/>
            <w:tcBorders>
              <w:top w:val="single" w:sz="4" w:space="0" w:color="auto"/>
              <w:left w:val="single" w:sz="4" w:space="0" w:color="auto"/>
            </w:tcBorders>
            <w:vAlign w:val="bottom"/>
          </w:tcPr>
          <w:p w14:paraId="07B8D74E" w14:textId="77777777" w:rsidR="000D07C5" w:rsidRPr="005227BF" w:rsidRDefault="000D07C5" w:rsidP="00392421">
            <w:pPr>
              <w:autoSpaceDE/>
              <w:autoSpaceDN/>
              <w:adjustRightInd/>
              <w:ind w:firstLine="280"/>
              <w:rPr>
                <w:rFonts w:ascii="Bookman Old Style" w:hAnsi="Bookman Old Style" w:cs="Bookman Old Style"/>
                <w:color w:val="000000"/>
              </w:rPr>
            </w:pPr>
            <w:r w:rsidRPr="005227BF">
              <w:rPr>
                <w:rFonts w:ascii="Calibri" w:hAnsi="Calibri" w:cs="Calibri"/>
                <w:color w:val="000000"/>
              </w:rPr>
              <w:t>4.960,00 €</w:t>
            </w:r>
          </w:p>
        </w:tc>
        <w:tc>
          <w:tcPr>
            <w:tcW w:w="989" w:type="dxa"/>
            <w:tcBorders>
              <w:top w:val="single" w:sz="4" w:space="0" w:color="auto"/>
              <w:left w:val="single" w:sz="4" w:space="0" w:color="auto"/>
            </w:tcBorders>
            <w:vAlign w:val="bottom"/>
          </w:tcPr>
          <w:p w14:paraId="592888C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10,04%</w:t>
            </w:r>
          </w:p>
        </w:tc>
        <w:tc>
          <w:tcPr>
            <w:tcW w:w="926" w:type="dxa"/>
            <w:tcBorders>
              <w:top w:val="single" w:sz="4" w:space="0" w:color="auto"/>
              <w:left w:val="single" w:sz="4" w:space="0" w:color="auto"/>
              <w:right w:val="single" w:sz="4" w:space="0" w:color="auto"/>
            </w:tcBorders>
            <w:vAlign w:val="bottom"/>
          </w:tcPr>
          <w:p w14:paraId="0314120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82,37%</w:t>
            </w:r>
          </w:p>
        </w:tc>
      </w:tr>
      <w:tr w:rsidR="000D07C5" w:rsidRPr="005227BF" w14:paraId="06A14283"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331FE0A2"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62</w:t>
            </w:r>
          </w:p>
        </w:tc>
        <w:tc>
          <w:tcPr>
            <w:tcW w:w="4517" w:type="dxa"/>
            <w:tcBorders>
              <w:top w:val="single" w:sz="4" w:space="0" w:color="auto"/>
              <w:left w:val="single" w:sz="4" w:space="0" w:color="auto"/>
            </w:tcBorders>
            <w:vAlign w:val="bottom"/>
          </w:tcPr>
          <w:p w14:paraId="68F9819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Παροχές τρίτων</w:t>
            </w:r>
          </w:p>
        </w:tc>
        <w:tc>
          <w:tcPr>
            <w:tcW w:w="1435" w:type="dxa"/>
            <w:tcBorders>
              <w:top w:val="single" w:sz="4" w:space="0" w:color="auto"/>
              <w:left w:val="single" w:sz="4" w:space="0" w:color="auto"/>
            </w:tcBorders>
            <w:vAlign w:val="bottom"/>
          </w:tcPr>
          <w:p w14:paraId="46ED566C"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61.700,00 €</w:t>
            </w:r>
          </w:p>
        </w:tc>
        <w:tc>
          <w:tcPr>
            <w:tcW w:w="1430" w:type="dxa"/>
            <w:tcBorders>
              <w:top w:val="single" w:sz="4" w:space="0" w:color="auto"/>
              <w:left w:val="single" w:sz="4" w:space="0" w:color="auto"/>
            </w:tcBorders>
            <w:vAlign w:val="bottom"/>
          </w:tcPr>
          <w:p w14:paraId="1A193B89"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22.744,40 €</w:t>
            </w:r>
          </w:p>
        </w:tc>
        <w:tc>
          <w:tcPr>
            <w:tcW w:w="917" w:type="dxa"/>
            <w:tcBorders>
              <w:top w:val="single" w:sz="4" w:space="0" w:color="auto"/>
              <w:left w:val="single" w:sz="4" w:space="0" w:color="auto"/>
            </w:tcBorders>
            <w:vAlign w:val="bottom"/>
          </w:tcPr>
          <w:p w14:paraId="550DC97D"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36,86%</w:t>
            </w:r>
          </w:p>
        </w:tc>
        <w:tc>
          <w:tcPr>
            <w:tcW w:w="1493" w:type="dxa"/>
            <w:tcBorders>
              <w:top w:val="single" w:sz="4" w:space="0" w:color="auto"/>
              <w:left w:val="single" w:sz="4" w:space="0" w:color="auto"/>
            </w:tcBorders>
            <w:vAlign w:val="bottom"/>
          </w:tcPr>
          <w:p w14:paraId="0CF7AEA2" w14:textId="77777777" w:rsidR="000D07C5" w:rsidRPr="005227BF" w:rsidRDefault="000D07C5" w:rsidP="00392421">
            <w:pPr>
              <w:autoSpaceDE/>
              <w:autoSpaceDN/>
              <w:adjustRightInd/>
              <w:ind w:firstLine="320"/>
              <w:rPr>
                <w:rFonts w:ascii="Bookman Old Style" w:hAnsi="Bookman Old Style" w:cs="Bookman Old Style"/>
                <w:color w:val="000000"/>
              </w:rPr>
            </w:pPr>
            <w:r w:rsidRPr="005227BF">
              <w:rPr>
                <w:rFonts w:ascii="Calibri" w:hAnsi="Calibri" w:cs="Calibri"/>
                <w:color w:val="000000"/>
              </w:rPr>
              <w:t>2.345,04 €</w:t>
            </w:r>
          </w:p>
        </w:tc>
        <w:tc>
          <w:tcPr>
            <w:tcW w:w="878" w:type="dxa"/>
            <w:tcBorders>
              <w:top w:val="single" w:sz="4" w:space="0" w:color="auto"/>
              <w:left w:val="single" w:sz="4" w:space="0" w:color="auto"/>
            </w:tcBorders>
            <w:vAlign w:val="bottom"/>
          </w:tcPr>
          <w:p w14:paraId="14F337C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3,80%</w:t>
            </w:r>
          </w:p>
        </w:tc>
        <w:tc>
          <w:tcPr>
            <w:tcW w:w="1502" w:type="dxa"/>
            <w:tcBorders>
              <w:top w:val="single" w:sz="4" w:space="0" w:color="auto"/>
              <w:left w:val="single" w:sz="4" w:space="0" w:color="auto"/>
            </w:tcBorders>
            <w:vAlign w:val="bottom"/>
          </w:tcPr>
          <w:p w14:paraId="51AE6B6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1.732,50 €</w:t>
            </w:r>
          </w:p>
        </w:tc>
        <w:tc>
          <w:tcPr>
            <w:tcW w:w="1416" w:type="dxa"/>
            <w:tcBorders>
              <w:top w:val="single" w:sz="4" w:space="0" w:color="auto"/>
              <w:left w:val="single" w:sz="4" w:space="0" w:color="auto"/>
            </w:tcBorders>
            <w:vAlign w:val="bottom"/>
          </w:tcPr>
          <w:p w14:paraId="2B5A7601" w14:textId="77777777" w:rsidR="000D07C5" w:rsidRPr="005227BF" w:rsidRDefault="000D07C5" w:rsidP="00392421">
            <w:pPr>
              <w:autoSpaceDE/>
              <w:autoSpaceDN/>
              <w:adjustRightInd/>
              <w:ind w:firstLine="280"/>
              <w:rPr>
                <w:rFonts w:ascii="Bookman Old Style" w:hAnsi="Bookman Old Style" w:cs="Bookman Old Style"/>
                <w:color w:val="000000"/>
              </w:rPr>
            </w:pPr>
            <w:r w:rsidRPr="005227BF">
              <w:rPr>
                <w:rFonts w:ascii="Calibri" w:hAnsi="Calibri" w:cs="Calibri"/>
                <w:color w:val="000000"/>
              </w:rPr>
              <w:t>1.732,50 €</w:t>
            </w:r>
          </w:p>
        </w:tc>
        <w:tc>
          <w:tcPr>
            <w:tcW w:w="989" w:type="dxa"/>
            <w:tcBorders>
              <w:top w:val="single" w:sz="4" w:space="0" w:color="auto"/>
              <w:left w:val="single" w:sz="4" w:space="0" w:color="auto"/>
            </w:tcBorders>
            <w:vAlign w:val="bottom"/>
          </w:tcPr>
          <w:p w14:paraId="486DD15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2,81%</w:t>
            </w:r>
          </w:p>
        </w:tc>
        <w:tc>
          <w:tcPr>
            <w:tcW w:w="926" w:type="dxa"/>
            <w:tcBorders>
              <w:top w:val="single" w:sz="4" w:space="0" w:color="auto"/>
              <w:left w:val="single" w:sz="4" w:space="0" w:color="auto"/>
              <w:right w:val="single" w:sz="4" w:space="0" w:color="auto"/>
            </w:tcBorders>
            <w:vAlign w:val="bottom"/>
          </w:tcPr>
          <w:p w14:paraId="3803D8C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73,88%</w:t>
            </w:r>
          </w:p>
        </w:tc>
      </w:tr>
      <w:tr w:rsidR="000D07C5" w:rsidRPr="005227BF" w14:paraId="6328FC8B"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73814FBD"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63</w:t>
            </w:r>
          </w:p>
        </w:tc>
        <w:tc>
          <w:tcPr>
            <w:tcW w:w="4517" w:type="dxa"/>
            <w:tcBorders>
              <w:top w:val="single" w:sz="4" w:space="0" w:color="auto"/>
              <w:left w:val="single" w:sz="4" w:space="0" w:color="auto"/>
            </w:tcBorders>
            <w:vAlign w:val="bottom"/>
          </w:tcPr>
          <w:p w14:paraId="42DCEFA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Φόροι - τέλη</w:t>
            </w:r>
          </w:p>
        </w:tc>
        <w:tc>
          <w:tcPr>
            <w:tcW w:w="1435" w:type="dxa"/>
            <w:tcBorders>
              <w:top w:val="single" w:sz="4" w:space="0" w:color="auto"/>
              <w:left w:val="single" w:sz="4" w:space="0" w:color="auto"/>
            </w:tcBorders>
            <w:vAlign w:val="bottom"/>
          </w:tcPr>
          <w:p w14:paraId="30E3E75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650,00 €</w:t>
            </w:r>
          </w:p>
        </w:tc>
        <w:tc>
          <w:tcPr>
            <w:tcW w:w="1430" w:type="dxa"/>
            <w:tcBorders>
              <w:top w:val="single" w:sz="4" w:space="0" w:color="auto"/>
              <w:left w:val="single" w:sz="4" w:space="0" w:color="auto"/>
            </w:tcBorders>
            <w:vAlign w:val="bottom"/>
          </w:tcPr>
          <w:p w14:paraId="322DC0A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650,00 €</w:t>
            </w:r>
          </w:p>
        </w:tc>
        <w:tc>
          <w:tcPr>
            <w:tcW w:w="917" w:type="dxa"/>
            <w:tcBorders>
              <w:top w:val="single" w:sz="4" w:space="0" w:color="auto"/>
              <w:left w:val="single" w:sz="4" w:space="0" w:color="auto"/>
            </w:tcBorders>
            <w:vAlign w:val="bottom"/>
          </w:tcPr>
          <w:p w14:paraId="2043AEC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c>
          <w:tcPr>
            <w:tcW w:w="1493" w:type="dxa"/>
            <w:tcBorders>
              <w:top w:val="single" w:sz="4" w:space="0" w:color="auto"/>
              <w:left w:val="single" w:sz="4" w:space="0" w:color="auto"/>
            </w:tcBorders>
            <w:vAlign w:val="bottom"/>
          </w:tcPr>
          <w:p w14:paraId="5F954E1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41,00 €</w:t>
            </w:r>
          </w:p>
        </w:tc>
        <w:tc>
          <w:tcPr>
            <w:tcW w:w="878" w:type="dxa"/>
            <w:tcBorders>
              <w:top w:val="single" w:sz="4" w:space="0" w:color="auto"/>
              <w:left w:val="single" w:sz="4" w:space="0" w:color="auto"/>
            </w:tcBorders>
            <w:vAlign w:val="bottom"/>
          </w:tcPr>
          <w:p w14:paraId="7DE229A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6,31%</w:t>
            </w:r>
          </w:p>
        </w:tc>
        <w:tc>
          <w:tcPr>
            <w:tcW w:w="1502" w:type="dxa"/>
            <w:tcBorders>
              <w:top w:val="single" w:sz="4" w:space="0" w:color="auto"/>
              <w:left w:val="single" w:sz="4" w:space="0" w:color="auto"/>
            </w:tcBorders>
            <w:vAlign w:val="bottom"/>
          </w:tcPr>
          <w:p w14:paraId="6865400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41,00 €</w:t>
            </w:r>
          </w:p>
        </w:tc>
        <w:tc>
          <w:tcPr>
            <w:tcW w:w="1416" w:type="dxa"/>
            <w:tcBorders>
              <w:top w:val="single" w:sz="4" w:space="0" w:color="auto"/>
              <w:left w:val="single" w:sz="4" w:space="0" w:color="auto"/>
            </w:tcBorders>
            <w:vAlign w:val="bottom"/>
          </w:tcPr>
          <w:p w14:paraId="0F55AA9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41,00 €</w:t>
            </w:r>
          </w:p>
        </w:tc>
        <w:tc>
          <w:tcPr>
            <w:tcW w:w="989" w:type="dxa"/>
            <w:tcBorders>
              <w:top w:val="single" w:sz="4" w:space="0" w:color="auto"/>
              <w:left w:val="single" w:sz="4" w:space="0" w:color="auto"/>
            </w:tcBorders>
            <w:vAlign w:val="bottom"/>
          </w:tcPr>
          <w:p w14:paraId="647EA4E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6,31%</w:t>
            </w:r>
          </w:p>
        </w:tc>
        <w:tc>
          <w:tcPr>
            <w:tcW w:w="926" w:type="dxa"/>
            <w:tcBorders>
              <w:top w:val="single" w:sz="4" w:space="0" w:color="auto"/>
              <w:left w:val="single" w:sz="4" w:space="0" w:color="auto"/>
              <w:right w:val="single" w:sz="4" w:space="0" w:color="auto"/>
            </w:tcBorders>
            <w:vAlign w:val="bottom"/>
          </w:tcPr>
          <w:p w14:paraId="6989B67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r>
      <w:tr w:rsidR="000D07C5" w:rsidRPr="005227BF" w14:paraId="35610178"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366D4520"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64</w:t>
            </w:r>
          </w:p>
        </w:tc>
        <w:tc>
          <w:tcPr>
            <w:tcW w:w="4517" w:type="dxa"/>
            <w:tcBorders>
              <w:top w:val="single" w:sz="4" w:space="0" w:color="auto"/>
              <w:left w:val="single" w:sz="4" w:space="0" w:color="auto"/>
            </w:tcBorders>
            <w:vAlign w:val="bottom"/>
          </w:tcPr>
          <w:p w14:paraId="1901B44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Λοιπά Γενικά έξοδα</w:t>
            </w:r>
          </w:p>
        </w:tc>
        <w:tc>
          <w:tcPr>
            <w:tcW w:w="1435" w:type="dxa"/>
            <w:tcBorders>
              <w:top w:val="single" w:sz="4" w:space="0" w:color="auto"/>
              <w:left w:val="single" w:sz="4" w:space="0" w:color="auto"/>
            </w:tcBorders>
            <w:vAlign w:val="bottom"/>
          </w:tcPr>
          <w:p w14:paraId="716E68A6"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100.130,10 €</w:t>
            </w:r>
          </w:p>
        </w:tc>
        <w:tc>
          <w:tcPr>
            <w:tcW w:w="1430" w:type="dxa"/>
            <w:tcBorders>
              <w:top w:val="single" w:sz="4" w:space="0" w:color="auto"/>
              <w:left w:val="single" w:sz="4" w:space="0" w:color="auto"/>
            </w:tcBorders>
            <w:vAlign w:val="bottom"/>
          </w:tcPr>
          <w:p w14:paraId="33B1AC7B"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28.364,80 €</w:t>
            </w:r>
          </w:p>
        </w:tc>
        <w:tc>
          <w:tcPr>
            <w:tcW w:w="917" w:type="dxa"/>
            <w:tcBorders>
              <w:top w:val="single" w:sz="4" w:space="0" w:color="auto"/>
              <w:left w:val="single" w:sz="4" w:space="0" w:color="auto"/>
            </w:tcBorders>
            <w:vAlign w:val="bottom"/>
          </w:tcPr>
          <w:p w14:paraId="4232AE0B"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28,33%</w:t>
            </w:r>
          </w:p>
        </w:tc>
        <w:tc>
          <w:tcPr>
            <w:tcW w:w="1493" w:type="dxa"/>
            <w:tcBorders>
              <w:top w:val="single" w:sz="4" w:space="0" w:color="auto"/>
              <w:left w:val="single" w:sz="4" w:space="0" w:color="auto"/>
            </w:tcBorders>
            <w:vAlign w:val="bottom"/>
          </w:tcPr>
          <w:p w14:paraId="2D4BC127" w14:textId="77777777" w:rsidR="000D07C5" w:rsidRPr="005227BF" w:rsidRDefault="000D07C5" w:rsidP="00392421">
            <w:pPr>
              <w:autoSpaceDE/>
              <w:autoSpaceDN/>
              <w:adjustRightInd/>
              <w:ind w:firstLine="320"/>
              <w:rPr>
                <w:rFonts w:ascii="Bookman Old Style" w:hAnsi="Bookman Old Style" w:cs="Bookman Old Style"/>
                <w:color w:val="000000"/>
              </w:rPr>
            </w:pPr>
            <w:r w:rsidRPr="005227BF">
              <w:rPr>
                <w:rFonts w:ascii="Calibri" w:hAnsi="Calibri" w:cs="Calibri"/>
                <w:color w:val="000000"/>
              </w:rPr>
              <w:t>4.161,22 €</w:t>
            </w:r>
          </w:p>
        </w:tc>
        <w:tc>
          <w:tcPr>
            <w:tcW w:w="878" w:type="dxa"/>
            <w:tcBorders>
              <w:top w:val="single" w:sz="4" w:space="0" w:color="auto"/>
              <w:left w:val="single" w:sz="4" w:space="0" w:color="auto"/>
            </w:tcBorders>
            <w:vAlign w:val="bottom"/>
          </w:tcPr>
          <w:p w14:paraId="4E3DB0E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4,16%</w:t>
            </w:r>
          </w:p>
        </w:tc>
        <w:tc>
          <w:tcPr>
            <w:tcW w:w="1502" w:type="dxa"/>
            <w:tcBorders>
              <w:top w:val="single" w:sz="4" w:space="0" w:color="auto"/>
              <w:left w:val="single" w:sz="4" w:space="0" w:color="auto"/>
            </w:tcBorders>
            <w:vAlign w:val="bottom"/>
          </w:tcPr>
          <w:p w14:paraId="2FB7C56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bottom"/>
          </w:tcPr>
          <w:p w14:paraId="381C4766"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bottom"/>
          </w:tcPr>
          <w:p w14:paraId="2FEBE52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926" w:type="dxa"/>
            <w:tcBorders>
              <w:top w:val="single" w:sz="4" w:space="0" w:color="auto"/>
              <w:left w:val="single" w:sz="4" w:space="0" w:color="auto"/>
              <w:right w:val="single" w:sz="4" w:space="0" w:color="auto"/>
            </w:tcBorders>
            <w:vAlign w:val="bottom"/>
          </w:tcPr>
          <w:p w14:paraId="07C1EB0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r>
      <w:tr w:rsidR="000D07C5" w:rsidRPr="005227BF" w14:paraId="4E5CD56D"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65822159"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65</w:t>
            </w:r>
          </w:p>
        </w:tc>
        <w:tc>
          <w:tcPr>
            <w:tcW w:w="4517" w:type="dxa"/>
            <w:tcBorders>
              <w:top w:val="single" w:sz="4" w:space="0" w:color="auto"/>
              <w:left w:val="single" w:sz="4" w:space="0" w:color="auto"/>
            </w:tcBorders>
            <w:vAlign w:val="bottom"/>
          </w:tcPr>
          <w:p w14:paraId="4C463B7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Πληρωμές για την εξυπηρέτηση δημοσίας πίστεως</w:t>
            </w:r>
          </w:p>
        </w:tc>
        <w:tc>
          <w:tcPr>
            <w:tcW w:w="1435" w:type="dxa"/>
            <w:tcBorders>
              <w:top w:val="single" w:sz="4" w:space="0" w:color="auto"/>
              <w:left w:val="single" w:sz="4" w:space="0" w:color="auto"/>
            </w:tcBorders>
            <w:vAlign w:val="bottom"/>
          </w:tcPr>
          <w:p w14:paraId="3D64C9F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400,00 €</w:t>
            </w:r>
          </w:p>
        </w:tc>
        <w:tc>
          <w:tcPr>
            <w:tcW w:w="1430" w:type="dxa"/>
            <w:tcBorders>
              <w:top w:val="single" w:sz="4" w:space="0" w:color="auto"/>
              <w:left w:val="single" w:sz="4" w:space="0" w:color="auto"/>
            </w:tcBorders>
            <w:vAlign w:val="bottom"/>
          </w:tcPr>
          <w:p w14:paraId="5EA4818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400,00 €</w:t>
            </w:r>
          </w:p>
        </w:tc>
        <w:tc>
          <w:tcPr>
            <w:tcW w:w="917" w:type="dxa"/>
            <w:tcBorders>
              <w:top w:val="single" w:sz="4" w:space="0" w:color="auto"/>
              <w:left w:val="single" w:sz="4" w:space="0" w:color="auto"/>
            </w:tcBorders>
            <w:vAlign w:val="bottom"/>
          </w:tcPr>
          <w:p w14:paraId="680A543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c>
          <w:tcPr>
            <w:tcW w:w="1493" w:type="dxa"/>
            <w:tcBorders>
              <w:top w:val="single" w:sz="4" w:space="0" w:color="auto"/>
              <w:left w:val="single" w:sz="4" w:space="0" w:color="auto"/>
            </w:tcBorders>
            <w:vAlign w:val="bottom"/>
          </w:tcPr>
          <w:p w14:paraId="6F4C931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57,50 €</w:t>
            </w:r>
          </w:p>
        </w:tc>
        <w:tc>
          <w:tcPr>
            <w:tcW w:w="878" w:type="dxa"/>
            <w:tcBorders>
              <w:top w:val="single" w:sz="4" w:space="0" w:color="auto"/>
              <w:left w:val="single" w:sz="4" w:space="0" w:color="auto"/>
            </w:tcBorders>
            <w:vAlign w:val="bottom"/>
          </w:tcPr>
          <w:p w14:paraId="67B401DE"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color w:val="000000"/>
              </w:rPr>
              <w:t>14,38%</w:t>
            </w:r>
          </w:p>
        </w:tc>
        <w:tc>
          <w:tcPr>
            <w:tcW w:w="1502" w:type="dxa"/>
            <w:tcBorders>
              <w:top w:val="single" w:sz="4" w:space="0" w:color="auto"/>
              <w:left w:val="single" w:sz="4" w:space="0" w:color="auto"/>
            </w:tcBorders>
            <w:vAlign w:val="bottom"/>
          </w:tcPr>
          <w:p w14:paraId="7FB88F1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57,50 €</w:t>
            </w:r>
          </w:p>
        </w:tc>
        <w:tc>
          <w:tcPr>
            <w:tcW w:w="1416" w:type="dxa"/>
            <w:tcBorders>
              <w:top w:val="single" w:sz="4" w:space="0" w:color="auto"/>
              <w:left w:val="single" w:sz="4" w:space="0" w:color="auto"/>
            </w:tcBorders>
            <w:vAlign w:val="bottom"/>
          </w:tcPr>
          <w:p w14:paraId="66575A3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57,50 €</w:t>
            </w:r>
          </w:p>
        </w:tc>
        <w:tc>
          <w:tcPr>
            <w:tcW w:w="989" w:type="dxa"/>
            <w:tcBorders>
              <w:top w:val="single" w:sz="4" w:space="0" w:color="auto"/>
              <w:left w:val="single" w:sz="4" w:space="0" w:color="auto"/>
            </w:tcBorders>
            <w:vAlign w:val="bottom"/>
          </w:tcPr>
          <w:p w14:paraId="402C2A5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14,38%</w:t>
            </w:r>
          </w:p>
        </w:tc>
        <w:tc>
          <w:tcPr>
            <w:tcW w:w="926" w:type="dxa"/>
            <w:tcBorders>
              <w:top w:val="single" w:sz="4" w:space="0" w:color="auto"/>
              <w:left w:val="single" w:sz="4" w:space="0" w:color="auto"/>
              <w:right w:val="single" w:sz="4" w:space="0" w:color="auto"/>
            </w:tcBorders>
            <w:vAlign w:val="bottom"/>
          </w:tcPr>
          <w:p w14:paraId="7962622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r>
      <w:tr w:rsidR="000D07C5" w:rsidRPr="005227BF" w14:paraId="3CA2CC3D" w14:textId="77777777" w:rsidTr="00392421">
        <w:tblPrEx>
          <w:tblCellMar>
            <w:top w:w="0" w:type="dxa"/>
            <w:bottom w:w="0" w:type="dxa"/>
          </w:tblCellMar>
        </w:tblPrEx>
        <w:trPr>
          <w:trHeight w:hRule="exact" w:val="250"/>
          <w:jc w:val="center"/>
        </w:trPr>
        <w:tc>
          <w:tcPr>
            <w:tcW w:w="677" w:type="dxa"/>
            <w:tcBorders>
              <w:top w:val="single" w:sz="4" w:space="0" w:color="auto"/>
              <w:left w:val="single" w:sz="4" w:space="0" w:color="auto"/>
            </w:tcBorders>
            <w:vAlign w:val="bottom"/>
          </w:tcPr>
          <w:p w14:paraId="5A748D4A"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66</w:t>
            </w:r>
          </w:p>
        </w:tc>
        <w:tc>
          <w:tcPr>
            <w:tcW w:w="4517" w:type="dxa"/>
            <w:tcBorders>
              <w:top w:val="single" w:sz="4" w:space="0" w:color="auto"/>
              <w:left w:val="single" w:sz="4" w:space="0" w:color="auto"/>
            </w:tcBorders>
            <w:vAlign w:val="bottom"/>
          </w:tcPr>
          <w:p w14:paraId="445D2FC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Δαπάνες προμήθειας αναλωσίμων</w:t>
            </w:r>
          </w:p>
        </w:tc>
        <w:tc>
          <w:tcPr>
            <w:tcW w:w="1435" w:type="dxa"/>
            <w:tcBorders>
              <w:top w:val="single" w:sz="4" w:space="0" w:color="auto"/>
              <w:left w:val="single" w:sz="4" w:space="0" w:color="auto"/>
            </w:tcBorders>
            <w:vAlign w:val="bottom"/>
          </w:tcPr>
          <w:p w14:paraId="45FF4567"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93.381,95 €</w:t>
            </w:r>
          </w:p>
        </w:tc>
        <w:tc>
          <w:tcPr>
            <w:tcW w:w="1430" w:type="dxa"/>
            <w:tcBorders>
              <w:top w:val="single" w:sz="4" w:space="0" w:color="auto"/>
              <w:left w:val="single" w:sz="4" w:space="0" w:color="auto"/>
            </w:tcBorders>
            <w:vAlign w:val="bottom"/>
          </w:tcPr>
          <w:p w14:paraId="6D166545"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51.029,60 €</w:t>
            </w:r>
          </w:p>
        </w:tc>
        <w:tc>
          <w:tcPr>
            <w:tcW w:w="917" w:type="dxa"/>
            <w:tcBorders>
              <w:top w:val="single" w:sz="4" w:space="0" w:color="auto"/>
              <w:left w:val="single" w:sz="4" w:space="0" w:color="auto"/>
            </w:tcBorders>
            <w:vAlign w:val="bottom"/>
          </w:tcPr>
          <w:p w14:paraId="0F37F4A4"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54,65%</w:t>
            </w:r>
          </w:p>
        </w:tc>
        <w:tc>
          <w:tcPr>
            <w:tcW w:w="1493" w:type="dxa"/>
            <w:tcBorders>
              <w:top w:val="single" w:sz="4" w:space="0" w:color="auto"/>
              <w:left w:val="single" w:sz="4" w:space="0" w:color="auto"/>
            </w:tcBorders>
            <w:vAlign w:val="bottom"/>
          </w:tcPr>
          <w:p w14:paraId="70B0F2B2" w14:textId="77777777" w:rsidR="000D07C5" w:rsidRPr="005227BF" w:rsidRDefault="000D07C5" w:rsidP="00392421">
            <w:pPr>
              <w:autoSpaceDE/>
              <w:autoSpaceDN/>
              <w:adjustRightInd/>
              <w:ind w:firstLine="320"/>
              <w:rPr>
                <w:rFonts w:ascii="Bookman Old Style" w:hAnsi="Bookman Old Style" w:cs="Bookman Old Style"/>
                <w:color w:val="000000"/>
              </w:rPr>
            </w:pPr>
            <w:r w:rsidRPr="005227BF">
              <w:rPr>
                <w:rFonts w:ascii="Calibri" w:hAnsi="Calibri" w:cs="Calibri"/>
                <w:color w:val="000000"/>
              </w:rPr>
              <w:t>8.117,80 €</w:t>
            </w:r>
          </w:p>
        </w:tc>
        <w:tc>
          <w:tcPr>
            <w:tcW w:w="878" w:type="dxa"/>
            <w:tcBorders>
              <w:top w:val="single" w:sz="4" w:space="0" w:color="auto"/>
              <w:left w:val="single" w:sz="4" w:space="0" w:color="auto"/>
            </w:tcBorders>
            <w:vAlign w:val="bottom"/>
          </w:tcPr>
          <w:p w14:paraId="4F5B7C9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8,69%</w:t>
            </w:r>
          </w:p>
        </w:tc>
        <w:tc>
          <w:tcPr>
            <w:tcW w:w="1502" w:type="dxa"/>
            <w:tcBorders>
              <w:top w:val="single" w:sz="4" w:space="0" w:color="auto"/>
              <w:left w:val="single" w:sz="4" w:space="0" w:color="auto"/>
            </w:tcBorders>
            <w:vAlign w:val="bottom"/>
          </w:tcPr>
          <w:p w14:paraId="03C6A1B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bottom"/>
          </w:tcPr>
          <w:p w14:paraId="7636B78E"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bottom"/>
          </w:tcPr>
          <w:p w14:paraId="2C2CA6C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926" w:type="dxa"/>
            <w:tcBorders>
              <w:top w:val="single" w:sz="4" w:space="0" w:color="auto"/>
              <w:left w:val="single" w:sz="4" w:space="0" w:color="auto"/>
              <w:right w:val="single" w:sz="4" w:space="0" w:color="auto"/>
            </w:tcBorders>
            <w:vAlign w:val="bottom"/>
          </w:tcPr>
          <w:p w14:paraId="4806817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r>
      <w:tr w:rsidR="000D07C5" w:rsidRPr="005227BF" w14:paraId="0B457BA2"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4C82179A"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67</w:t>
            </w:r>
          </w:p>
        </w:tc>
        <w:tc>
          <w:tcPr>
            <w:tcW w:w="4517" w:type="dxa"/>
            <w:tcBorders>
              <w:top w:val="single" w:sz="4" w:space="0" w:color="auto"/>
              <w:left w:val="single" w:sz="4" w:space="0" w:color="auto"/>
            </w:tcBorders>
            <w:vAlign w:val="bottom"/>
          </w:tcPr>
          <w:p w14:paraId="35D047D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Πληρωμές - Μεταβιβάσεις σε τρίτους</w:t>
            </w:r>
          </w:p>
        </w:tc>
        <w:tc>
          <w:tcPr>
            <w:tcW w:w="1435" w:type="dxa"/>
            <w:tcBorders>
              <w:top w:val="single" w:sz="4" w:space="0" w:color="auto"/>
              <w:left w:val="single" w:sz="4" w:space="0" w:color="auto"/>
            </w:tcBorders>
            <w:vAlign w:val="bottom"/>
          </w:tcPr>
          <w:p w14:paraId="125FBA6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30" w:type="dxa"/>
            <w:tcBorders>
              <w:top w:val="single" w:sz="4" w:space="0" w:color="auto"/>
              <w:left w:val="single" w:sz="4" w:space="0" w:color="auto"/>
            </w:tcBorders>
            <w:vAlign w:val="bottom"/>
          </w:tcPr>
          <w:p w14:paraId="7D7DB71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917" w:type="dxa"/>
            <w:tcBorders>
              <w:top w:val="single" w:sz="4" w:space="0" w:color="auto"/>
              <w:left w:val="single" w:sz="4" w:space="0" w:color="auto"/>
            </w:tcBorders>
            <w:vAlign w:val="center"/>
          </w:tcPr>
          <w:p w14:paraId="5AE69CE3" w14:textId="77777777" w:rsidR="000D07C5" w:rsidRPr="005227BF" w:rsidRDefault="000D07C5" w:rsidP="00392421">
            <w:pPr>
              <w:autoSpaceDE/>
              <w:autoSpaceDN/>
              <w:adjustRightInd/>
              <w:ind w:firstLine="380"/>
              <w:rPr>
                <w:rFonts w:ascii="Bookman Old Style" w:hAnsi="Bookman Old Style" w:cs="Bookman Old Style"/>
                <w:color w:val="000000"/>
              </w:rPr>
            </w:pPr>
            <w:r w:rsidRPr="005227BF">
              <w:rPr>
                <w:rFonts w:ascii="Calibri" w:hAnsi="Calibri" w:cs="Calibri"/>
                <w:color w:val="000000"/>
              </w:rPr>
              <w:t>-</w:t>
            </w:r>
          </w:p>
        </w:tc>
        <w:tc>
          <w:tcPr>
            <w:tcW w:w="1493" w:type="dxa"/>
            <w:tcBorders>
              <w:top w:val="single" w:sz="4" w:space="0" w:color="auto"/>
              <w:left w:val="single" w:sz="4" w:space="0" w:color="auto"/>
            </w:tcBorders>
            <w:vAlign w:val="bottom"/>
          </w:tcPr>
          <w:p w14:paraId="5C1DAA1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878" w:type="dxa"/>
            <w:tcBorders>
              <w:top w:val="single" w:sz="4" w:space="0" w:color="auto"/>
              <w:left w:val="single" w:sz="4" w:space="0" w:color="auto"/>
            </w:tcBorders>
            <w:vAlign w:val="center"/>
          </w:tcPr>
          <w:p w14:paraId="79126D2C" w14:textId="77777777" w:rsidR="000D07C5" w:rsidRPr="005227BF" w:rsidRDefault="000D07C5" w:rsidP="00392421">
            <w:pPr>
              <w:autoSpaceDE/>
              <w:autoSpaceDN/>
              <w:adjustRightInd/>
              <w:ind w:firstLine="360"/>
              <w:rPr>
                <w:rFonts w:ascii="Bookman Old Style" w:hAnsi="Bookman Old Style" w:cs="Bookman Old Style"/>
                <w:color w:val="000000"/>
              </w:rPr>
            </w:pPr>
            <w:r w:rsidRPr="005227BF">
              <w:rPr>
                <w:rFonts w:ascii="Calibri" w:hAnsi="Calibri" w:cs="Calibri"/>
                <w:color w:val="000000"/>
              </w:rPr>
              <w:t>-</w:t>
            </w:r>
          </w:p>
        </w:tc>
        <w:tc>
          <w:tcPr>
            <w:tcW w:w="1502" w:type="dxa"/>
            <w:tcBorders>
              <w:top w:val="single" w:sz="4" w:space="0" w:color="auto"/>
              <w:left w:val="single" w:sz="4" w:space="0" w:color="auto"/>
            </w:tcBorders>
            <w:vAlign w:val="bottom"/>
          </w:tcPr>
          <w:p w14:paraId="52F31BC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bottom"/>
          </w:tcPr>
          <w:p w14:paraId="537CB52C"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center"/>
          </w:tcPr>
          <w:p w14:paraId="723F2EB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26" w:type="dxa"/>
            <w:tcBorders>
              <w:top w:val="single" w:sz="4" w:space="0" w:color="auto"/>
              <w:left w:val="single" w:sz="4" w:space="0" w:color="auto"/>
              <w:right w:val="single" w:sz="4" w:space="0" w:color="auto"/>
            </w:tcBorders>
            <w:vAlign w:val="center"/>
          </w:tcPr>
          <w:p w14:paraId="7CEF816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0104F013"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03A4B685"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68</w:t>
            </w:r>
          </w:p>
        </w:tc>
        <w:tc>
          <w:tcPr>
            <w:tcW w:w="4517" w:type="dxa"/>
            <w:tcBorders>
              <w:top w:val="single" w:sz="4" w:space="0" w:color="auto"/>
              <w:left w:val="single" w:sz="4" w:space="0" w:color="auto"/>
            </w:tcBorders>
            <w:vAlign w:val="bottom"/>
          </w:tcPr>
          <w:p w14:paraId="60FAB66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Λοιπά Έξοδα</w:t>
            </w:r>
          </w:p>
        </w:tc>
        <w:tc>
          <w:tcPr>
            <w:tcW w:w="1435" w:type="dxa"/>
            <w:tcBorders>
              <w:top w:val="single" w:sz="4" w:space="0" w:color="auto"/>
              <w:left w:val="single" w:sz="4" w:space="0" w:color="auto"/>
            </w:tcBorders>
            <w:vAlign w:val="bottom"/>
          </w:tcPr>
          <w:p w14:paraId="0D35509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1.000,00 €</w:t>
            </w:r>
          </w:p>
        </w:tc>
        <w:tc>
          <w:tcPr>
            <w:tcW w:w="1430" w:type="dxa"/>
            <w:tcBorders>
              <w:top w:val="single" w:sz="4" w:space="0" w:color="auto"/>
              <w:left w:val="single" w:sz="4" w:space="0" w:color="auto"/>
            </w:tcBorders>
            <w:vAlign w:val="bottom"/>
          </w:tcPr>
          <w:p w14:paraId="51614DE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917" w:type="dxa"/>
            <w:tcBorders>
              <w:top w:val="single" w:sz="4" w:space="0" w:color="auto"/>
              <w:left w:val="single" w:sz="4" w:space="0" w:color="auto"/>
            </w:tcBorders>
            <w:vAlign w:val="bottom"/>
          </w:tcPr>
          <w:p w14:paraId="1CF76939"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0,00%</w:t>
            </w:r>
          </w:p>
        </w:tc>
        <w:tc>
          <w:tcPr>
            <w:tcW w:w="1493" w:type="dxa"/>
            <w:tcBorders>
              <w:top w:val="single" w:sz="4" w:space="0" w:color="auto"/>
              <w:left w:val="single" w:sz="4" w:space="0" w:color="auto"/>
            </w:tcBorders>
            <w:vAlign w:val="bottom"/>
          </w:tcPr>
          <w:p w14:paraId="5A8C674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878" w:type="dxa"/>
            <w:tcBorders>
              <w:top w:val="single" w:sz="4" w:space="0" w:color="auto"/>
              <w:left w:val="single" w:sz="4" w:space="0" w:color="auto"/>
            </w:tcBorders>
            <w:vAlign w:val="bottom"/>
          </w:tcPr>
          <w:p w14:paraId="5763ECA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1502" w:type="dxa"/>
            <w:tcBorders>
              <w:top w:val="single" w:sz="4" w:space="0" w:color="auto"/>
              <w:left w:val="single" w:sz="4" w:space="0" w:color="auto"/>
            </w:tcBorders>
            <w:vAlign w:val="bottom"/>
          </w:tcPr>
          <w:p w14:paraId="2F79DFC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bottom"/>
          </w:tcPr>
          <w:p w14:paraId="718A1EAB"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bottom"/>
          </w:tcPr>
          <w:p w14:paraId="5AC7765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926" w:type="dxa"/>
            <w:tcBorders>
              <w:top w:val="single" w:sz="4" w:space="0" w:color="auto"/>
              <w:left w:val="single" w:sz="4" w:space="0" w:color="auto"/>
              <w:right w:val="single" w:sz="4" w:space="0" w:color="auto"/>
            </w:tcBorders>
            <w:vAlign w:val="center"/>
          </w:tcPr>
          <w:p w14:paraId="3114AB8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77F970BF"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357ACBD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7</w:t>
            </w:r>
          </w:p>
        </w:tc>
        <w:tc>
          <w:tcPr>
            <w:tcW w:w="4517" w:type="dxa"/>
            <w:tcBorders>
              <w:top w:val="single" w:sz="4" w:space="0" w:color="auto"/>
              <w:left w:val="single" w:sz="4" w:space="0" w:color="auto"/>
            </w:tcBorders>
            <w:vAlign w:val="bottom"/>
          </w:tcPr>
          <w:p w14:paraId="42E9CC4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Επενδύσεις</w:t>
            </w:r>
          </w:p>
        </w:tc>
        <w:tc>
          <w:tcPr>
            <w:tcW w:w="1435" w:type="dxa"/>
            <w:tcBorders>
              <w:top w:val="single" w:sz="4" w:space="0" w:color="auto"/>
              <w:left w:val="single" w:sz="4" w:space="0" w:color="auto"/>
            </w:tcBorders>
            <w:vAlign w:val="bottom"/>
          </w:tcPr>
          <w:p w14:paraId="1E4E52FA"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b/>
                <w:bCs/>
                <w:color w:val="000000"/>
              </w:rPr>
              <w:t>109.024,00 €</w:t>
            </w:r>
          </w:p>
        </w:tc>
        <w:tc>
          <w:tcPr>
            <w:tcW w:w="1430" w:type="dxa"/>
            <w:tcBorders>
              <w:top w:val="single" w:sz="4" w:space="0" w:color="auto"/>
              <w:left w:val="single" w:sz="4" w:space="0" w:color="auto"/>
            </w:tcBorders>
            <w:vAlign w:val="bottom"/>
          </w:tcPr>
          <w:p w14:paraId="3DD2077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0,00 €</w:t>
            </w:r>
          </w:p>
        </w:tc>
        <w:tc>
          <w:tcPr>
            <w:tcW w:w="917" w:type="dxa"/>
            <w:tcBorders>
              <w:top w:val="single" w:sz="4" w:space="0" w:color="auto"/>
              <w:left w:val="single" w:sz="4" w:space="0" w:color="auto"/>
            </w:tcBorders>
            <w:vAlign w:val="bottom"/>
          </w:tcPr>
          <w:p w14:paraId="3D75B82D"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b/>
                <w:bCs/>
                <w:color w:val="000000"/>
              </w:rPr>
              <w:t>0,00%</w:t>
            </w:r>
          </w:p>
        </w:tc>
        <w:tc>
          <w:tcPr>
            <w:tcW w:w="1493" w:type="dxa"/>
            <w:tcBorders>
              <w:top w:val="single" w:sz="4" w:space="0" w:color="auto"/>
              <w:left w:val="single" w:sz="4" w:space="0" w:color="auto"/>
            </w:tcBorders>
            <w:vAlign w:val="bottom"/>
          </w:tcPr>
          <w:p w14:paraId="68275C8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0,00 €</w:t>
            </w:r>
          </w:p>
        </w:tc>
        <w:tc>
          <w:tcPr>
            <w:tcW w:w="878" w:type="dxa"/>
            <w:tcBorders>
              <w:top w:val="single" w:sz="4" w:space="0" w:color="auto"/>
              <w:left w:val="single" w:sz="4" w:space="0" w:color="auto"/>
            </w:tcBorders>
            <w:vAlign w:val="bottom"/>
          </w:tcPr>
          <w:p w14:paraId="491694F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w:t>
            </w:r>
          </w:p>
        </w:tc>
        <w:tc>
          <w:tcPr>
            <w:tcW w:w="1502" w:type="dxa"/>
            <w:tcBorders>
              <w:top w:val="single" w:sz="4" w:space="0" w:color="auto"/>
              <w:left w:val="single" w:sz="4" w:space="0" w:color="auto"/>
            </w:tcBorders>
            <w:vAlign w:val="bottom"/>
          </w:tcPr>
          <w:p w14:paraId="025EB33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0,00 €</w:t>
            </w:r>
          </w:p>
        </w:tc>
        <w:tc>
          <w:tcPr>
            <w:tcW w:w="1416" w:type="dxa"/>
            <w:tcBorders>
              <w:top w:val="single" w:sz="4" w:space="0" w:color="auto"/>
              <w:left w:val="single" w:sz="4" w:space="0" w:color="auto"/>
            </w:tcBorders>
            <w:vAlign w:val="bottom"/>
          </w:tcPr>
          <w:p w14:paraId="060DD76B"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b/>
                <w:bCs/>
                <w:color w:val="000000"/>
              </w:rPr>
              <w:t>0,00 €</w:t>
            </w:r>
          </w:p>
        </w:tc>
        <w:tc>
          <w:tcPr>
            <w:tcW w:w="989" w:type="dxa"/>
            <w:tcBorders>
              <w:top w:val="single" w:sz="4" w:space="0" w:color="auto"/>
              <w:left w:val="single" w:sz="4" w:space="0" w:color="auto"/>
            </w:tcBorders>
            <w:vAlign w:val="bottom"/>
          </w:tcPr>
          <w:p w14:paraId="5C0DCB3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w:t>
            </w:r>
          </w:p>
        </w:tc>
        <w:tc>
          <w:tcPr>
            <w:tcW w:w="926" w:type="dxa"/>
            <w:tcBorders>
              <w:top w:val="single" w:sz="4" w:space="0" w:color="auto"/>
              <w:left w:val="single" w:sz="4" w:space="0" w:color="auto"/>
              <w:right w:val="single" w:sz="4" w:space="0" w:color="auto"/>
            </w:tcBorders>
            <w:vAlign w:val="center"/>
          </w:tcPr>
          <w:p w14:paraId="1839AEF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w:t>
            </w:r>
          </w:p>
        </w:tc>
      </w:tr>
      <w:tr w:rsidR="000D07C5" w:rsidRPr="005227BF" w14:paraId="64498C69" w14:textId="77777777" w:rsidTr="00392421">
        <w:tblPrEx>
          <w:tblCellMar>
            <w:top w:w="0" w:type="dxa"/>
            <w:bottom w:w="0" w:type="dxa"/>
          </w:tblCellMar>
        </w:tblPrEx>
        <w:trPr>
          <w:trHeight w:hRule="exact" w:val="499"/>
          <w:jc w:val="center"/>
        </w:trPr>
        <w:tc>
          <w:tcPr>
            <w:tcW w:w="677" w:type="dxa"/>
            <w:tcBorders>
              <w:top w:val="single" w:sz="4" w:space="0" w:color="auto"/>
              <w:left w:val="single" w:sz="4" w:space="0" w:color="auto"/>
            </w:tcBorders>
            <w:vAlign w:val="center"/>
          </w:tcPr>
          <w:p w14:paraId="376752BD"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71</w:t>
            </w:r>
          </w:p>
        </w:tc>
        <w:tc>
          <w:tcPr>
            <w:tcW w:w="4517" w:type="dxa"/>
            <w:tcBorders>
              <w:top w:val="single" w:sz="4" w:space="0" w:color="auto"/>
              <w:left w:val="single" w:sz="4" w:space="0" w:color="auto"/>
            </w:tcBorders>
            <w:vAlign w:val="bottom"/>
          </w:tcPr>
          <w:p w14:paraId="11DDE02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Αγορές κτιρίων, τεχνικών έργων και προμήθειες παγίων</w:t>
            </w:r>
          </w:p>
        </w:tc>
        <w:tc>
          <w:tcPr>
            <w:tcW w:w="1435" w:type="dxa"/>
            <w:tcBorders>
              <w:top w:val="single" w:sz="4" w:space="0" w:color="auto"/>
              <w:left w:val="single" w:sz="4" w:space="0" w:color="auto"/>
            </w:tcBorders>
            <w:vAlign w:val="center"/>
          </w:tcPr>
          <w:p w14:paraId="07EDC4B7"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109.024,00 €</w:t>
            </w:r>
          </w:p>
        </w:tc>
        <w:tc>
          <w:tcPr>
            <w:tcW w:w="1430" w:type="dxa"/>
            <w:tcBorders>
              <w:top w:val="single" w:sz="4" w:space="0" w:color="auto"/>
              <w:left w:val="single" w:sz="4" w:space="0" w:color="auto"/>
            </w:tcBorders>
            <w:vAlign w:val="center"/>
          </w:tcPr>
          <w:p w14:paraId="47A053F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917" w:type="dxa"/>
            <w:tcBorders>
              <w:top w:val="single" w:sz="4" w:space="0" w:color="auto"/>
              <w:left w:val="single" w:sz="4" w:space="0" w:color="auto"/>
            </w:tcBorders>
            <w:vAlign w:val="center"/>
          </w:tcPr>
          <w:p w14:paraId="6CC1AFAC"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0,00%</w:t>
            </w:r>
          </w:p>
        </w:tc>
        <w:tc>
          <w:tcPr>
            <w:tcW w:w="1493" w:type="dxa"/>
            <w:tcBorders>
              <w:top w:val="single" w:sz="4" w:space="0" w:color="auto"/>
              <w:left w:val="single" w:sz="4" w:space="0" w:color="auto"/>
            </w:tcBorders>
            <w:vAlign w:val="center"/>
          </w:tcPr>
          <w:p w14:paraId="5D7D593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878" w:type="dxa"/>
            <w:tcBorders>
              <w:top w:val="single" w:sz="4" w:space="0" w:color="auto"/>
              <w:left w:val="single" w:sz="4" w:space="0" w:color="auto"/>
            </w:tcBorders>
            <w:vAlign w:val="center"/>
          </w:tcPr>
          <w:p w14:paraId="2CD5477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1502" w:type="dxa"/>
            <w:tcBorders>
              <w:top w:val="single" w:sz="4" w:space="0" w:color="auto"/>
              <w:left w:val="single" w:sz="4" w:space="0" w:color="auto"/>
            </w:tcBorders>
            <w:vAlign w:val="center"/>
          </w:tcPr>
          <w:p w14:paraId="0D234C9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center"/>
          </w:tcPr>
          <w:p w14:paraId="1E3E04B7"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center"/>
          </w:tcPr>
          <w:p w14:paraId="4C479B6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926" w:type="dxa"/>
            <w:tcBorders>
              <w:top w:val="single" w:sz="4" w:space="0" w:color="auto"/>
              <w:left w:val="single" w:sz="4" w:space="0" w:color="auto"/>
              <w:right w:val="single" w:sz="4" w:space="0" w:color="auto"/>
            </w:tcBorders>
            <w:vAlign w:val="center"/>
          </w:tcPr>
          <w:p w14:paraId="722082D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71B699BF"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749C8B75"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73</w:t>
            </w:r>
          </w:p>
        </w:tc>
        <w:tc>
          <w:tcPr>
            <w:tcW w:w="4517" w:type="dxa"/>
            <w:tcBorders>
              <w:top w:val="single" w:sz="4" w:space="0" w:color="auto"/>
              <w:left w:val="single" w:sz="4" w:space="0" w:color="auto"/>
            </w:tcBorders>
            <w:vAlign w:val="bottom"/>
          </w:tcPr>
          <w:p w14:paraId="349EF64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Έργα</w:t>
            </w:r>
          </w:p>
        </w:tc>
        <w:tc>
          <w:tcPr>
            <w:tcW w:w="1435" w:type="dxa"/>
            <w:tcBorders>
              <w:top w:val="single" w:sz="4" w:space="0" w:color="auto"/>
              <w:left w:val="single" w:sz="4" w:space="0" w:color="auto"/>
            </w:tcBorders>
            <w:vAlign w:val="bottom"/>
          </w:tcPr>
          <w:p w14:paraId="5159BAB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30" w:type="dxa"/>
            <w:tcBorders>
              <w:top w:val="single" w:sz="4" w:space="0" w:color="auto"/>
              <w:left w:val="single" w:sz="4" w:space="0" w:color="auto"/>
            </w:tcBorders>
            <w:vAlign w:val="bottom"/>
          </w:tcPr>
          <w:p w14:paraId="7A5C9A3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917" w:type="dxa"/>
            <w:tcBorders>
              <w:top w:val="single" w:sz="4" w:space="0" w:color="auto"/>
              <w:left w:val="single" w:sz="4" w:space="0" w:color="auto"/>
            </w:tcBorders>
            <w:vAlign w:val="center"/>
          </w:tcPr>
          <w:p w14:paraId="4D949EAC" w14:textId="77777777" w:rsidR="000D07C5" w:rsidRPr="005227BF" w:rsidRDefault="000D07C5" w:rsidP="00392421">
            <w:pPr>
              <w:autoSpaceDE/>
              <w:autoSpaceDN/>
              <w:adjustRightInd/>
              <w:ind w:firstLine="380"/>
              <w:rPr>
                <w:rFonts w:ascii="Bookman Old Style" w:hAnsi="Bookman Old Style" w:cs="Bookman Old Style"/>
                <w:color w:val="000000"/>
              </w:rPr>
            </w:pPr>
            <w:r w:rsidRPr="005227BF">
              <w:rPr>
                <w:rFonts w:ascii="Calibri" w:hAnsi="Calibri" w:cs="Calibri"/>
                <w:color w:val="000000"/>
              </w:rPr>
              <w:t>-</w:t>
            </w:r>
          </w:p>
        </w:tc>
        <w:tc>
          <w:tcPr>
            <w:tcW w:w="1493" w:type="dxa"/>
            <w:tcBorders>
              <w:top w:val="single" w:sz="4" w:space="0" w:color="auto"/>
              <w:left w:val="single" w:sz="4" w:space="0" w:color="auto"/>
            </w:tcBorders>
            <w:vAlign w:val="bottom"/>
          </w:tcPr>
          <w:p w14:paraId="599807F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878" w:type="dxa"/>
            <w:tcBorders>
              <w:top w:val="single" w:sz="4" w:space="0" w:color="auto"/>
              <w:left w:val="single" w:sz="4" w:space="0" w:color="auto"/>
            </w:tcBorders>
            <w:vAlign w:val="center"/>
          </w:tcPr>
          <w:p w14:paraId="3876ACFB" w14:textId="77777777" w:rsidR="000D07C5" w:rsidRPr="005227BF" w:rsidRDefault="000D07C5" w:rsidP="00392421">
            <w:pPr>
              <w:autoSpaceDE/>
              <w:autoSpaceDN/>
              <w:adjustRightInd/>
              <w:ind w:firstLine="360"/>
              <w:rPr>
                <w:rFonts w:ascii="Bookman Old Style" w:hAnsi="Bookman Old Style" w:cs="Bookman Old Style"/>
                <w:color w:val="000000"/>
              </w:rPr>
            </w:pPr>
            <w:r w:rsidRPr="005227BF">
              <w:rPr>
                <w:rFonts w:ascii="Calibri" w:hAnsi="Calibri" w:cs="Calibri"/>
                <w:color w:val="000000"/>
              </w:rPr>
              <w:t>-</w:t>
            </w:r>
          </w:p>
        </w:tc>
        <w:tc>
          <w:tcPr>
            <w:tcW w:w="1502" w:type="dxa"/>
            <w:tcBorders>
              <w:top w:val="single" w:sz="4" w:space="0" w:color="auto"/>
              <w:left w:val="single" w:sz="4" w:space="0" w:color="auto"/>
            </w:tcBorders>
            <w:vAlign w:val="bottom"/>
          </w:tcPr>
          <w:p w14:paraId="3BD6E4A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bottom"/>
          </w:tcPr>
          <w:p w14:paraId="3E0E17AF"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center"/>
          </w:tcPr>
          <w:p w14:paraId="3DAF5F9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26" w:type="dxa"/>
            <w:tcBorders>
              <w:top w:val="single" w:sz="4" w:space="0" w:color="auto"/>
              <w:left w:val="single" w:sz="4" w:space="0" w:color="auto"/>
              <w:right w:val="single" w:sz="4" w:space="0" w:color="auto"/>
            </w:tcBorders>
            <w:vAlign w:val="center"/>
          </w:tcPr>
          <w:p w14:paraId="0BF283C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07C08501"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05352B87"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74</w:t>
            </w:r>
          </w:p>
        </w:tc>
        <w:tc>
          <w:tcPr>
            <w:tcW w:w="4517" w:type="dxa"/>
            <w:tcBorders>
              <w:top w:val="single" w:sz="4" w:space="0" w:color="auto"/>
              <w:left w:val="single" w:sz="4" w:space="0" w:color="auto"/>
            </w:tcBorders>
            <w:vAlign w:val="bottom"/>
          </w:tcPr>
          <w:p w14:paraId="63D3865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Μελέτες, έρευνες, πειραματικές εργασίες κλπ</w:t>
            </w:r>
          </w:p>
        </w:tc>
        <w:tc>
          <w:tcPr>
            <w:tcW w:w="1435" w:type="dxa"/>
            <w:tcBorders>
              <w:top w:val="single" w:sz="4" w:space="0" w:color="auto"/>
              <w:left w:val="single" w:sz="4" w:space="0" w:color="auto"/>
            </w:tcBorders>
            <w:vAlign w:val="bottom"/>
          </w:tcPr>
          <w:p w14:paraId="44D5056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30" w:type="dxa"/>
            <w:tcBorders>
              <w:top w:val="single" w:sz="4" w:space="0" w:color="auto"/>
              <w:left w:val="single" w:sz="4" w:space="0" w:color="auto"/>
            </w:tcBorders>
            <w:vAlign w:val="bottom"/>
          </w:tcPr>
          <w:p w14:paraId="3B3D25C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917" w:type="dxa"/>
            <w:tcBorders>
              <w:top w:val="single" w:sz="4" w:space="0" w:color="auto"/>
              <w:left w:val="single" w:sz="4" w:space="0" w:color="auto"/>
            </w:tcBorders>
            <w:vAlign w:val="center"/>
          </w:tcPr>
          <w:p w14:paraId="33DFD3BC" w14:textId="77777777" w:rsidR="000D07C5" w:rsidRPr="005227BF" w:rsidRDefault="000D07C5" w:rsidP="00392421">
            <w:pPr>
              <w:autoSpaceDE/>
              <w:autoSpaceDN/>
              <w:adjustRightInd/>
              <w:ind w:firstLine="380"/>
              <w:rPr>
                <w:rFonts w:ascii="Bookman Old Style" w:hAnsi="Bookman Old Style" w:cs="Bookman Old Style"/>
                <w:color w:val="000000"/>
              </w:rPr>
            </w:pPr>
            <w:r w:rsidRPr="005227BF">
              <w:rPr>
                <w:rFonts w:ascii="Calibri" w:hAnsi="Calibri" w:cs="Calibri"/>
                <w:color w:val="000000"/>
              </w:rPr>
              <w:t>-</w:t>
            </w:r>
          </w:p>
        </w:tc>
        <w:tc>
          <w:tcPr>
            <w:tcW w:w="1493" w:type="dxa"/>
            <w:tcBorders>
              <w:top w:val="single" w:sz="4" w:space="0" w:color="auto"/>
              <w:left w:val="single" w:sz="4" w:space="0" w:color="auto"/>
            </w:tcBorders>
            <w:vAlign w:val="bottom"/>
          </w:tcPr>
          <w:p w14:paraId="2CCA97D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878" w:type="dxa"/>
            <w:tcBorders>
              <w:top w:val="single" w:sz="4" w:space="0" w:color="auto"/>
              <w:left w:val="single" w:sz="4" w:space="0" w:color="auto"/>
            </w:tcBorders>
            <w:vAlign w:val="center"/>
          </w:tcPr>
          <w:p w14:paraId="73308E1D" w14:textId="77777777" w:rsidR="000D07C5" w:rsidRPr="005227BF" w:rsidRDefault="000D07C5" w:rsidP="00392421">
            <w:pPr>
              <w:autoSpaceDE/>
              <w:autoSpaceDN/>
              <w:adjustRightInd/>
              <w:ind w:firstLine="360"/>
              <w:rPr>
                <w:rFonts w:ascii="Bookman Old Style" w:hAnsi="Bookman Old Style" w:cs="Bookman Old Style"/>
                <w:color w:val="000000"/>
              </w:rPr>
            </w:pPr>
            <w:r w:rsidRPr="005227BF">
              <w:rPr>
                <w:rFonts w:ascii="Calibri" w:hAnsi="Calibri" w:cs="Calibri"/>
                <w:color w:val="000000"/>
              </w:rPr>
              <w:t>-</w:t>
            </w:r>
          </w:p>
        </w:tc>
        <w:tc>
          <w:tcPr>
            <w:tcW w:w="1502" w:type="dxa"/>
            <w:tcBorders>
              <w:top w:val="single" w:sz="4" w:space="0" w:color="auto"/>
              <w:left w:val="single" w:sz="4" w:space="0" w:color="auto"/>
            </w:tcBorders>
            <w:vAlign w:val="bottom"/>
          </w:tcPr>
          <w:p w14:paraId="28C8DB6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bottom"/>
          </w:tcPr>
          <w:p w14:paraId="3C95FBC6"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center"/>
          </w:tcPr>
          <w:p w14:paraId="60E8B05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26" w:type="dxa"/>
            <w:tcBorders>
              <w:top w:val="single" w:sz="4" w:space="0" w:color="auto"/>
              <w:left w:val="single" w:sz="4" w:space="0" w:color="auto"/>
              <w:right w:val="single" w:sz="4" w:space="0" w:color="auto"/>
            </w:tcBorders>
            <w:vAlign w:val="center"/>
          </w:tcPr>
          <w:p w14:paraId="59C222D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182FD21A" w14:textId="77777777" w:rsidTr="00392421">
        <w:tblPrEx>
          <w:tblCellMar>
            <w:top w:w="0" w:type="dxa"/>
            <w:bottom w:w="0" w:type="dxa"/>
          </w:tblCellMar>
        </w:tblPrEx>
        <w:trPr>
          <w:trHeight w:hRule="exact" w:val="499"/>
          <w:jc w:val="center"/>
        </w:trPr>
        <w:tc>
          <w:tcPr>
            <w:tcW w:w="677" w:type="dxa"/>
            <w:tcBorders>
              <w:top w:val="single" w:sz="4" w:space="0" w:color="auto"/>
              <w:left w:val="single" w:sz="4" w:space="0" w:color="auto"/>
            </w:tcBorders>
            <w:vAlign w:val="center"/>
          </w:tcPr>
          <w:p w14:paraId="7FBB2F7B"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75</w:t>
            </w:r>
          </w:p>
        </w:tc>
        <w:tc>
          <w:tcPr>
            <w:tcW w:w="4517" w:type="dxa"/>
            <w:tcBorders>
              <w:top w:val="single" w:sz="4" w:space="0" w:color="auto"/>
              <w:left w:val="single" w:sz="4" w:space="0" w:color="auto"/>
            </w:tcBorders>
            <w:vAlign w:val="bottom"/>
          </w:tcPr>
          <w:p w14:paraId="4B1983C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Τίτλοι πάγιας επένδυσης (συμμετοχές σε επιχειρήσεις)</w:t>
            </w:r>
          </w:p>
        </w:tc>
        <w:tc>
          <w:tcPr>
            <w:tcW w:w="1435" w:type="dxa"/>
            <w:tcBorders>
              <w:top w:val="single" w:sz="4" w:space="0" w:color="auto"/>
              <w:left w:val="single" w:sz="4" w:space="0" w:color="auto"/>
            </w:tcBorders>
            <w:vAlign w:val="center"/>
          </w:tcPr>
          <w:p w14:paraId="2CE08FE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30" w:type="dxa"/>
            <w:tcBorders>
              <w:top w:val="single" w:sz="4" w:space="0" w:color="auto"/>
              <w:left w:val="single" w:sz="4" w:space="0" w:color="auto"/>
            </w:tcBorders>
            <w:vAlign w:val="center"/>
          </w:tcPr>
          <w:p w14:paraId="3DFD765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917" w:type="dxa"/>
            <w:tcBorders>
              <w:top w:val="single" w:sz="4" w:space="0" w:color="auto"/>
              <w:left w:val="single" w:sz="4" w:space="0" w:color="auto"/>
            </w:tcBorders>
            <w:vAlign w:val="center"/>
          </w:tcPr>
          <w:p w14:paraId="3FB2F21A" w14:textId="77777777" w:rsidR="000D07C5" w:rsidRPr="005227BF" w:rsidRDefault="000D07C5" w:rsidP="00392421">
            <w:pPr>
              <w:autoSpaceDE/>
              <w:autoSpaceDN/>
              <w:adjustRightInd/>
              <w:ind w:firstLine="380"/>
              <w:rPr>
                <w:rFonts w:ascii="Bookman Old Style" w:hAnsi="Bookman Old Style" w:cs="Bookman Old Style"/>
                <w:color w:val="000000"/>
              </w:rPr>
            </w:pPr>
            <w:r w:rsidRPr="005227BF">
              <w:rPr>
                <w:rFonts w:ascii="Calibri" w:hAnsi="Calibri" w:cs="Calibri"/>
                <w:color w:val="000000"/>
              </w:rPr>
              <w:t>-</w:t>
            </w:r>
          </w:p>
        </w:tc>
        <w:tc>
          <w:tcPr>
            <w:tcW w:w="1493" w:type="dxa"/>
            <w:tcBorders>
              <w:top w:val="single" w:sz="4" w:space="0" w:color="auto"/>
              <w:left w:val="single" w:sz="4" w:space="0" w:color="auto"/>
            </w:tcBorders>
            <w:vAlign w:val="center"/>
          </w:tcPr>
          <w:p w14:paraId="4EFEB63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878" w:type="dxa"/>
            <w:tcBorders>
              <w:top w:val="single" w:sz="4" w:space="0" w:color="auto"/>
              <w:left w:val="single" w:sz="4" w:space="0" w:color="auto"/>
            </w:tcBorders>
            <w:vAlign w:val="center"/>
          </w:tcPr>
          <w:p w14:paraId="1CA270D2" w14:textId="77777777" w:rsidR="000D07C5" w:rsidRPr="005227BF" w:rsidRDefault="000D07C5" w:rsidP="00392421">
            <w:pPr>
              <w:autoSpaceDE/>
              <w:autoSpaceDN/>
              <w:adjustRightInd/>
              <w:ind w:firstLine="360"/>
              <w:rPr>
                <w:rFonts w:ascii="Bookman Old Style" w:hAnsi="Bookman Old Style" w:cs="Bookman Old Style"/>
                <w:color w:val="000000"/>
              </w:rPr>
            </w:pPr>
            <w:r w:rsidRPr="005227BF">
              <w:rPr>
                <w:rFonts w:ascii="Calibri" w:hAnsi="Calibri" w:cs="Calibri"/>
                <w:color w:val="000000"/>
              </w:rPr>
              <w:t>-</w:t>
            </w:r>
          </w:p>
        </w:tc>
        <w:tc>
          <w:tcPr>
            <w:tcW w:w="1502" w:type="dxa"/>
            <w:tcBorders>
              <w:top w:val="single" w:sz="4" w:space="0" w:color="auto"/>
              <w:left w:val="single" w:sz="4" w:space="0" w:color="auto"/>
            </w:tcBorders>
            <w:vAlign w:val="center"/>
          </w:tcPr>
          <w:p w14:paraId="1ECEEB4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center"/>
          </w:tcPr>
          <w:p w14:paraId="0324C51C"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center"/>
          </w:tcPr>
          <w:p w14:paraId="34AA6D2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26" w:type="dxa"/>
            <w:tcBorders>
              <w:top w:val="single" w:sz="4" w:space="0" w:color="auto"/>
              <w:left w:val="single" w:sz="4" w:space="0" w:color="auto"/>
              <w:right w:val="single" w:sz="4" w:space="0" w:color="auto"/>
            </w:tcBorders>
            <w:vAlign w:val="center"/>
          </w:tcPr>
          <w:p w14:paraId="0929806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5AB2BEAD"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7D9BEB6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8</w:t>
            </w:r>
          </w:p>
        </w:tc>
        <w:tc>
          <w:tcPr>
            <w:tcW w:w="4517" w:type="dxa"/>
            <w:tcBorders>
              <w:top w:val="single" w:sz="4" w:space="0" w:color="auto"/>
              <w:left w:val="single" w:sz="4" w:space="0" w:color="auto"/>
            </w:tcBorders>
            <w:vAlign w:val="bottom"/>
          </w:tcPr>
          <w:p w14:paraId="61A21AC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Πληρωμές Π.Ο.Ε., αποδόσεις και προβλέψεις</w:t>
            </w:r>
          </w:p>
        </w:tc>
        <w:tc>
          <w:tcPr>
            <w:tcW w:w="1435" w:type="dxa"/>
            <w:tcBorders>
              <w:top w:val="single" w:sz="4" w:space="0" w:color="auto"/>
              <w:left w:val="single" w:sz="4" w:space="0" w:color="auto"/>
            </w:tcBorders>
            <w:vAlign w:val="bottom"/>
          </w:tcPr>
          <w:p w14:paraId="22EAB1E5"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b/>
                <w:bCs/>
                <w:color w:val="000000"/>
              </w:rPr>
              <w:t>469.728,13 €</w:t>
            </w:r>
          </w:p>
        </w:tc>
        <w:tc>
          <w:tcPr>
            <w:tcW w:w="1430" w:type="dxa"/>
            <w:tcBorders>
              <w:top w:val="single" w:sz="4" w:space="0" w:color="auto"/>
              <w:left w:val="single" w:sz="4" w:space="0" w:color="auto"/>
            </w:tcBorders>
            <w:vAlign w:val="bottom"/>
          </w:tcPr>
          <w:p w14:paraId="20B750F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428.230,79 €</w:t>
            </w:r>
          </w:p>
        </w:tc>
        <w:tc>
          <w:tcPr>
            <w:tcW w:w="917" w:type="dxa"/>
            <w:tcBorders>
              <w:top w:val="single" w:sz="4" w:space="0" w:color="auto"/>
              <w:left w:val="single" w:sz="4" w:space="0" w:color="auto"/>
            </w:tcBorders>
            <w:vAlign w:val="bottom"/>
          </w:tcPr>
          <w:p w14:paraId="33AAFFF5"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b/>
                <w:bCs/>
                <w:color w:val="000000"/>
              </w:rPr>
              <w:t>91,17%</w:t>
            </w:r>
          </w:p>
        </w:tc>
        <w:tc>
          <w:tcPr>
            <w:tcW w:w="1493" w:type="dxa"/>
            <w:tcBorders>
              <w:top w:val="single" w:sz="4" w:space="0" w:color="auto"/>
              <w:left w:val="single" w:sz="4" w:space="0" w:color="auto"/>
            </w:tcBorders>
            <w:vAlign w:val="bottom"/>
          </w:tcPr>
          <w:p w14:paraId="422A321F" w14:textId="77777777" w:rsidR="000D07C5" w:rsidRPr="005227BF" w:rsidRDefault="000D07C5" w:rsidP="00392421">
            <w:pPr>
              <w:autoSpaceDE/>
              <w:autoSpaceDN/>
              <w:adjustRightInd/>
              <w:ind w:firstLine="200"/>
              <w:rPr>
                <w:rFonts w:ascii="Bookman Old Style" w:hAnsi="Bookman Old Style" w:cs="Bookman Old Style"/>
                <w:color w:val="000000"/>
              </w:rPr>
            </w:pPr>
            <w:r w:rsidRPr="005227BF">
              <w:rPr>
                <w:rFonts w:ascii="Calibri" w:hAnsi="Calibri" w:cs="Calibri"/>
                <w:b/>
                <w:bCs/>
                <w:color w:val="000000"/>
              </w:rPr>
              <w:t>134.490,13 €</w:t>
            </w:r>
          </w:p>
        </w:tc>
        <w:tc>
          <w:tcPr>
            <w:tcW w:w="878" w:type="dxa"/>
            <w:tcBorders>
              <w:top w:val="single" w:sz="4" w:space="0" w:color="auto"/>
              <w:left w:val="single" w:sz="4" w:space="0" w:color="auto"/>
            </w:tcBorders>
            <w:vAlign w:val="bottom"/>
          </w:tcPr>
          <w:p w14:paraId="67D19A1D"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b/>
                <w:bCs/>
                <w:color w:val="000000"/>
              </w:rPr>
              <w:t>28,63%</w:t>
            </w:r>
          </w:p>
        </w:tc>
        <w:tc>
          <w:tcPr>
            <w:tcW w:w="1502" w:type="dxa"/>
            <w:tcBorders>
              <w:top w:val="single" w:sz="4" w:space="0" w:color="auto"/>
              <w:left w:val="single" w:sz="4" w:space="0" w:color="auto"/>
            </w:tcBorders>
            <w:vAlign w:val="bottom"/>
          </w:tcPr>
          <w:p w14:paraId="6F1235FB" w14:textId="77777777" w:rsidR="000D07C5" w:rsidRPr="005227BF" w:rsidRDefault="000D07C5" w:rsidP="00392421">
            <w:pPr>
              <w:autoSpaceDE/>
              <w:autoSpaceDN/>
              <w:adjustRightInd/>
              <w:ind w:firstLine="220"/>
              <w:rPr>
                <w:rFonts w:ascii="Bookman Old Style" w:hAnsi="Bookman Old Style" w:cs="Bookman Old Style"/>
                <w:color w:val="000000"/>
              </w:rPr>
            </w:pPr>
            <w:r w:rsidRPr="005227BF">
              <w:rPr>
                <w:rFonts w:ascii="Calibri" w:hAnsi="Calibri" w:cs="Calibri"/>
                <w:b/>
                <w:bCs/>
                <w:color w:val="000000"/>
              </w:rPr>
              <w:t>115.311,83 €</w:t>
            </w:r>
          </w:p>
        </w:tc>
        <w:tc>
          <w:tcPr>
            <w:tcW w:w="1416" w:type="dxa"/>
            <w:tcBorders>
              <w:top w:val="single" w:sz="4" w:space="0" w:color="auto"/>
              <w:left w:val="single" w:sz="4" w:space="0" w:color="auto"/>
            </w:tcBorders>
            <w:vAlign w:val="bottom"/>
          </w:tcPr>
          <w:p w14:paraId="28ADCA28" w14:textId="77777777" w:rsidR="000D07C5" w:rsidRPr="005227BF" w:rsidRDefault="000D07C5" w:rsidP="00392421">
            <w:pPr>
              <w:autoSpaceDE/>
              <w:autoSpaceDN/>
              <w:adjustRightInd/>
              <w:ind w:firstLine="160"/>
              <w:rPr>
                <w:rFonts w:ascii="Bookman Old Style" w:hAnsi="Bookman Old Style" w:cs="Bookman Old Style"/>
                <w:color w:val="000000"/>
              </w:rPr>
            </w:pPr>
            <w:r w:rsidRPr="005227BF">
              <w:rPr>
                <w:rFonts w:ascii="Calibri" w:hAnsi="Calibri" w:cs="Calibri"/>
                <w:b/>
                <w:bCs/>
                <w:color w:val="000000"/>
              </w:rPr>
              <w:t>104.693,28 €</w:t>
            </w:r>
          </w:p>
        </w:tc>
        <w:tc>
          <w:tcPr>
            <w:tcW w:w="989" w:type="dxa"/>
            <w:tcBorders>
              <w:top w:val="single" w:sz="4" w:space="0" w:color="auto"/>
              <w:left w:val="single" w:sz="4" w:space="0" w:color="auto"/>
            </w:tcBorders>
            <w:vAlign w:val="bottom"/>
          </w:tcPr>
          <w:p w14:paraId="2E3130A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22,29%</w:t>
            </w:r>
          </w:p>
        </w:tc>
        <w:tc>
          <w:tcPr>
            <w:tcW w:w="926" w:type="dxa"/>
            <w:tcBorders>
              <w:top w:val="single" w:sz="4" w:space="0" w:color="auto"/>
              <w:left w:val="single" w:sz="4" w:space="0" w:color="auto"/>
              <w:right w:val="single" w:sz="4" w:space="0" w:color="auto"/>
            </w:tcBorders>
            <w:vAlign w:val="bottom"/>
          </w:tcPr>
          <w:p w14:paraId="302370F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77,84%</w:t>
            </w:r>
          </w:p>
        </w:tc>
      </w:tr>
      <w:tr w:rsidR="000D07C5" w:rsidRPr="005227BF" w14:paraId="7976C944"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1649DD19"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81</w:t>
            </w:r>
          </w:p>
        </w:tc>
        <w:tc>
          <w:tcPr>
            <w:tcW w:w="4517" w:type="dxa"/>
            <w:tcBorders>
              <w:top w:val="single" w:sz="4" w:space="0" w:color="auto"/>
              <w:left w:val="single" w:sz="4" w:space="0" w:color="auto"/>
            </w:tcBorders>
            <w:vAlign w:val="bottom"/>
          </w:tcPr>
          <w:p w14:paraId="2AB3D14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Πληρωμές Π.Ο.Ε.</w:t>
            </w:r>
          </w:p>
        </w:tc>
        <w:tc>
          <w:tcPr>
            <w:tcW w:w="1435" w:type="dxa"/>
            <w:tcBorders>
              <w:top w:val="single" w:sz="4" w:space="0" w:color="auto"/>
              <w:left w:val="single" w:sz="4" w:space="0" w:color="auto"/>
            </w:tcBorders>
            <w:vAlign w:val="bottom"/>
          </w:tcPr>
          <w:p w14:paraId="4F70C91E"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53.288,13 €</w:t>
            </w:r>
          </w:p>
        </w:tc>
        <w:tc>
          <w:tcPr>
            <w:tcW w:w="1430" w:type="dxa"/>
            <w:tcBorders>
              <w:top w:val="single" w:sz="4" w:space="0" w:color="auto"/>
              <w:left w:val="single" w:sz="4" w:space="0" w:color="auto"/>
            </w:tcBorders>
            <w:vAlign w:val="bottom"/>
          </w:tcPr>
          <w:p w14:paraId="34E05772"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18.980,79 €</w:t>
            </w:r>
          </w:p>
        </w:tc>
        <w:tc>
          <w:tcPr>
            <w:tcW w:w="917" w:type="dxa"/>
            <w:tcBorders>
              <w:top w:val="single" w:sz="4" w:space="0" w:color="auto"/>
              <w:left w:val="single" w:sz="4" w:space="0" w:color="auto"/>
            </w:tcBorders>
            <w:vAlign w:val="bottom"/>
          </w:tcPr>
          <w:p w14:paraId="1D877833"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35,62%</w:t>
            </w:r>
          </w:p>
        </w:tc>
        <w:tc>
          <w:tcPr>
            <w:tcW w:w="1493" w:type="dxa"/>
            <w:tcBorders>
              <w:top w:val="single" w:sz="4" w:space="0" w:color="auto"/>
              <w:left w:val="single" w:sz="4" w:space="0" w:color="auto"/>
            </w:tcBorders>
            <w:vAlign w:val="bottom"/>
          </w:tcPr>
          <w:p w14:paraId="711AF07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37.769,69 €</w:t>
            </w:r>
          </w:p>
        </w:tc>
        <w:tc>
          <w:tcPr>
            <w:tcW w:w="878" w:type="dxa"/>
            <w:tcBorders>
              <w:top w:val="single" w:sz="4" w:space="0" w:color="auto"/>
              <w:left w:val="single" w:sz="4" w:space="0" w:color="auto"/>
            </w:tcBorders>
            <w:vAlign w:val="bottom"/>
          </w:tcPr>
          <w:p w14:paraId="31876743"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color w:val="000000"/>
              </w:rPr>
              <w:t>70,88%</w:t>
            </w:r>
          </w:p>
        </w:tc>
        <w:tc>
          <w:tcPr>
            <w:tcW w:w="1502" w:type="dxa"/>
            <w:tcBorders>
              <w:top w:val="single" w:sz="4" w:space="0" w:color="auto"/>
              <w:left w:val="single" w:sz="4" w:space="0" w:color="auto"/>
            </w:tcBorders>
            <w:vAlign w:val="bottom"/>
          </w:tcPr>
          <w:p w14:paraId="32913601" w14:textId="77777777" w:rsidR="000D07C5" w:rsidRPr="005227BF" w:rsidRDefault="000D07C5" w:rsidP="00392421">
            <w:pPr>
              <w:autoSpaceDE/>
              <w:autoSpaceDN/>
              <w:adjustRightInd/>
              <w:ind w:firstLine="220"/>
              <w:rPr>
                <w:rFonts w:ascii="Bookman Old Style" w:hAnsi="Bookman Old Style" w:cs="Bookman Old Style"/>
                <w:color w:val="000000"/>
              </w:rPr>
            </w:pPr>
            <w:r w:rsidRPr="005227BF">
              <w:rPr>
                <w:rFonts w:ascii="Calibri" w:hAnsi="Calibri" w:cs="Calibri"/>
                <w:color w:val="000000"/>
              </w:rPr>
              <w:t>18.980,79 €</w:t>
            </w:r>
          </w:p>
        </w:tc>
        <w:tc>
          <w:tcPr>
            <w:tcW w:w="1416" w:type="dxa"/>
            <w:tcBorders>
              <w:top w:val="single" w:sz="4" w:space="0" w:color="auto"/>
              <w:left w:val="single" w:sz="4" w:space="0" w:color="auto"/>
            </w:tcBorders>
            <w:vAlign w:val="bottom"/>
          </w:tcPr>
          <w:p w14:paraId="07D194D7" w14:textId="77777777" w:rsidR="000D07C5" w:rsidRPr="005227BF" w:rsidRDefault="000D07C5" w:rsidP="00392421">
            <w:pPr>
              <w:autoSpaceDE/>
              <w:autoSpaceDN/>
              <w:adjustRightInd/>
              <w:ind w:firstLine="280"/>
              <w:rPr>
                <w:rFonts w:ascii="Bookman Old Style" w:hAnsi="Bookman Old Style" w:cs="Bookman Old Style"/>
                <w:color w:val="000000"/>
              </w:rPr>
            </w:pPr>
            <w:r w:rsidRPr="005227BF">
              <w:rPr>
                <w:rFonts w:ascii="Calibri" w:hAnsi="Calibri" w:cs="Calibri"/>
                <w:color w:val="000000"/>
              </w:rPr>
              <w:t>8.362,24 €</w:t>
            </w:r>
          </w:p>
        </w:tc>
        <w:tc>
          <w:tcPr>
            <w:tcW w:w="989" w:type="dxa"/>
            <w:tcBorders>
              <w:top w:val="single" w:sz="4" w:space="0" w:color="auto"/>
              <w:left w:val="single" w:sz="4" w:space="0" w:color="auto"/>
            </w:tcBorders>
            <w:vAlign w:val="bottom"/>
          </w:tcPr>
          <w:p w14:paraId="0E47B2B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15,69%</w:t>
            </w:r>
          </w:p>
        </w:tc>
        <w:tc>
          <w:tcPr>
            <w:tcW w:w="926" w:type="dxa"/>
            <w:tcBorders>
              <w:top w:val="single" w:sz="4" w:space="0" w:color="auto"/>
              <w:left w:val="single" w:sz="4" w:space="0" w:color="auto"/>
              <w:right w:val="single" w:sz="4" w:space="0" w:color="auto"/>
            </w:tcBorders>
            <w:vAlign w:val="bottom"/>
          </w:tcPr>
          <w:p w14:paraId="6FA0735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22,14%</w:t>
            </w:r>
          </w:p>
        </w:tc>
      </w:tr>
      <w:tr w:rsidR="000D07C5" w:rsidRPr="005227BF" w14:paraId="43BD4440"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5D143A1A"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82</w:t>
            </w:r>
          </w:p>
        </w:tc>
        <w:tc>
          <w:tcPr>
            <w:tcW w:w="4517" w:type="dxa"/>
            <w:tcBorders>
              <w:top w:val="single" w:sz="4" w:space="0" w:color="auto"/>
              <w:left w:val="single" w:sz="4" w:space="0" w:color="auto"/>
            </w:tcBorders>
            <w:vAlign w:val="bottom"/>
          </w:tcPr>
          <w:p w14:paraId="6C05CFC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Αποδόσεις</w:t>
            </w:r>
          </w:p>
        </w:tc>
        <w:tc>
          <w:tcPr>
            <w:tcW w:w="1435" w:type="dxa"/>
            <w:tcBorders>
              <w:top w:val="single" w:sz="4" w:space="0" w:color="auto"/>
              <w:left w:val="single" w:sz="4" w:space="0" w:color="auto"/>
            </w:tcBorders>
            <w:vAlign w:val="bottom"/>
          </w:tcPr>
          <w:p w14:paraId="360131C7" w14:textId="77777777" w:rsidR="000D07C5" w:rsidRPr="005227BF" w:rsidRDefault="000D07C5" w:rsidP="00392421">
            <w:pPr>
              <w:autoSpaceDE/>
              <w:autoSpaceDN/>
              <w:adjustRightInd/>
              <w:ind w:firstLine="180"/>
              <w:rPr>
                <w:rFonts w:ascii="Bookman Old Style" w:hAnsi="Bookman Old Style" w:cs="Bookman Old Style"/>
                <w:color w:val="000000"/>
              </w:rPr>
            </w:pPr>
            <w:r w:rsidRPr="005227BF">
              <w:rPr>
                <w:rFonts w:ascii="Calibri" w:hAnsi="Calibri" w:cs="Calibri"/>
                <w:color w:val="000000"/>
              </w:rPr>
              <w:t>414.250,00 €</w:t>
            </w:r>
          </w:p>
        </w:tc>
        <w:tc>
          <w:tcPr>
            <w:tcW w:w="1430" w:type="dxa"/>
            <w:tcBorders>
              <w:top w:val="single" w:sz="4" w:space="0" w:color="auto"/>
              <w:left w:val="single" w:sz="4" w:space="0" w:color="auto"/>
            </w:tcBorders>
            <w:vAlign w:val="bottom"/>
          </w:tcPr>
          <w:p w14:paraId="66DF7E8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409.250,00 €</w:t>
            </w:r>
          </w:p>
        </w:tc>
        <w:tc>
          <w:tcPr>
            <w:tcW w:w="917" w:type="dxa"/>
            <w:tcBorders>
              <w:top w:val="single" w:sz="4" w:space="0" w:color="auto"/>
              <w:left w:val="single" w:sz="4" w:space="0" w:color="auto"/>
            </w:tcBorders>
            <w:vAlign w:val="bottom"/>
          </w:tcPr>
          <w:p w14:paraId="2705D5B7"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98,79%</w:t>
            </w:r>
          </w:p>
        </w:tc>
        <w:tc>
          <w:tcPr>
            <w:tcW w:w="1493" w:type="dxa"/>
            <w:tcBorders>
              <w:top w:val="single" w:sz="4" w:space="0" w:color="auto"/>
              <w:left w:val="single" w:sz="4" w:space="0" w:color="auto"/>
            </w:tcBorders>
            <w:vAlign w:val="bottom"/>
          </w:tcPr>
          <w:p w14:paraId="25E48AB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96.720,44 €</w:t>
            </w:r>
          </w:p>
        </w:tc>
        <w:tc>
          <w:tcPr>
            <w:tcW w:w="878" w:type="dxa"/>
            <w:tcBorders>
              <w:top w:val="single" w:sz="4" w:space="0" w:color="auto"/>
              <w:left w:val="single" w:sz="4" w:space="0" w:color="auto"/>
            </w:tcBorders>
            <w:vAlign w:val="bottom"/>
          </w:tcPr>
          <w:p w14:paraId="4BA9B7DD"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color w:val="000000"/>
              </w:rPr>
              <w:t>23,35%</w:t>
            </w:r>
          </w:p>
        </w:tc>
        <w:tc>
          <w:tcPr>
            <w:tcW w:w="1502" w:type="dxa"/>
            <w:tcBorders>
              <w:top w:val="single" w:sz="4" w:space="0" w:color="auto"/>
              <w:left w:val="single" w:sz="4" w:space="0" w:color="auto"/>
            </w:tcBorders>
            <w:vAlign w:val="bottom"/>
          </w:tcPr>
          <w:p w14:paraId="48FF7406" w14:textId="77777777" w:rsidR="000D07C5" w:rsidRPr="005227BF" w:rsidRDefault="000D07C5" w:rsidP="00392421">
            <w:pPr>
              <w:autoSpaceDE/>
              <w:autoSpaceDN/>
              <w:adjustRightInd/>
              <w:ind w:firstLine="220"/>
              <w:rPr>
                <w:rFonts w:ascii="Bookman Old Style" w:hAnsi="Bookman Old Style" w:cs="Bookman Old Style"/>
                <w:color w:val="000000"/>
              </w:rPr>
            </w:pPr>
            <w:r w:rsidRPr="005227BF">
              <w:rPr>
                <w:rFonts w:ascii="Calibri" w:hAnsi="Calibri" w:cs="Calibri"/>
                <w:color w:val="000000"/>
              </w:rPr>
              <w:t>96.331,04 €</w:t>
            </w:r>
          </w:p>
        </w:tc>
        <w:tc>
          <w:tcPr>
            <w:tcW w:w="1416" w:type="dxa"/>
            <w:tcBorders>
              <w:top w:val="single" w:sz="4" w:space="0" w:color="auto"/>
              <w:left w:val="single" w:sz="4" w:space="0" w:color="auto"/>
            </w:tcBorders>
            <w:vAlign w:val="bottom"/>
          </w:tcPr>
          <w:p w14:paraId="0B12E2C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96.331,04 €</w:t>
            </w:r>
          </w:p>
        </w:tc>
        <w:tc>
          <w:tcPr>
            <w:tcW w:w="989" w:type="dxa"/>
            <w:tcBorders>
              <w:top w:val="single" w:sz="4" w:space="0" w:color="auto"/>
              <w:left w:val="single" w:sz="4" w:space="0" w:color="auto"/>
            </w:tcBorders>
            <w:vAlign w:val="bottom"/>
          </w:tcPr>
          <w:p w14:paraId="6E9187A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23,25%</w:t>
            </w:r>
          </w:p>
        </w:tc>
        <w:tc>
          <w:tcPr>
            <w:tcW w:w="926" w:type="dxa"/>
            <w:tcBorders>
              <w:top w:val="single" w:sz="4" w:space="0" w:color="auto"/>
              <w:left w:val="single" w:sz="4" w:space="0" w:color="auto"/>
              <w:right w:val="single" w:sz="4" w:space="0" w:color="auto"/>
            </w:tcBorders>
            <w:vAlign w:val="bottom"/>
          </w:tcPr>
          <w:p w14:paraId="600F3DA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99,60%</w:t>
            </w:r>
          </w:p>
        </w:tc>
      </w:tr>
      <w:tr w:rsidR="000D07C5" w:rsidRPr="005227BF" w14:paraId="164CA716"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4EF02C82"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83</w:t>
            </w:r>
          </w:p>
        </w:tc>
        <w:tc>
          <w:tcPr>
            <w:tcW w:w="4517" w:type="dxa"/>
            <w:tcBorders>
              <w:top w:val="single" w:sz="4" w:space="0" w:color="auto"/>
              <w:left w:val="single" w:sz="4" w:space="0" w:color="auto"/>
            </w:tcBorders>
            <w:vAlign w:val="bottom"/>
          </w:tcPr>
          <w:p w14:paraId="6EE8483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Επιχορηγούμενες πληρωμές υποχρεώσεων Π.Ο.Ε.</w:t>
            </w:r>
          </w:p>
        </w:tc>
        <w:tc>
          <w:tcPr>
            <w:tcW w:w="1435" w:type="dxa"/>
            <w:tcBorders>
              <w:top w:val="single" w:sz="4" w:space="0" w:color="auto"/>
              <w:left w:val="single" w:sz="4" w:space="0" w:color="auto"/>
            </w:tcBorders>
            <w:vAlign w:val="bottom"/>
          </w:tcPr>
          <w:p w14:paraId="60279A1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30" w:type="dxa"/>
            <w:tcBorders>
              <w:top w:val="single" w:sz="4" w:space="0" w:color="auto"/>
              <w:left w:val="single" w:sz="4" w:space="0" w:color="auto"/>
            </w:tcBorders>
            <w:vAlign w:val="bottom"/>
          </w:tcPr>
          <w:p w14:paraId="6A4FF11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917" w:type="dxa"/>
            <w:tcBorders>
              <w:top w:val="single" w:sz="4" w:space="0" w:color="auto"/>
              <w:left w:val="single" w:sz="4" w:space="0" w:color="auto"/>
            </w:tcBorders>
            <w:vAlign w:val="center"/>
          </w:tcPr>
          <w:p w14:paraId="17E22102" w14:textId="77777777" w:rsidR="000D07C5" w:rsidRPr="005227BF" w:rsidRDefault="000D07C5" w:rsidP="00392421">
            <w:pPr>
              <w:autoSpaceDE/>
              <w:autoSpaceDN/>
              <w:adjustRightInd/>
              <w:ind w:firstLine="380"/>
              <w:rPr>
                <w:rFonts w:ascii="Bookman Old Style" w:hAnsi="Bookman Old Style" w:cs="Bookman Old Style"/>
                <w:color w:val="000000"/>
              </w:rPr>
            </w:pPr>
            <w:r w:rsidRPr="005227BF">
              <w:rPr>
                <w:rFonts w:ascii="Calibri" w:hAnsi="Calibri" w:cs="Calibri"/>
                <w:color w:val="000000"/>
              </w:rPr>
              <w:t>-</w:t>
            </w:r>
          </w:p>
        </w:tc>
        <w:tc>
          <w:tcPr>
            <w:tcW w:w="1493" w:type="dxa"/>
            <w:tcBorders>
              <w:top w:val="single" w:sz="4" w:space="0" w:color="auto"/>
              <w:left w:val="single" w:sz="4" w:space="0" w:color="auto"/>
            </w:tcBorders>
            <w:vAlign w:val="bottom"/>
          </w:tcPr>
          <w:p w14:paraId="59190F0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878" w:type="dxa"/>
            <w:tcBorders>
              <w:top w:val="single" w:sz="4" w:space="0" w:color="auto"/>
              <w:left w:val="single" w:sz="4" w:space="0" w:color="auto"/>
            </w:tcBorders>
            <w:vAlign w:val="center"/>
          </w:tcPr>
          <w:p w14:paraId="3162A6C9" w14:textId="77777777" w:rsidR="000D07C5" w:rsidRPr="005227BF" w:rsidRDefault="000D07C5" w:rsidP="00392421">
            <w:pPr>
              <w:autoSpaceDE/>
              <w:autoSpaceDN/>
              <w:adjustRightInd/>
              <w:ind w:firstLine="360"/>
              <w:rPr>
                <w:rFonts w:ascii="Bookman Old Style" w:hAnsi="Bookman Old Style" w:cs="Bookman Old Style"/>
                <w:color w:val="000000"/>
              </w:rPr>
            </w:pPr>
            <w:r w:rsidRPr="005227BF">
              <w:rPr>
                <w:rFonts w:ascii="Calibri" w:hAnsi="Calibri" w:cs="Calibri"/>
                <w:color w:val="000000"/>
              </w:rPr>
              <w:t>-</w:t>
            </w:r>
          </w:p>
        </w:tc>
        <w:tc>
          <w:tcPr>
            <w:tcW w:w="1502" w:type="dxa"/>
            <w:tcBorders>
              <w:top w:val="single" w:sz="4" w:space="0" w:color="auto"/>
              <w:left w:val="single" w:sz="4" w:space="0" w:color="auto"/>
            </w:tcBorders>
            <w:vAlign w:val="bottom"/>
          </w:tcPr>
          <w:p w14:paraId="30A530A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bottom"/>
          </w:tcPr>
          <w:p w14:paraId="4C495DE0"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center"/>
          </w:tcPr>
          <w:p w14:paraId="35A32BF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c>
          <w:tcPr>
            <w:tcW w:w="926" w:type="dxa"/>
            <w:tcBorders>
              <w:top w:val="single" w:sz="4" w:space="0" w:color="auto"/>
              <w:left w:val="single" w:sz="4" w:space="0" w:color="auto"/>
              <w:right w:val="single" w:sz="4" w:space="0" w:color="auto"/>
            </w:tcBorders>
            <w:vAlign w:val="center"/>
          </w:tcPr>
          <w:p w14:paraId="4FDAC1E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49D7D2D9" w14:textId="77777777" w:rsidTr="00392421">
        <w:tblPrEx>
          <w:tblCellMar>
            <w:top w:w="0" w:type="dxa"/>
            <w:bottom w:w="0" w:type="dxa"/>
          </w:tblCellMar>
        </w:tblPrEx>
        <w:trPr>
          <w:trHeight w:hRule="exact" w:val="254"/>
          <w:jc w:val="center"/>
        </w:trPr>
        <w:tc>
          <w:tcPr>
            <w:tcW w:w="677" w:type="dxa"/>
            <w:tcBorders>
              <w:top w:val="single" w:sz="4" w:space="0" w:color="auto"/>
              <w:left w:val="single" w:sz="4" w:space="0" w:color="auto"/>
            </w:tcBorders>
            <w:vAlign w:val="bottom"/>
          </w:tcPr>
          <w:p w14:paraId="15B2C25F" w14:textId="77777777" w:rsidR="000D07C5" w:rsidRPr="005227BF" w:rsidRDefault="000D07C5" w:rsidP="00392421">
            <w:pPr>
              <w:autoSpaceDE/>
              <w:autoSpaceDN/>
              <w:adjustRightInd/>
              <w:ind w:firstLine="240"/>
              <w:rPr>
                <w:rFonts w:ascii="Bookman Old Style" w:hAnsi="Bookman Old Style" w:cs="Bookman Old Style"/>
                <w:color w:val="000000"/>
              </w:rPr>
            </w:pPr>
            <w:r w:rsidRPr="005227BF">
              <w:rPr>
                <w:rFonts w:ascii="Calibri" w:hAnsi="Calibri" w:cs="Calibri"/>
                <w:color w:val="000000"/>
              </w:rPr>
              <w:t>85</w:t>
            </w:r>
          </w:p>
        </w:tc>
        <w:tc>
          <w:tcPr>
            <w:tcW w:w="4517" w:type="dxa"/>
            <w:tcBorders>
              <w:top w:val="single" w:sz="4" w:space="0" w:color="auto"/>
              <w:left w:val="single" w:sz="4" w:space="0" w:color="auto"/>
            </w:tcBorders>
            <w:vAlign w:val="bottom"/>
          </w:tcPr>
          <w:p w14:paraId="05D7860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Προβλέψεις μη είσπραξης</w:t>
            </w:r>
          </w:p>
        </w:tc>
        <w:tc>
          <w:tcPr>
            <w:tcW w:w="1435" w:type="dxa"/>
            <w:tcBorders>
              <w:top w:val="single" w:sz="4" w:space="0" w:color="auto"/>
              <w:left w:val="single" w:sz="4" w:space="0" w:color="auto"/>
            </w:tcBorders>
            <w:vAlign w:val="bottom"/>
          </w:tcPr>
          <w:p w14:paraId="383CF03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2.190,00 €</w:t>
            </w:r>
          </w:p>
        </w:tc>
        <w:tc>
          <w:tcPr>
            <w:tcW w:w="1430" w:type="dxa"/>
            <w:tcBorders>
              <w:top w:val="single" w:sz="4" w:space="0" w:color="auto"/>
              <w:left w:val="single" w:sz="4" w:space="0" w:color="auto"/>
            </w:tcBorders>
            <w:vAlign w:val="bottom"/>
          </w:tcPr>
          <w:p w14:paraId="14D840A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917" w:type="dxa"/>
            <w:tcBorders>
              <w:top w:val="single" w:sz="4" w:space="0" w:color="auto"/>
              <w:left w:val="single" w:sz="4" w:space="0" w:color="auto"/>
            </w:tcBorders>
            <w:vAlign w:val="bottom"/>
          </w:tcPr>
          <w:p w14:paraId="47342160"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color w:val="000000"/>
              </w:rPr>
              <w:t>0,00%</w:t>
            </w:r>
          </w:p>
        </w:tc>
        <w:tc>
          <w:tcPr>
            <w:tcW w:w="1493" w:type="dxa"/>
            <w:tcBorders>
              <w:top w:val="single" w:sz="4" w:space="0" w:color="auto"/>
              <w:left w:val="single" w:sz="4" w:space="0" w:color="auto"/>
            </w:tcBorders>
            <w:vAlign w:val="bottom"/>
          </w:tcPr>
          <w:p w14:paraId="35F1454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878" w:type="dxa"/>
            <w:tcBorders>
              <w:top w:val="single" w:sz="4" w:space="0" w:color="auto"/>
              <w:left w:val="single" w:sz="4" w:space="0" w:color="auto"/>
            </w:tcBorders>
            <w:vAlign w:val="bottom"/>
          </w:tcPr>
          <w:p w14:paraId="03FA9F3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1502" w:type="dxa"/>
            <w:tcBorders>
              <w:top w:val="single" w:sz="4" w:space="0" w:color="auto"/>
              <w:left w:val="single" w:sz="4" w:space="0" w:color="auto"/>
            </w:tcBorders>
            <w:vAlign w:val="bottom"/>
          </w:tcPr>
          <w:p w14:paraId="40BBABB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0,00 €</w:t>
            </w:r>
          </w:p>
        </w:tc>
        <w:tc>
          <w:tcPr>
            <w:tcW w:w="1416" w:type="dxa"/>
            <w:tcBorders>
              <w:top w:val="single" w:sz="4" w:space="0" w:color="auto"/>
              <w:left w:val="single" w:sz="4" w:space="0" w:color="auto"/>
            </w:tcBorders>
            <w:vAlign w:val="bottom"/>
          </w:tcPr>
          <w:p w14:paraId="7AB79366"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color w:val="000000"/>
              </w:rPr>
              <w:t>0,00 €</w:t>
            </w:r>
          </w:p>
        </w:tc>
        <w:tc>
          <w:tcPr>
            <w:tcW w:w="989" w:type="dxa"/>
            <w:tcBorders>
              <w:top w:val="single" w:sz="4" w:space="0" w:color="auto"/>
              <w:left w:val="single" w:sz="4" w:space="0" w:color="auto"/>
            </w:tcBorders>
            <w:vAlign w:val="bottom"/>
          </w:tcPr>
          <w:p w14:paraId="6F9E9CE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0,00%</w:t>
            </w:r>
          </w:p>
        </w:tc>
        <w:tc>
          <w:tcPr>
            <w:tcW w:w="926" w:type="dxa"/>
            <w:tcBorders>
              <w:top w:val="single" w:sz="4" w:space="0" w:color="auto"/>
              <w:left w:val="single" w:sz="4" w:space="0" w:color="auto"/>
              <w:right w:val="single" w:sz="4" w:space="0" w:color="auto"/>
            </w:tcBorders>
            <w:vAlign w:val="center"/>
          </w:tcPr>
          <w:p w14:paraId="32F7071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4A7BFEC4" w14:textId="77777777" w:rsidTr="00392421">
        <w:tblPrEx>
          <w:tblCellMar>
            <w:top w:w="0" w:type="dxa"/>
            <w:bottom w:w="0" w:type="dxa"/>
          </w:tblCellMar>
        </w:tblPrEx>
        <w:trPr>
          <w:trHeight w:hRule="exact" w:val="250"/>
          <w:jc w:val="center"/>
        </w:trPr>
        <w:tc>
          <w:tcPr>
            <w:tcW w:w="677" w:type="dxa"/>
            <w:tcBorders>
              <w:top w:val="single" w:sz="4" w:space="0" w:color="auto"/>
              <w:left w:val="single" w:sz="4" w:space="0" w:color="auto"/>
            </w:tcBorders>
            <w:vAlign w:val="bottom"/>
          </w:tcPr>
          <w:p w14:paraId="77C0B25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9</w:t>
            </w:r>
          </w:p>
        </w:tc>
        <w:tc>
          <w:tcPr>
            <w:tcW w:w="4517" w:type="dxa"/>
            <w:tcBorders>
              <w:top w:val="single" w:sz="4" w:space="0" w:color="auto"/>
              <w:left w:val="single" w:sz="4" w:space="0" w:color="auto"/>
            </w:tcBorders>
            <w:vAlign w:val="bottom"/>
          </w:tcPr>
          <w:p w14:paraId="36866F7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Αποθεματικό</w:t>
            </w:r>
          </w:p>
        </w:tc>
        <w:tc>
          <w:tcPr>
            <w:tcW w:w="1435" w:type="dxa"/>
            <w:tcBorders>
              <w:top w:val="single" w:sz="4" w:space="0" w:color="auto"/>
              <w:left w:val="single" w:sz="4" w:space="0" w:color="auto"/>
            </w:tcBorders>
            <w:vAlign w:val="bottom"/>
          </w:tcPr>
          <w:p w14:paraId="5E6F53E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446,09 €</w:t>
            </w:r>
          </w:p>
        </w:tc>
        <w:tc>
          <w:tcPr>
            <w:tcW w:w="1430" w:type="dxa"/>
            <w:tcBorders>
              <w:top w:val="single" w:sz="4" w:space="0" w:color="auto"/>
              <w:left w:val="single" w:sz="4" w:space="0" w:color="auto"/>
            </w:tcBorders>
            <w:vAlign w:val="bottom"/>
          </w:tcPr>
          <w:p w14:paraId="6FF230F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0,00 €</w:t>
            </w:r>
          </w:p>
        </w:tc>
        <w:tc>
          <w:tcPr>
            <w:tcW w:w="917" w:type="dxa"/>
            <w:tcBorders>
              <w:top w:val="single" w:sz="4" w:space="0" w:color="auto"/>
              <w:left w:val="single" w:sz="4" w:space="0" w:color="auto"/>
            </w:tcBorders>
            <w:vAlign w:val="bottom"/>
          </w:tcPr>
          <w:p w14:paraId="394E279D"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b/>
                <w:bCs/>
                <w:color w:val="000000"/>
              </w:rPr>
              <w:t>0,00%</w:t>
            </w:r>
          </w:p>
        </w:tc>
        <w:tc>
          <w:tcPr>
            <w:tcW w:w="1493" w:type="dxa"/>
            <w:tcBorders>
              <w:top w:val="single" w:sz="4" w:space="0" w:color="auto"/>
              <w:left w:val="single" w:sz="4" w:space="0" w:color="auto"/>
            </w:tcBorders>
            <w:vAlign w:val="bottom"/>
          </w:tcPr>
          <w:p w14:paraId="0652737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0,00 €</w:t>
            </w:r>
          </w:p>
        </w:tc>
        <w:tc>
          <w:tcPr>
            <w:tcW w:w="878" w:type="dxa"/>
            <w:tcBorders>
              <w:top w:val="single" w:sz="4" w:space="0" w:color="auto"/>
              <w:left w:val="single" w:sz="4" w:space="0" w:color="auto"/>
            </w:tcBorders>
            <w:vAlign w:val="bottom"/>
          </w:tcPr>
          <w:p w14:paraId="2423CC3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w:t>
            </w:r>
          </w:p>
        </w:tc>
        <w:tc>
          <w:tcPr>
            <w:tcW w:w="1502" w:type="dxa"/>
            <w:tcBorders>
              <w:top w:val="single" w:sz="4" w:space="0" w:color="auto"/>
              <w:left w:val="single" w:sz="4" w:space="0" w:color="auto"/>
            </w:tcBorders>
            <w:vAlign w:val="bottom"/>
          </w:tcPr>
          <w:p w14:paraId="0C5DE76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0,00 €</w:t>
            </w:r>
          </w:p>
        </w:tc>
        <w:tc>
          <w:tcPr>
            <w:tcW w:w="1416" w:type="dxa"/>
            <w:tcBorders>
              <w:top w:val="single" w:sz="4" w:space="0" w:color="auto"/>
              <w:left w:val="single" w:sz="4" w:space="0" w:color="auto"/>
            </w:tcBorders>
            <w:vAlign w:val="bottom"/>
          </w:tcPr>
          <w:p w14:paraId="0982D4E0" w14:textId="77777777" w:rsidR="000D07C5" w:rsidRPr="005227BF" w:rsidRDefault="000D07C5" w:rsidP="00392421">
            <w:pPr>
              <w:autoSpaceDE/>
              <w:autoSpaceDN/>
              <w:adjustRightInd/>
              <w:ind w:firstLine="400"/>
              <w:rPr>
                <w:rFonts w:ascii="Bookman Old Style" w:hAnsi="Bookman Old Style" w:cs="Bookman Old Style"/>
                <w:color w:val="000000"/>
              </w:rPr>
            </w:pPr>
            <w:r w:rsidRPr="005227BF">
              <w:rPr>
                <w:rFonts w:ascii="Calibri" w:hAnsi="Calibri" w:cs="Calibri"/>
                <w:b/>
                <w:bCs/>
                <w:color w:val="000000"/>
              </w:rPr>
              <w:t>0,00 €</w:t>
            </w:r>
          </w:p>
        </w:tc>
        <w:tc>
          <w:tcPr>
            <w:tcW w:w="989" w:type="dxa"/>
            <w:tcBorders>
              <w:top w:val="single" w:sz="4" w:space="0" w:color="auto"/>
              <w:left w:val="single" w:sz="4" w:space="0" w:color="auto"/>
            </w:tcBorders>
            <w:vAlign w:val="bottom"/>
          </w:tcPr>
          <w:p w14:paraId="7B2D5E4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0,00%</w:t>
            </w:r>
          </w:p>
        </w:tc>
        <w:tc>
          <w:tcPr>
            <w:tcW w:w="926" w:type="dxa"/>
            <w:tcBorders>
              <w:top w:val="single" w:sz="4" w:space="0" w:color="auto"/>
              <w:left w:val="single" w:sz="4" w:space="0" w:color="auto"/>
              <w:right w:val="single" w:sz="4" w:space="0" w:color="auto"/>
            </w:tcBorders>
            <w:vAlign w:val="center"/>
          </w:tcPr>
          <w:p w14:paraId="1686BFE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179ACB94" w14:textId="77777777" w:rsidTr="00392421">
        <w:tblPrEx>
          <w:tblCellMar>
            <w:top w:w="0" w:type="dxa"/>
            <w:bottom w:w="0" w:type="dxa"/>
          </w:tblCellMar>
        </w:tblPrEx>
        <w:trPr>
          <w:trHeight w:hRule="exact" w:val="269"/>
          <w:jc w:val="center"/>
        </w:trPr>
        <w:tc>
          <w:tcPr>
            <w:tcW w:w="677" w:type="dxa"/>
            <w:tcBorders>
              <w:top w:val="single" w:sz="4" w:space="0" w:color="auto"/>
              <w:left w:val="single" w:sz="4" w:space="0" w:color="auto"/>
              <w:bottom w:val="single" w:sz="4" w:space="0" w:color="auto"/>
            </w:tcBorders>
            <w:shd w:val="clear" w:color="auto" w:fill="F8CBAC"/>
          </w:tcPr>
          <w:p w14:paraId="11E991DA" w14:textId="77777777" w:rsidR="000D07C5" w:rsidRPr="005227BF" w:rsidRDefault="000D07C5" w:rsidP="00392421">
            <w:pPr>
              <w:autoSpaceDE/>
              <w:autoSpaceDN/>
              <w:adjustRightInd/>
              <w:rPr>
                <w:rFonts w:ascii="Courier New" w:hAnsi="Courier New" w:cs="Courier New"/>
                <w:color w:val="000000"/>
                <w:sz w:val="10"/>
                <w:szCs w:val="10"/>
              </w:rPr>
            </w:pPr>
          </w:p>
        </w:tc>
        <w:tc>
          <w:tcPr>
            <w:tcW w:w="4517" w:type="dxa"/>
            <w:tcBorders>
              <w:top w:val="single" w:sz="4" w:space="0" w:color="auto"/>
              <w:left w:val="single" w:sz="4" w:space="0" w:color="auto"/>
              <w:bottom w:val="single" w:sz="4" w:space="0" w:color="auto"/>
            </w:tcBorders>
            <w:shd w:val="clear" w:color="auto" w:fill="F8CBAC"/>
            <w:vAlign w:val="bottom"/>
          </w:tcPr>
          <w:p w14:paraId="488D1A3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Σύνολα δαπανών</w:t>
            </w:r>
          </w:p>
        </w:tc>
        <w:tc>
          <w:tcPr>
            <w:tcW w:w="1435" w:type="dxa"/>
            <w:tcBorders>
              <w:top w:val="single" w:sz="4" w:space="0" w:color="auto"/>
              <w:left w:val="single" w:sz="4" w:space="0" w:color="auto"/>
              <w:bottom w:val="single" w:sz="4" w:space="0" w:color="auto"/>
            </w:tcBorders>
            <w:shd w:val="clear" w:color="auto" w:fill="F8CBAC"/>
            <w:vAlign w:val="bottom"/>
          </w:tcPr>
          <w:p w14:paraId="68333E11"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b/>
                <w:bCs/>
                <w:color w:val="000000"/>
              </w:rPr>
              <w:t>1.946.276,93 €</w:t>
            </w:r>
          </w:p>
        </w:tc>
        <w:tc>
          <w:tcPr>
            <w:tcW w:w="1430" w:type="dxa"/>
            <w:tcBorders>
              <w:top w:val="single" w:sz="4" w:space="0" w:color="auto"/>
              <w:left w:val="single" w:sz="4" w:space="0" w:color="auto"/>
              <w:bottom w:val="single" w:sz="4" w:space="0" w:color="auto"/>
            </w:tcBorders>
            <w:shd w:val="clear" w:color="auto" w:fill="F8CBAC"/>
            <w:vAlign w:val="bottom"/>
          </w:tcPr>
          <w:p w14:paraId="10E0F1B6"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b/>
                <w:bCs/>
                <w:color w:val="000000"/>
              </w:rPr>
              <w:t>1.590.868,81 €</w:t>
            </w:r>
          </w:p>
        </w:tc>
        <w:tc>
          <w:tcPr>
            <w:tcW w:w="917" w:type="dxa"/>
            <w:tcBorders>
              <w:top w:val="single" w:sz="4" w:space="0" w:color="auto"/>
              <w:left w:val="single" w:sz="4" w:space="0" w:color="auto"/>
              <w:bottom w:val="single" w:sz="4" w:space="0" w:color="auto"/>
            </w:tcBorders>
            <w:shd w:val="clear" w:color="auto" w:fill="F8CBAC"/>
            <w:vAlign w:val="bottom"/>
          </w:tcPr>
          <w:p w14:paraId="20A59D4C" w14:textId="77777777" w:rsidR="000D07C5" w:rsidRPr="005227BF" w:rsidRDefault="000D07C5" w:rsidP="00392421">
            <w:pPr>
              <w:autoSpaceDE/>
              <w:autoSpaceDN/>
              <w:adjustRightInd/>
              <w:ind w:firstLine="140"/>
              <w:rPr>
                <w:rFonts w:ascii="Bookman Old Style" w:hAnsi="Bookman Old Style" w:cs="Bookman Old Style"/>
                <w:color w:val="000000"/>
              </w:rPr>
            </w:pPr>
            <w:r w:rsidRPr="005227BF">
              <w:rPr>
                <w:rFonts w:ascii="Calibri" w:hAnsi="Calibri" w:cs="Calibri"/>
                <w:b/>
                <w:bCs/>
                <w:color w:val="000000"/>
              </w:rPr>
              <w:t>81,74%</w:t>
            </w:r>
          </w:p>
        </w:tc>
        <w:tc>
          <w:tcPr>
            <w:tcW w:w="1493" w:type="dxa"/>
            <w:tcBorders>
              <w:top w:val="single" w:sz="4" w:space="0" w:color="auto"/>
              <w:left w:val="single" w:sz="4" w:space="0" w:color="auto"/>
              <w:bottom w:val="single" w:sz="4" w:space="0" w:color="auto"/>
            </w:tcBorders>
            <w:shd w:val="clear" w:color="auto" w:fill="F8CBAC"/>
            <w:vAlign w:val="bottom"/>
          </w:tcPr>
          <w:p w14:paraId="0C903FB5" w14:textId="77777777" w:rsidR="000D07C5" w:rsidRPr="005227BF" w:rsidRDefault="000D07C5" w:rsidP="00392421">
            <w:pPr>
              <w:autoSpaceDE/>
              <w:autoSpaceDN/>
              <w:adjustRightInd/>
              <w:ind w:firstLine="200"/>
              <w:rPr>
                <w:rFonts w:ascii="Bookman Old Style" w:hAnsi="Bookman Old Style" w:cs="Bookman Old Style"/>
                <w:color w:val="000000"/>
              </w:rPr>
            </w:pPr>
            <w:r w:rsidRPr="005227BF">
              <w:rPr>
                <w:rFonts w:ascii="Calibri" w:hAnsi="Calibri" w:cs="Calibri"/>
                <w:b/>
                <w:bCs/>
                <w:color w:val="000000"/>
              </w:rPr>
              <w:t>402.405,40 €</w:t>
            </w:r>
          </w:p>
        </w:tc>
        <w:tc>
          <w:tcPr>
            <w:tcW w:w="878" w:type="dxa"/>
            <w:tcBorders>
              <w:top w:val="single" w:sz="4" w:space="0" w:color="auto"/>
              <w:left w:val="single" w:sz="4" w:space="0" w:color="auto"/>
              <w:bottom w:val="single" w:sz="4" w:space="0" w:color="auto"/>
            </w:tcBorders>
            <w:shd w:val="clear" w:color="auto" w:fill="F8CBAC"/>
            <w:vAlign w:val="bottom"/>
          </w:tcPr>
          <w:p w14:paraId="14E8C717" w14:textId="77777777" w:rsidR="000D07C5" w:rsidRPr="005227BF" w:rsidRDefault="000D07C5" w:rsidP="00392421">
            <w:pPr>
              <w:autoSpaceDE/>
              <w:autoSpaceDN/>
              <w:adjustRightInd/>
              <w:rPr>
                <w:rFonts w:ascii="Bookman Old Style" w:hAnsi="Bookman Old Style" w:cs="Bookman Old Style"/>
                <w:color w:val="000000"/>
              </w:rPr>
            </w:pPr>
            <w:r w:rsidRPr="005227BF">
              <w:rPr>
                <w:rFonts w:ascii="Calibri" w:hAnsi="Calibri" w:cs="Calibri"/>
                <w:b/>
                <w:bCs/>
                <w:color w:val="000000"/>
              </w:rPr>
              <w:t>20,68%</w:t>
            </w:r>
          </w:p>
        </w:tc>
        <w:tc>
          <w:tcPr>
            <w:tcW w:w="1502" w:type="dxa"/>
            <w:tcBorders>
              <w:top w:val="single" w:sz="4" w:space="0" w:color="auto"/>
              <w:left w:val="single" w:sz="4" w:space="0" w:color="auto"/>
              <w:bottom w:val="single" w:sz="4" w:space="0" w:color="auto"/>
            </w:tcBorders>
            <w:shd w:val="clear" w:color="auto" w:fill="F8CBAC"/>
            <w:vAlign w:val="bottom"/>
          </w:tcPr>
          <w:p w14:paraId="412A8A02" w14:textId="77777777" w:rsidR="000D07C5" w:rsidRPr="005227BF" w:rsidRDefault="000D07C5" w:rsidP="00392421">
            <w:pPr>
              <w:autoSpaceDE/>
              <w:autoSpaceDN/>
              <w:adjustRightInd/>
              <w:ind w:firstLine="220"/>
              <w:rPr>
                <w:rFonts w:ascii="Bookman Old Style" w:hAnsi="Bookman Old Style" w:cs="Bookman Old Style"/>
                <w:color w:val="000000"/>
              </w:rPr>
            </w:pPr>
            <w:r w:rsidRPr="005227BF">
              <w:rPr>
                <w:rFonts w:ascii="Calibri" w:hAnsi="Calibri" w:cs="Calibri"/>
                <w:b/>
                <w:bCs/>
                <w:color w:val="000000"/>
              </w:rPr>
              <w:t>368.056,12 €</w:t>
            </w:r>
          </w:p>
        </w:tc>
        <w:tc>
          <w:tcPr>
            <w:tcW w:w="1416" w:type="dxa"/>
            <w:tcBorders>
              <w:top w:val="single" w:sz="4" w:space="0" w:color="auto"/>
              <w:left w:val="single" w:sz="4" w:space="0" w:color="auto"/>
              <w:bottom w:val="single" w:sz="4" w:space="0" w:color="auto"/>
            </w:tcBorders>
            <w:shd w:val="clear" w:color="auto" w:fill="F8CBAC"/>
            <w:vAlign w:val="bottom"/>
          </w:tcPr>
          <w:p w14:paraId="17FD419A" w14:textId="77777777" w:rsidR="000D07C5" w:rsidRPr="005227BF" w:rsidRDefault="000D07C5" w:rsidP="00392421">
            <w:pPr>
              <w:autoSpaceDE/>
              <w:autoSpaceDN/>
              <w:adjustRightInd/>
              <w:ind w:firstLine="160"/>
              <w:rPr>
                <w:rFonts w:ascii="Bookman Old Style" w:hAnsi="Bookman Old Style" w:cs="Bookman Old Style"/>
                <w:color w:val="000000"/>
              </w:rPr>
            </w:pPr>
            <w:r w:rsidRPr="005227BF">
              <w:rPr>
                <w:rFonts w:ascii="Calibri" w:hAnsi="Calibri" w:cs="Calibri"/>
                <w:b/>
                <w:bCs/>
                <w:color w:val="000000"/>
              </w:rPr>
              <w:t>357.437,57 €</w:t>
            </w:r>
          </w:p>
        </w:tc>
        <w:tc>
          <w:tcPr>
            <w:tcW w:w="989" w:type="dxa"/>
            <w:tcBorders>
              <w:top w:val="single" w:sz="4" w:space="0" w:color="auto"/>
              <w:left w:val="single" w:sz="4" w:space="0" w:color="auto"/>
              <w:bottom w:val="single" w:sz="4" w:space="0" w:color="auto"/>
            </w:tcBorders>
            <w:shd w:val="clear" w:color="auto" w:fill="F8CBAC"/>
            <w:vAlign w:val="bottom"/>
          </w:tcPr>
          <w:p w14:paraId="69CA605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18,37%</w:t>
            </w:r>
          </w:p>
        </w:tc>
        <w:tc>
          <w:tcPr>
            <w:tcW w:w="926" w:type="dxa"/>
            <w:tcBorders>
              <w:top w:val="single" w:sz="4" w:space="0" w:color="auto"/>
              <w:left w:val="single" w:sz="4" w:space="0" w:color="auto"/>
              <w:bottom w:val="single" w:sz="4" w:space="0" w:color="auto"/>
              <w:right w:val="single" w:sz="4" w:space="0" w:color="auto"/>
            </w:tcBorders>
            <w:shd w:val="clear" w:color="auto" w:fill="F8CBAC"/>
            <w:vAlign w:val="bottom"/>
          </w:tcPr>
          <w:p w14:paraId="13E01BE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88,83%</w:t>
            </w:r>
          </w:p>
        </w:tc>
      </w:tr>
    </w:tbl>
    <w:p w14:paraId="2880A6C3" w14:textId="77777777" w:rsidR="000D07C5" w:rsidRPr="000D07C5" w:rsidRDefault="000D07C5" w:rsidP="000D07C5">
      <w:pPr>
        <w:pStyle w:val="2"/>
        <w:spacing w:after="0" w:line="360" w:lineRule="auto"/>
        <w:jc w:val="both"/>
        <w:rPr>
          <w:rFonts w:ascii="Calibri" w:hAnsi="Calibri" w:cs="Calibri"/>
          <w:i/>
          <w:sz w:val="22"/>
          <w:szCs w:val="22"/>
        </w:rPr>
      </w:pPr>
    </w:p>
    <w:p w14:paraId="6A8A50F1" w14:textId="77777777" w:rsidR="000D07C5" w:rsidRPr="000D07C5" w:rsidRDefault="000D07C5" w:rsidP="000D07C5">
      <w:pPr>
        <w:pStyle w:val="2"/>
        <w:spacing w:after="0" w:line="360" w:lineRule="auto"/>
        <w:jc w:val="both"/>
        <w:rPr>
          <w:rFonts w:ascii="Calibri" w:hAnsi="Calibri" w:cs="Calibri"/>
          <w:i/>
          <w:sz w:val="22"/>
          <w:szCs w:val="22"/>
        </w:rPr>
      </w:pPr>
    </w:p>
    <w:p w14:paraId="5750200A" w14:textId="77777777" w:rsidR="000D07C5" w:rsidRPr="000D07C5" w:rsidRDefault="000D07C5" w:rsidP="000D07C5">
      <w:pPr>
        <w:pStyle w:val="2"/>
        <w:spacing w:after="0" w:line="360" w:lineRule="auto"/>
        <w:jc w:val="both"/>
        <w:rPr>
          <w:rFonts w:ascii="Calibri" w:hAnsi="Calibri" w:cs="Calibri"/>
          <w:i/>
          <w:sz w:val="22"/>
          <w:szCs w:val="22"/>
        </w:rPr>
      </w:pPr>
    </w:p>
    <w:p w14:paraId="37EA0E74" w14:textId="77777777" w:rsidR="000D07C5" w:rsidRPr="000D07C5" w:rsidRDefault="000D07C5" w:rsidP="000D07C5">
      <w:pPr>
        <w:pStyle w:val="2"/>
        <w:spacing w:after="0" w:line="360" w:lineRule="auto"/>
        <w:jc w:val="both"/>
        <w:rPr>
          <w:rFonts w:ascii="Calibri" w:hAnsi="Calibri" w:cs="Calibri"/>
          <w: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4723"/>
        <w:gridCol w:w="3010"/>
        <w:gridCol w:w="2501"/>
        <w:gridCol w:w="1925"/>
        <w:gridCol w:w="1555"/>
      </w:tblGrid>
      <w:tr w:rsidR="000D07C5" w:rsidRPr="005227BF" w14:paraId="15029344" w14:textId="77777777" w:rsidTr="00392421">
        <w:tblPrEx>
          <w:tblCellMar>
            <w:top w:w="0" w:type="dxa"/>
            <w:bottom w:w="0" w:type="dxa"/>
          </w:tblCellMar>
        </w:tblPrEx>
        <w:trPr>
          <w:trHeight w:hRule="exact" w:val="259"/>
          <w:jc w:val="center"/>
        </w:trPr>
        <w:tc>
          <w:tcPr>
            <w:tcW w:w="14189" w:type="dxa"/>
            <w:gridSpan w:val="6"/>
            <w:tcBorders>
              <w:top w:val="single" w:sz="4" w:space="0" w:color="auto"/>
              <w:left w:val="single" w:sz="4" w:space="0" w:color="auto"/>
              <w:right w:val="single" w:sz="4" w:space="0" w:color="auto"/>
            </w:tcBorders>
            <w:vAlign w:val="center"/>
          </w:tcPr>
          <w:p w14:paraId="2939446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lastRenderedPageBreak/>
              <w:t>ΣΤΟΙΧΕΙΑ ΙΣΟΛΟΓΙΣΜΟΥ 1ου ΤΡΙΜΗΝΟΥ 2021</w:t>
            </w:r>
          </w:p>
        </w:tc>
      </w:tr>
      <w:tr w:rsidR="000D07C5" w:rsidRPr="005227BF" w14:paraId="66EACC90" w14:textId="77777777" w:rsidTr="00392421">
        <w:tblPrEx>
          <w:tblCellMar>
            <w:top w:w="0" w:type="dxa"/>
            <w:bottom w:w="0" w:type="dxa"/>
          </w:tblCellMar>
        </w:tblPrEx>
        <w:trPr>
          <w:trHeight w:hRule="exact" w:val="254"/>
          <w:jc w:val="center"/>
        </w:trPr>
        <w:tc>
          <w:tcPr>
            <w:tcW w:w="5198" w:type="dxa"/>
            <w:gridSpan w:val="2"/>
            <w:vMerge w:val="restart"/>
            <w:tcBorders>
              <w:top w:val="single" w:sz="4" w:space="0" w:color="auto"/>
              <w:left w:val="single" w:sz="4" w:space="0" w:color="auto"/>
            </w:tcBorders>
            <w:shd w:val="clear" w:color="auto" w:fill="F8CBAC"/>
            <w:vAlign w:val="center"/>
          </w:tcPr>
          <w:p w14:paraId="1ED85BB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ΣΤΟΙΧΕΙΑ ΕΝΕΡΓΗΤΙΚΟΥ</w:t>
            </w:r>
          </w:p>
        </w:tc>
        <w:tc>
          <w:tcPr>
            <w:tcW w:w="3010" w:type="dxa"/>
            <w:tcBorders>
              <w:top w:val="single" w:sz="4" w:space="0" w:color="auto"/>
              <w:left w:val="single" w:sz="4" w:space="0" w:color="auto"/>
            </w:tcBorders>
            <w:shd w:val="clear" w:color="auto" w:fill="F8CBAC"/>
            <w:vAlign w:val="bottom"/>
          </w:tcPr>
          <w:p w14:paraId="6D4438CD" w14:textId="77777777" w:rsidR="000D07C5" w:rsidRPr="005227BF" w:rsidRDefault="000D07C5" w:rsidP="00392421">
            <w:pPr>
              <w:autoSpaceDE/>
              <w:autoSpaceDN/>
              <w:adjustRightInd/>
              <w:ind w:firstLine="340"/>
              <w:jc w:val="both"/>
              <w:rPr>
                <w:rFonts w:ascii="Bookman Old Style" w:hAnsi="Bookman Old Style" w:cs="Bookman Old Style"/>
                <w:color w:val="000000"/>
              </w:rPr>
            </w:pPr>
            <w:r w:rsidRPr="005227BF">
              <w:rPr>
                <w:rFonts w:ascii="Calibri" w:hAnsi="Calibri" w:cs="Calibri"/>
                <w:b/>
                <w:bCs/>
                <w:color w:val="000000"/>
              </w:rPr>
              <w:t>Τέλος προηγούμενου έτους</w:t>
            </w:r>
          </w:p>
        </w:tc>
        <w:tc>
          <w:tcPr>
            <w:tcW w:w="2501" w:type="dxa"/>
            <w:tcBorders>
              <w:top w:val="single" w:sz="4" w:space="0" w:color="auto"/>
              <w:left w:val="single" w:sz="4" w:space="0" w:color="auto"/>
            </w:tcBorders>
            <w:shd w:val="clear" w:color="auto" w:fill="F8CBAC"/>
            <w:vAlign w:val="bottom"/>
          </w:tcPr>
          <w:p w14:paraId="6D43F3D3" w14:textId="77777777" w:rsidR="000D07C5" w:rsidRPr="005227BF" w:rsidRDefault="000D07C5" w:rsidP="00392421">
            <w:pPr>
              <w:autoSpaceDE/>
              <w:autoSpaceDN/>
              <w:adjustRightInd/>
              <w:ind w:firstLine="300"/>
              <w:jc w:val="both"/>
              <w:rPr>
                <w:rFonts w:ascii="Bookman Old Style" w:hAnsi="Bookman Old Style" w:cs="Bookman Old Style"/>
                <w:color w:val="000000"/>
              </w:rPr>
            </w:pPr>
            <w:r w:rsidRPr="005227BF">
              <w:rPr>
                <w:rFonts w:ascii="Calibri" w:hAnsi="Calibri" w:cs="Calibri"/>
                <w:b/>
                <w:bCs/>
                <w:color w:val="000000"/>
              </w:rPr>
              <w:t>Προηγούμενο τρίμηνο</w:t>
            </w:r>
          </w:p>
        </w:tc>
        <w:tc>
          <w:tcPr>
            <w:tcW w:w="1925" w:type="dxa"/>
            <w:tcBorders>
              <w:top w:val="single" w:sz="4" w:space="0" w:color="auto"/>
              <w:left w:val="single" w:sz="4" w:space="0" w:color="auto"/>
            </w:tcBorders>
            <w:shd w:val="clear" w:color="auto" w:fill="F8CBAC"/>
            <w:vAlign w:val="bottom"/>
          </w:tcPr>
          <w:p w14:paraId="62EDE075" w14:textId="77777777" w:rsidR="000D07C5" w:rsidRPr="005227BF" w:rsidRDefault="000D07C5" w:rsidP="00392421">
            <w:pPr>
              <w:autoSpaceDE/>
              <w:autoSpaceDN/>
              <w:adjustRightInd/>
              <w:ind w:firstLine="260"/>
              <w:rPr>
                <w:rFonts w:ascii="Bookman Old Style" w:hAnsi="Bookman Old Style" w:cs="Bookman Old Style"/>
                <w:color w:val="000000"/>
              </w:rPr>
            </w:pPr>
            <w:r w:rsidRPr="005227BF">
              <w:rPr>
                <w:rFonts w:ascii="Calibri" w:hAnsi="Calibri" w:cs="Calibri"/>
                <w:b/>
                <w:bCs/>
                <w:color w:val="000000"/>
              </w:rPr>
              <w:t>1ο Τρίμηνο 2021</w:t>
            </w:r>
          </w:p>
        </w:tc>
        <w:tc>
          <w:tcPr>
            <w:tcW w:w="1555" w:type="dxa"/>
            <w:tcBorders>
              <w:top w:val="single" w:sz="4" w:space="0" w:color="auto"/>
              <w:left w:val="single" w:sz="4" w:space="0" w:color="auto"/>
              <w:right w:val="single" w:sz="4" w:space="0" w:color="auto"/>
            </w:tcBorders>
            <w:shd w:val="clear" w:color="auto" w:fill="F8CBAC"/>
            <w:vAlign w:val="bottom"/>
          </w:tcPr>
          <w:p w14:paraId="5AC8DD9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Μεταβολή %</w:t>
            </w:r>
          </w:p>
        </w:tc>
      </w:tr>
      <w:tr w:rsidR="000D07C5" w:rsidRPr="005227BF" w14:paraId="2CF19087" w14:textId="77777777" w:rsidTr="00392421">
        <w:tblPrEx>
          <w:tblCellMar>
            <w:top w:w="0" w:type="dxa"/>
            <w:bottom w:w="0" w:type="dxa"/>
          </w:tblCellMar>
        </w:tblPrEx>
        <w:trPr>
          <w:trHeight w:hRule="exact" w:val="254"/>
          <w:jc w:val="center"/>
        </w:trPr>
        <w:tc>
          <w:tcPr>
            <w:tcW w:w="5198" w:type="dxa"/>
            <w:gridSpan w:val="2"/>
            <w:vMerge/>
            <w:tcBorders>
              <w:left w:val="single" w:sz="4" w:space="0" w:color="auto"/>
            </w:tcBorders>
            <w:shd w:val="clear" w:color="auto" w:fill="F8CBAC"/>
            <w:vAlign w:val="center"/>
          </w:tcPr>
          <w:p w14:paraId="58B6AC2B" w14:textId="77777777" w:rsidR="000D07C5" w:rsidRPr="005227BF" w:rsidRDefault="000D07C5" w:rsidP="00392421">
            <w:pPr>
              <w:autoSpaceDE/>
              <w:autoSpaceDN/>
              <w:adjustRightInd/>
              <w:rPr>
                <w:rFonts w:ascii="Courier New" w:hAnsi="Courier New" w:cs="Courier New"/>
                <w:color w:val="000000"/>
                <w:sz w:val="24"/>
                <w:szCs w:val="24"/>
              </w:rPr>
            </w:pPr>
          </w:p>
        </w:tc>
        <w:tc>
          <w:tcPr>
            <w:tcW w:w="3010" w:type="dxa"/>
            <w:tcBorders>
              <w:top w:val="single" w:sz="4" w:space="0" w:color="auto"/>
              <w:left w:val="single" w:sz="4" w:space="0" w:color="auto"/>
            </w:tcBorders>
            <w:shd w:val="clear" w:color="auto" w:fill="F8CBAC"/>
            <w:vAlign w:val="center"/>
          </w:tcPr>
          <w:p w14:paraId="72F7D120" w14:textId="77777777" w:rsidR="000D07C5" w:rsidRPr="005227BF" w:rsidRDefault="000D07C5" w:rsidP="00392421">
            <w:pPr>
              <w:autoSpaceDE/>
              <w:autoSpaceDN/>
              <w:adjustRightInd/>
              <w:ind w:left="1440"/>
              <w:rPr>
                <w:rFonts w:ascii="Bookman Old Style" w:hAnsi="Bookman Old Style" w:cs="Bookman Old Style"/>
                <w:color w:val="000000"/>
              </w:rPr>
            </w:pPr>
            <w:r w:rsidRPr="005227BF">
              <w:rPr>
                <w:rFonts w:ascii="Calibri" w:hAnsi="Calibri" w:cs="Calibri"/>
                <w:b/>
                <w:bCs/>
                <w:color w:val="000000"/>
              </w:rPr>
              <w:t>1</w:t>
            </w:r>
          </w:p>
        </w:tc>
        <w:tc>
          <w:tcPr>
            <w:tcW w:w="2501" w:type="dxa"/>
            <w:tcBorders>
              <w:top w:val="single" w:sz="4" w:space="0" w:color="auto"/>
              <w:left w:val="single" w:sz="4" w:space="0" w:color="auto"/>
            </w:tcBorders>
            <w:shd w:val="clear" w:color="auto" w:fill="F8CBAC"/>
            <w:vAlign w:val="center"/>
          </w:tcPr>
          <w:p w14:paraId="281E9ADC" w14:textId="77777777" w:rsidR="000D07C5" w:rsidRPr="005227BF" w:rsidRDefault="000D07C5" w:rsidP="00392421">
            <w:pPr>
              <w:autoSpaceDE/>
              <w:autoSpaceDN/>
              <w:adjustRightInd/>
              <w:ind w:left="1180"/>
              <w:rPr>
                <w:rFonts w:ascii="Bookman Old Style" w:hAnsi="Bookman Old Style" w:cs="Bookman Old Style"/>
                <w:color w:val="000000"/>
              </w:rPr>
            </w:pPr>
            <w:r w:rsidRPr="005227BF">
              <w:rPr>
                <w:rFonts w:ascii="Calibri" w:hAnsi="Calibri" w:cs="Calibri"/>
                <w:b/>
                <w:bCs/>
                <w:color w:val="000000"/>
              </w:rPr>
              <w:t>2</w:t>
            </w:r>
          </w:p>
        </w:tc>
        <w:tc>
          <w:tcPr>
            <w:tcW w:w="1925" w:type="dxa"/>
            <w:tcBorders>
              <w:top w:val="single" w:sz="4" w:space="0" w:color="auto"/>
              <w:left w:val="single" w:sz="4" w:space="0" w:color="auto"/>
            </w:tcBorders>
            <w:shd w:val="clear" w:color="auto" w:fill="F8CBAC"/>
            <w:vAlign w:val="center"/>
          </w:tcPr>
          <w:p w14:paraId="3927A27E" w14:textId="77777777" w:rsidR="000D07C5" w:rsidRPr="005227BF" w:rsidRDefault="000D07C5" w:rsidP="00392421">
            <w:pPr>
              <w:autoSpaceDE/>
              <w:autoSpaceDN/>
              <w:adjustRightInd/>
              <w:ind w:firstLine="900"/>
              <w:rPr>
                <w:rFonts w:ascii="Bookman Old Style" w:hAnsi="Bookman Old Style" w:cs="Bookman Old Style"/>
                <w:color w:val="000000"/>
              </w:rPr>
            </w:pPr>
            <w:r w:rsidRPr="005227BF">
              <w:rPr>
                <w:rFonts w:ascii="Calibri" w:hAnsi="Calibri" w:cs="Calibri"/>
                <w:b/>
                <w:bCs/>
                <w:color w:val="000000"/>
              </w:rPr>
              <w:t>3</w:t>
            </w:r>
          </w:p>
        </w:tc>
        <w:tc>
          <w:tcPr>
            <w:tcW w:w="1555" w:type="dxa"/>
            <w:tcBorders>
              <w:top w:val="single" w:sz="4" w:space="0" w:color="auto"/>
              <w:left w:val="single" w:sz="4" w:space="0" w:color="auto"/>
              <w:right w:val="single" w:sz="4" w:space="0" w:color="auto"/>
            </w:tcBorders>
            <w:shd w:val="clear" w:color="auto" w:fill="F8CBAC"/>
            <w:vAlign w:val="center"/>
          </w:tcPr>
          <w:p w14:paraId="40919AE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3\2</w:t>
            </w:r>
          </w:p>
        </w:tc>
      </w:tr>
      <w:tr w:rsidR="000D07C5" w:rsidRPr="005227BF" w14:paraId="1D0E1A1B"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4A424C61"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b/>
                <w:bCs/>
                <w:color w:val="000000"/>
              </w:rPr>
              <w:t>Α.</w:t>
            </w:r>
          </w:p>
        </w:tc>
        <w:tc>
          <w:tcPr>
            <w:tcW w:w="4723" w:type="dxa"/>
            <w:tcBorders>
              <w:top w:val="single" w:sz="4" w:space="0" w:color="auto"/>
              <w:left w:val="single" w:sz="4" w:space="0" w:color="auto"/>
            </w:tcBorders>
            <w:vAlign w:val="bottom"/>
          </w:tcPr>
          <w:p w14:paraId="6C790E1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ΑΠΑΙΤΗΣΕΙΣ</w:t>
            </w:r>
          </w:p>
        </w:tc>
        <w:tc>
          <w:tcPr>
            <w:tcW w:w="3010" w:type="dxa"/>
            <w:tcBorders>
              <w:top w:val="single" w:sz="4" w:space="0" w:color="auto"/>
              <w:left w:val="single" w:sz="4" w:space="0" w:color="auto"/>
            </w:tcBorders>
            <w:vAlign w:val="bottom"/>
          </w:tcPr>
          <w:p w14:paraId="7B1D5A12" w14:textId="77777777" w:rsidR="000D07C5" w:rsidRPr="005227BF" w:rsidRDefault="000D07C5" w:rsidP="00392421">
            <w:pPr>
              <w:autoSpaceDE/>
              <w:autoSpaceDN/>
              <w:adjustRightInd/>
              <w:ind w:left="1300"/>
              <w:jc w:val="both"/>
              <w:rPr>
                <w:rFonts w:ascii="Bookman Old Style" w:hAnsi="Bookman Old Style" w:cs="Bookman Old Style"/>
                <w:color w:val="000000"/>
              </w:rPr>
            </w:pPr>
            <w:r w:rsidRPr="005227BF">
              <w:rPr>
                <w:rFonts w:ascii="Calibri" w:hAnsi="Calibri" w:cs="Calibri"/>
                <w:b/>
                <w:bCs/>
                <w:color w:val="000000"/>
              </w:rPr>
              <w:t>2.815,25 €</w:t>
            </w:r>
          </w:p>
        </w:tc>
        <w:tc>
          <w:tcPr>
            <w:tcW w:w="2501" w:type="dxa"/>
            <w:tcBorders>
              <w:top w:val="single" w:sz="4" w:space="0" w:color="auto"/>
              <w:left w:val="single" w:sz="4" w:space="0" w:color="auto"/>
            </w:tcBorders>
            <w:vAlign w:val="bottom"/>
          </w:tcPr>
          <w:p w14:paraId="301551DC" w14:textId="77777777" w:rsidR="000D07C5" w:rsidRPr="005227BF" w:rsidRDefault="000D07C5" w:rsidP="00392421">
            <w:pPr>
              <w:autoSpaceDE/>
              <w:autoSpaceDN/>
              <w:adjustRightInd/>
              <w:ind w:left="1040"/>
              <w:jc w:val="both"/>
              <w:rPr>
                <w:rFonts w:ascii="Bookman Old Style" w:hAnsi="Bookman Old Style" w:cs="Bookman Old Style"/>
                <w:color w:val="000000"/>
              </w:rPr>
            </w:pPr>
            <w:r w:rsidRPr="005227BF">
              <w:rPr>
                <w:rFonts w:ascii="Calibri" w:hAnsi="Calibri" w:cs="Calibri"/>
                <w:b/>
                <w:bCs/>
                <w:color w:val="000000"/>
              </w:rPr>
              <w:t>2.815,25 €</w:t>
            </w:r>
          </w:p>
        </w:tc>
        <w:tc>
          <w:tcPr>
            <w:tcW w:w="1925" w:type="dxa"/>
            <w:tcBorders>
              <w:top w:val="single" w:sz="4" w:space="0" w:color="auto"/>
              <w:left w:val="single" w:sz="4" w:space="0" w:color="auto"/>
            </w:tcBorders>
            <w:vAlign w:val="bottom"/>
          </w:tcPr>
          <w:p w14:paraId="3CF23F5C" w14:textId="77777777" w:rsidR="000D07C5" w:rsidRPr="005227BF" w:rsidRDefault="000D07C5" w:rsidP="00392421">
            <w:pPr>
              <w:autoSpaceDE/>
              <w:autoSpaceDN/>
              <w:adjustRightInd/>
              <w:ind w:firstLine="760"/>
              <w:jc w:val="both"/>
              <w:rPr>
                <w:rFonts w:ascii="Bookman Old Style" w:hAnsi="Bookman Old Style" w:cs="Bookman Old Style"/>
                <w:color w:val="000000"/>
              </w:rPr>
            </w:pPr>
            <w:r w:rsidRPr="005227BF">
              <w:rPr>
                <w:rFonts w:ascii="Calibri" w:hAnsi="Calibri" w:cs="Calibri"/>
                <w:b/>
                <w:bCs/>
                <w:color w:val="000000"/>
              </w:rPr>
              <w:t>2.340,25 €</w:t>
            </w:r>
          </w:p>
        </w:tc>
        <w:tc>
          <w:tcPr>
            <w:tcW w:w="1555" w:type="dxa"/>
            <w:tcBorders>
              <w:top w:val="single" w:sz="4" w:space="0" w:color="auto"/>
              <w:left w:val="single" w:sz="4" w:space="0" w:color="auto"/>
              <w:right w:val="single" w:sz="4" w:space="0" w:color="auto"/>
            </w:tcBorders>
            <w:vAlign w:val="bottom"/>
          </w:tcPr>
          <w:p w14:paraId="34758F7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83,13%</w:t>
            </w:r>
          </w:p>
        </w:tc>
      </w:tr>
      <w:tr w:rsidR="000D07C5" w:rsidRPr="005227BF" w14:paraId="142A25B2"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410C4F08"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1.</w:t>
            </w:r>
          </w:p>
        </w:tc>
        <w:tc>
          <w:tcPr>
            <w:tcW w:w="4723" w:type="dxa"/>
            <w:tcBorders>
              <w:top w:val="single" w:sz="4" w:space="0" w:color="auto"/>
              <w:left w:val="single" w:sz="4" w:space="0" w:color="auto"/>
            </w:tcBorders>
            <w:vAlign w:val="bottom"/>
          </w:tcPr>
          <w:p w14:paraId="1040BBD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Απαιτήσεις από φόρους, τέλη κλπ</w:t>
            </w:r>
          </w:p>
        </w:tc>
        <w:tc>
          <w:tcPr>
            <w:tcW w:w="3010" w:type="dxa"/>
            <w:tcBorders>
              <w:top w:val="single" w:sz="4" w:space="0" w:color="auto"/>
              <w:left w:val="single" w:sz="4" w:space="0" w:color="auto"/>
            </w:tcBorders>
            <w:vAlign w:val="bottom"/>
          </w:tcPr>
          <w:p w14:paraId="1E735AC9" w14:textId="77777777" w:rsidR="000D07C5" w:rsidRPr="005227BF" w:rsidRDefault="000D07C5" w:rsidP="00392421">
            <w:pPr>
              <w:autoSpaceDE/>
              <w:autoSpaceDN/>
              <w:adjustRightInd/>
              <w:ind w:left="1440"/>
              <w:jc w:val="both"/>
              <w:rPr>
                <w:rFonts w:ascii="Bookman Old Style" w:hAnsi="Bookman Old Style" w:cs="Bookman Old Style"/>
                <w:color w:val="000000"/>
              </w:rPr>
            </w:pPr>
            <w:r w:rsidRPr="005227BF">
              <w:rPr>
                <w:rFonts w:ascii="Calibri" w:hAnsi="Calibri" w:cs="Calibri"/>
                <w:color w:val="000000"/>
              </w:rPr>
              <w:t>867,50 €</w:t>
            </w:r>
          </w:p>
        </w:tc>
        <w:tc>
          <w:tcPr>
            <w:tcW w:w="2501" w:type="dxa"/>
            <w:tcBorders>
              <w:top w:val="single" w:sz="4" w:space="0" w:color="auto"/>
              <w:left w:val="single" w:sz="4" w:space="0" w:color="auto"/>
            </w:tcBorders>
            <w:vAlign w:val="bottom"/>
          </w:tcPr>
          <w:p w14:paraId="4A6E9A86" w14:textId="77777777" w:rsidR="000D07C5" w:rsidRPr="005227BF" w:rsidRDefault="000D07C5" w:rsidP="00392421">
            <w:pPr>
              <w:autoSpaceDE/>
              <w:autoSpaceDN/>
              <w:adjustRightInd/>
              <w:ind w:left="1180"/>
              <w:jc w:val="both"/>
              <w:rPr>
                <w:rFonts w:ascii="Bookman Old Style" w:hAnsi="Bookman Old Style" w:cs="Bookman Old Style"/>
                <w:color w:val="000000"/>
              </w:rPr>
            </w:pPr>
            <w:r w:rsidRPr="005227BF">
              <w:rPr>
                <w:rFonts w:ascii="Calibri" w:hAnsi="Calibri" w:cs="Calibri"/>
                <w:color w:val="000000"/>
              </w:rPr>
              <w:t>867,50 €</w:t>
            </w:r>
          </w:p>
        </w:tc>
        <w:tc>
          <w:tcPr>
            <w:tcW w:w="1925" w:type="dxa"/>
            <w:tcBorders>
              <w:top w:val="single" w:sz="4" w:space="0" w:color="auto"/>
              <w:left w:val="single" w:sz="4" w:space="0" w:color="auto"/>
            </w:tcBorders>
            <w:vAlign w:val="bottom"/>
          </w:tcPr>
          <w:p w14:paraId="102AE7CA" w14:textId="77777777" w:rsidR="000D07C5" w:rsidRPr="005227BF" w:rsidRDefault="000D07C5" w:rsidP="00392421">
            <w:pPr>
              <w:autoSpaceDE/>
              <w:autoSpaceDN/>
              <w:adjustRightInd/>
              <w:ind w:firstLine="900"/>
              <w:jc w:val="both"/>
              <w:rPr>
                <w:rFonts w:ascii="Bookman Old Style" w:hAnsi="Bookman Old Style" w:cs="Bookman Old Style"/>
                <w:color w:val="000000"/>
              </w:rPr>
            </w:pPr>
            <w:r w:rsidRPr="005227BF">
              <w:rPr>
                <w:rFonts w:ascii="Calibri" w:hAnsi="Calibri" w:cs="Calibri"/>
                <w:color w:val="000000"/>
              </w:rPr>
              <w:t>392,50 €</w:t>
            </w:r>
          </w:p>
        </w:tc>
        <w:tc>
          <w:tcPr>
            <w:tcW w:w="1555" w:type="dxa"/>
            <w:tcBorders>
              <w:top w:val="single" w:sz="4" w:space="0" w:color="auto"/>
              <w:left w:val="single" w:sz="4" w:space="0" w:color="auto"/>
              <w:right w:val="single" w:sz="4" w:space="0" w:color="auto"/>
            </w:tcBorders>
            <w:vAlign w:val="bottom"/>
          </w:tcPr>
          <w:p w14:paraId="590AF37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45,24%</w:t>
            </w:r>
          </w:p>
        </w:tc>
      </w:tr>
      <w:tr w:rsidR="000D07C5" w:rsidRPr="005227BF" w14:paraId="451C67BB"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2FF4E9DE"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2.</w:t>
            </w:r>
          </w:p>
        </w:tc>
        <w:tc>
          <w:tcPr>
            <w:tcW w:w="4723" w:type="dxa"/>
            <w:tcBorders>
              <w:top w:val="single" w:sz="4" w:space="0" w:color="auto"/>
              <w:left w:val="single" w:sz="4" w:space="0" w:color="auto"/>
            </w:tcBorders>
            <w:vAlign w:val="bottom"/>
          </w:tcPr>
          <w:p w14:paraId="61BCB91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Απαιτήσεις από Ελληνικό Δημόσιο</w:t>
            </w:r>
          </w:p>
        </w:tc>
        <w:tc>
          <w:tcPr>
            <w:tcW w:w="3010" w:type="dxa"/>
            <w:tcBorders>
              <w:top w:val="single" w:sz="4" w:space="0" w:color="auto"/>
              <w:left w:val="single" w:sz="4" w:space="0" w:color="auto"/>
            </w:tcBorders>
            <w:vAlign w:val="bottom"/>
          </w:tcPr>
          <w:p w14:paraId="2014D610" w14:textId="77777777" w:rsidR="000D07C5" w:rsidRPr="005227BF" w:rsidRDefault="000D07C5" w:rsidP="00392421">
            <w:pPr>
              <w:autoSpaceDE/>
              <w:autoSpaceDN/>
              <w:adjustRightInd/>
              <w:ind w:left="1300"/>
              <w:jc w:val="both"/>
              <w:rPr>
                <w:rFonts w:ascii="Bookman Old Style" w:hAnsi="Bookman Old Style" w:cs="Bookman Old Style"/>
                <w:color w:val="000000"/>
              </w:rPr>
            </w:pPr>
            <w:r w:rsidRPr="005227BF">
              <w:rPr>
                <w:rFonts w:ascii="Calibri" w:hAnsi="Calibri" w:cs="Calibri"/>
                <w:color w:val="000000"/>
              </w:rPr>
              <w:t>1.858,92 €</w:t>
            </w:r>
          </w:p>
        </w:tc>
        <w:tc>
          <w:tcPr>
            <w:tcW w:w="2501" w:type="dxa"/>
            <w:tcBorders>
              <w:top w:val="single" w:sz="4" w:space="0" w:color="auto"/>
              <w:left w:val="single" w:sz="4" w:space="0" w:color="auto"/>
            </w:tcBorders>
            <w:vAlign w:val="bottom"/>
          </w:tcPr>
          <w:p w14:paraId="5A64D437" w14:textId="77777777" w:rsidR="000D07C5" w:rsidRPr="005227BF" w:rsidRDefault="000D07C5" w:rsidP="00392421">
            <w:pPr>
              <w:autoSpaceDE/>
              <w:autoSpaceDN/>
              <w:adjustRightInd/>
              <w:ind w:left="1040"/>
              <w:jc w:val="both"/>
              <w:rPr>
                <w:rFonts w:ascii="Bookman Old Style" w:hAnsi="Bookman Old Style" w:cs="Bookman Old Style"/>
                <w:color w:val="000000"/>
              </w:rPr>
            </w:pPr>
            <w:r w:rsidRPr="005227BF">
              <w:rPr>
                <w:rFonts w:ascii="Calibri" w:hAnsi="Calibri" w:cs="Calibri"/>
                <w:color w:val="000000"/>
              </w:rPr>
              <w:t>1.858,92 €</w:t>
            </w:r>
          </w:p>
        </w:tc>
        <w:tc>
          <w:tcPr>
            <w:tcW w:w="1925" w:type="dxa"/>
            <w:tcBorders>
              <w:top w:val="single" w:sz="4" w:space="0" w:color="auto"/>
              <w:left w:val="single" w:sz="4" w:space="0" w:color="auto"/>
            </w:tcBorders>
            <w:vAlign w:val="bottom"/>
          </w:tcPr>
          <w:p w14:paraId="692E28DB" w14:textId="77777777" w:rsidR="000D07C5" w:rsidRPr="005227BF" w:rsidRDefault="000D07C5" w:rsidP="00392421">
            <w:pPr>
              <w:autoSpaceDE/>
              <w:autoSpaceDN/>
              <w:adjustRightInd/>
              <w:ind w:firstLine="760"/>
              <w:jc w:val="both"/>
              <w:rPr>
                <w:rFonts w:ascii="Bookman Old Style" w:hAnsi="Bookman Old Style" w:cs="Bookman Old Style"/>
                <w:color w:val="000000"/>
              </w:rPr>
            </w:pPr>
            <w:r w:rsidRPr="005227BF">
              <w:rPr>
                <w:rFonts w:ascii="Calibri" w:hAnsi="Calibri" w:cs="Calibri"/>
                <w:color w:val="000000"/>
              </w:rPr>
              <w:t>1.858,92 €</w:t>
            </w:r>
          </w:p>
        </w:tc>
        <w:tc>
          <w:tcPr>
            <w:tcW w:w="1555" w:type="dxa"/>
            <w:tcBorders>
              <w:top w:val="single" w:sz="4" w:space="0" w:color="auto"/>
              <w:left w:val="single" w:sz="4" w:space="0" w:color="auto"/>
              <w:right w:val="single" w:sz="4" w:space="0" w:color="auto"/>
            </w:tcBorders>
            <w:vAlign w:val="bottom"/>
          </w:tcPr>
          <w:p w14:paraId="2AE2427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r>
      <w:tr w:rsidR="000D07C5" w:rsidRPr="005227BF" w14:paraId="21B26C4F"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6DC459FB"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3.</w:t>
            </w:r>
          </w:p>
        </w:tc>
        <w:tc>
          <w:tcPr>
            <w:tcW w:w="4723" w:type="dxa"/>
            <w:tcBorders>
              <w:top w:val="single" w:sz="4" w:space="0" w:color="auto"/>
              <w:left w:val="single" w:sz="4" w:space="0" w:color="auto"/>
            </w:tcBorders>
            <w:vAlign w:val="bottom"/>
          </w:tcPr>
          <w:p w14:paraId="20BCE55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Λοιπές απαιτήσεις</w:t>
            </w:r>
          </w:p>
        </w:tc>
        <w:tc>
          <w:tcPr>
            <w:tcW w:w="3010" w:type="dxa"/>
            <w:tcBorders>
              <w:top w:val="single" w:sz="4" w:space="0" w:color="auto"/>
              <w:left w:val="single" w:sz="4" w:space="0" w:color="auto"/>
            </w:tcBorders>
            <w:vAlign w:val="bottom"/>
          </w:tcPr>
          <w:p w14:paraId="09B76838" w14:textId="77777777" w:rsidR="000D07C5" w:rsidRPr="005227BF" w:rsidRDefault="000D07C5" w:rsidP="00392421">
            <w:pPr>
              <w:autoSpaceDE/>
              <w:autoSpaceDN/>
              <w:adjustRightInd/>
              <w:ind w:left="1540"/>
              <w:jc w:val="both"/>
              <w:rPr>
                <w:rFonts w:ascii="Bookman Old Style" w:hAnsi="Bookman Old Style" w:cs="Bookman Old Style"/>
                <w:color w:val="000000"/>
              </w:rPr>
            </w:pPr>
            <w:r w:rsidRPr="005227BF">
              <w:rPr>
                <w:rFonts w:ascii="Calibri" w:hAnsi="Calibri" w:cs="Calibri"/>
                <w:color w:val="000000"/>
              </w:rPr>
              <w:t>88,83 €</w:t>
            </w:r>
          </w:p>
        </w:tc>
        <w:tc>
          <w:tcPr>
            <w:tcW w:w="2501" w:type="dxa"/>
            <w:tcBorders>
              <w:top w:val="single" w:sz="4" w:space="0" w:color="auto"/>
              <w:left w:val="single" w:sz="4" w:space="0" w:color="auto"/>
            </w:tcBorders>
            <w:vAlign w:val="bottom"/>
          </w:tcPr>
          <w:p w14:paraId="5C25DA80" w14:textId="77777777" w:rsidR="000D07C5" w:rsidRPr="005227BF" w:rsidRDefault="000D07C5" w:rsidP="00392421">
            <w:pPr>
              <w:autoSpaceDE/>
              <w:autoSpaceDN/>
              <w:adjustRightInd/>
              <w:ind w:left="1280"/>
              <w:jc w:val="both"/>
              <w:rPr>
                <w:rFonts w:ascii="Bookman Old Style" w:hAnsi="Bookman Old Style" w:cs="Bookman Old Style"/>
                <w:color w:val="000000"/>
              </w:rPr>
            </w:pPr>
            <w:r w:rsidRPr="005227BF">
              <w:rPr>
                <w:rFonts w:ascii="Calibri" w:hAnsi="Calibri" w:cs="Calibri"/>
                <w:color w:val="000000"/>
              </w:rPr>
              <w:t>88,83 €</w:t>
            </w:r>
          </w:p>
        </w:tc>
        <w:tc>
          <w:tcPr>
            <w:tcW w:w="1925" w:type="dxa"/>
            <w:tcBorders>
              <w:top w:val="single" w:sz="4" w:space="0" w:color="auto"/>
              <w:left w:val="single" w:sz="4" w:space="0" w:color="auto"/>
            </w:tcBorders>
            <w:vAlign w:val="bottom"/>
          </w:tcPr>
          <w:p w14:paraId="333C3625" w14:textId="77777777" w:rsidR="000D07C5" w:rsidRPr="005227BF" w:rsidRDefault="000D07C5" w:rsidP="00392421">
            <w:pPr>
              <w:autoSpaceDE/>
              <w:autoSpaceDN/>
              <w:adjustRightInd/>
              <w:ind w:right="260"/>
              <w:jc w:val="right"/>
              <w:rPr>
                <w:rFonts w:ascii="Bookman Old Style" w:hAnsi="Bookman Old Style" w:cs="Bookman Old Style"/>
                <w:color w:val="000000"/>
              </w:rPr>
            </w:pPr>
            <w:r w:rsidRPr="005227BF">
              <w:rPr>
                <w:rFonts w:ascii="Calibri" w:hAnsi="Calibri" w:cs="Calibri"/>
                <w:color w:val="000000"/>
              </w:rPr>
              <w:t>88,83 €</w:t>
            </w:r>
          </w:p>
        </w:tc>
        <w:tc>
          <w:tcPr>
            <w:tcW w:w="1555" w:type="dxa"/>
            <w:tcBorders>
              <w:top w:val="single" w:sz="4" w:space="0" w:color="auto"/>
              <w:left w:val="single" w:sz="4" w:space="0" w:color="auto"/>
              <w:right w:val="single" w:sz="4" w:space="0" w:color="auto"/>
            </w:tcBorders>
            <w:vAlign w:val="bottom"/>
          </w:tcPr>
          <w:p w14:paraId="27F5F48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r>
      <w:tr w:rsidR="000D07C5" w:rsidRPr="005227BF" w14:paraId="2D59286D"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54F1CBF2"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Β.</w:t>
            </w:r>
          </w:p>
        </w:tc>
        <w:tc>
          <w:tcPr>
            <w:tcW w:w="4723" w:type="dxa"/>
            <w:tcBorders>
              <w:top w:val="single" w:sz="4" w:space="0" w:color="auto"/>
              <w:left w:val="single" w:sz="4" w:space="0" w:color="auto"/>
            </w:tcBorders>
            <w:vAlign w:val="bottom"/>
          </w:tcPr>
          <w:p w14:paraId="5B29D40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ΔΙΑΘΕΣΙΜΑ</w:t>
            </w:r>
          </w:p>
        </w:tc>
        <w:tc>
          <w:tcPr>
            <w:tcW w:w="3010" w:type="dxa"/>
            <w:tcBorders>
              <w:top w:val="single" w:sz="4" w:space="0" w:color="auto"/>
              <w:left w:val="single" w:sz="4" w:space="0" w:color="auto"/>
            </w:tcBorders>
            <w:vAlign w:val="bottom"/>
          </w:tcPr>
          <w:p w14:paraId="6EB938C9" w14:textId="77777777" w:rsidR="000D07C5" w:rsidRPr="005227BF" w:rsidRDefault="000D07C5" w:rsidP="00392421">
            <w:pPr>
              <w:autoSpaceDE/>
              <w:autoSpaceDN/>
              <w:adjustRightInd/>
              <w:ind w:left="1080"/>
              <w:jc w:val="both"/>
              <w:rPr>
                <w:rFonts w:ascii="Bookman Old Style" w:hAnsi="Bookman Old Style" w:cs="Bookman Old Style"/>
                <w:color w:val="000000"/>
              </w:rPr>
            </w:pPr>
            <w:r w:rsidRPr="005227BF">
              <w:rPr>
                <w:rFonts w:ascii="Calibri" w:hAnsi="Calibri" w:cs="Calibri"/>
                <w:b/>
                <w:bCs/>
                <w:color w:val="000000"/>
              </w:rPr>
              <w:t>103.145,94 €</w:t>
            </w:r>
          </w:p>
        </w:tc>
        <w:tc>
          <w:tcPr>
            <w:tcW w:w="2501" w:type="dxa"/>
            <w:tcBorders>
              <w:top w:val="single" w:sz="4" w:space="0" w:color="auto"/>
              <w:left w:val="single" w:sz="4" w:space="0" w:color="auto"/>
            </w:tcBorders>
            <w:vAlign w:val="bottom"/>
          </w:tcPr>
          <w:p w14:paraId="52C46217" w14:textId="77777777" w:rsidR="000D07C5" w:rsidRPr="005227BF" w:rsidRDefault="000D07C5" w:rsidP="00392421">
            <w:pPr>
              <w:autoSpaceDE/>
              <w:autoSpaceDN/>
              <w:adjustRightInd/>
              <w:ind w:firstLine="820"/>
              <w:jc w:val="both"/>
              <w:rPr>
                <w:rFonts w:ascii="Bookman Old Style" w:hAnsi="Bookman Old Style" w:cs="Bookman Old Style"/>
                <w:color w:val="000000"/>
              </w:rPr>
            </w:pPr>
            <w:r w:rsidRPr="005227BF">
              <w:rPr>
                <w:rFonts w:ascii="Calibri" w:hAnsi="Calibri" w:cs="Calibri"/>
                <w:b/>
                <w:bCs/>
                <w:color w:val="000000"/>
              </w:rPr>
              <w:t>103.145,94 €</w:t>
            </w:r>
          </w:p>
        </w:tc>
        <w:tc>
          <w:tcPr>
            <w:tcW w:w="1925" w:type="dxa"/>
            <w:tcBorders>
              <w:top w:val="single" w:sz="4" w:space="0" w:color="auto"/>
              <w:left w:val="single" w:sz="4" w:space="0" w:color="auto"/>
            </w:tcBorders>
            <w:vAlign w:val="bottom"/>
          </w:tcPr>
          <w:p w14:paraId="52F3FBEC" w14:textId="77777777" w:rsidR="000D07C5" w:rsidRPr="005227BF" w:rsidRDefault="000D07C5" w:rsidP="00392421">
            <w:pPr>
              <w:autoSpaceDE/>
              <w:autoSpaceDN/>
              <w:adjustRightInd/>
              <w:ind w:firstLine="640"/>
              <w:jc w:val="both"/>
              <w:rPr>
                <w:rFonts w:ascii="Bookman Old Style" w:hAnsi="Bookman Old Style" w:cs="Bookman Old Style"/>
                <w:color w:val="000000"/>
              </w:rPr>
            </w:pPr>
            <w:r w:rsidRPr="005227BF">
              <w:rPr>
                <w:rFonts w:ascii="Calibri" w:hAnsi="Calibri" w:cs="Calibri"/>
                <w:b/>
                <w:bCs/>
                <w:color w:val="000000"/>
              </w:rPr>
              <w:t>45.722,82 €</w:t>
            </w:r>
          </w:p>
        </w:tc>
        <w:tc>
          <w:tcPr>
            <w:tcW w:w="1555" w:type="dxa"/>
            <w:tcBorders>
              <w:top w:val="single" w:sz="4" w:space="0" w:color="auto"/>
              <w:left w:val="single" w:sz="4" w:space="0" w:color="auto"/>
              <w:right w:val="single" w:sz="4" w:space="0" w:color="auto"/>
            </w:tcBorders>
            <w:vAlign w:val="bottom"/>
          </w:tcPr>
          <w:p w14:paraId="7514785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44,33%</w:t>
            </w:r>
          </w:p>
        </w:tc>
      </w:tr>
      <w:tr w:rsidR="000D07C5" w:rsidRPr="005227BF" w14:paraId="459BCD1D"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center"/>
          </w:tcPr>
          <w:p w14:paraId="5070A574"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1.</w:t>
            </w:r>
          </w:p>
        </w:tc>
        <w:tc>
          <w:tcPr>
            <w:tcW w:w="4723" w:type="dxa"/>
            <w:tcBorders>
              <w:top w:val="single" w:sz="4" w:space="0" w:color="auto"/>
              <w:left w:val="single" w:sz="4" w:space="0" w:color="auto"/>
            </w:tcBorders>
            <w:vAlign w:val="center"/>
          </w:tcPr>
          <w:p w14:paraId="0C88346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Ταμείο</w:t>
            </w:r>
          </w:p>
        </w:tc>
        <w:tc>
          <w:tcPr>
            <w:tcW w:w="3010" w:type="dxa"/>
            <w:tcBorders>
              <w:top w:val="single" w:sz="4" w:space="0" w:color="auto"/>
              <w:left w:val="single" w:sz="4" w:space="0" w:color="auto"/>
            </w:tcBorders>
            <w:vAlign w:val="center"/>
          </w:tcPr>
          <w:p w14:paraId="604EFE0D" w14:textId="77777777" w:rsidR="000D07C5" w:rsidRPr="005227BF" w:rsidRDefault="000D07C5" w:rsidP="00392421">
            <w:pPr>
              <w:tabs>
                <w:tab w:val="left" w:pos="2032"/>
              </w:tabs>
              <w:autoSpaceDE/>
              <w:autoSpaceDN/>
              <w:adjustRightInd/>
              <w:ind w:left="18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2501" w:type="dxa"/>
            <w:tcBorders>
              <w:top w:val="single" w:sz="4" w:space="0" w:color="auto"/>
              <w:left w:val="single" w:sz="4" w:space="0" w:color="auto"/>
            </w:tcBorders>
            <w:vAlign w:val="center"/>
          </w:tcPr>
          <w:p w14:paraId="5175201F" w14:textId="77777777" w:rsidR="000D07C5" w:rsidRPr="005227BF" w:rsidRDefault="000D07C5" w:rsidP="00392421">
            <w:pPr>
              <w:tabs>
                <w:tab w:val="left" w:pos="1792"/>
              </w:tabs>
              <w:autoSpaceDE/>
              <w:autoSpaceDN/>
              <w:adjustRightInd/>
              <w:ind w:left="16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925" w:type="dxa"/>
            <w:tcBorders>
              <w:top w:val="single" w:sz="4" w:space="0" w:color="auto"/>
              <w:left w:val="single" w:sz="4" w:space="0" w:color="auto"/>
            </w:tcBorders>
            <w:vAlign w:val="center"/>
          </w:tcPr>
          <w:p w14:paraId="155E3894"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555" w:type="dxa"/>
            <w:tcBorders>
              <w:top w:val="single" w:sz="4" w:space="0" w:color="auto"/>
              <w:left w:val="single" w:sz="4" w:space="0" w:color="auto"/>
              <w:right w:val="single" w:sz="4" w:space="0" w:color="auto"/>
            </w:tcBorders>
            <w:vAlign w:val="center"/>
          </w:tcPr>
          <w:p w14:paraId="5AAD4E2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13148604"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0518AC0D"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2.</w:t>
            </w:r>
          </w:p>
        </w:tc>
        <w:tc>
          <w:tcPr>
            <w:tcW w:w="4723" w:type="dxa"/>
            <w:tcBorders>
              <w:top w:val="single" w:sz="4" w:space="0" w:color="auto"/>
              <w:left w:val="single" w:sz="4" w:space="0" w:color="auto"/>
            </w:tcBorders>
            <w:vAlign w:val="bottom"/>
          </w:tcPr>
          <w:p w14:paraId="1E8D326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Καταθέσεις όψεως και προθεσμίας</w:t>
            </w:r>
          </w:p>
        </w:tc>
        <w:tc>
          <w:tcPr>
            <w:tcW w:w="3010" w:type="dxa"/>
            <w:tcBorders>
              <w:top w:val="single" w:sz="4" w:space="0" w:color="auto"/>
              <w:left w:val="single" w:sz="4" w:space="0" w:color="auto"/>
            </w:tcBorders>
            <w:vAlign w:val="bottom"/>
          </w:tcPr>
          <w:p w14:paraId="29D2B444" w14:textId="77777777" w:rsidR="000D07C5" w:rsidRPr="005227BF" w:rsidRDefault="000D07C5" w:rsidP="00392421">
            <w:pPr>
              <w:autoSpaceDE/>
              <w:autoSpaceDN/>
              <w:adjustRightInd/>
              <w:ind w:left="1080"/>
              <w:jc w:val="both"/>
              <w:rPr>
                <w:rFonts w:ascii="Bookman Old Style" w:hAnsi="Bookman Old Style" w:cs="Bookman Old Style"/>
                <w:color w:val="000000"/>
              </w:rPr>
            </w:pPr>
            <w:r w:rsidRPr="005227BF">
              <w:rPr>
                <w:rFonts w:ascii="Calibri" w:hAnsi="Calibri" w:cs="Calibri"/>
                <w:color w:val="000000"/>
              </w:rPr>
              <w:t>103.145,94 €</w:t>
            </w:r>
          </w:p>
        </w:tc>
        <w:tc>
          <w:tcPr>
            <w:tcW w:w="2501" w:type="dxa"/>
            <w:tcBorders>
              <w:top w:val="single" w:sz="4" w:space="0" w:color="auto"/>
              <w:left w:val="single" w:sz="4" w:space="0" w:color="auto"/>
            </w:tcBorders>
            <w:vAlign w:val="bottom"/>
          </w:tcPr>
          <w:p w14:paraId="135A664E" w14:textId="77777777" w:rsidR="000D07C5" w:rsidRPr="005227BF" w:rsidRDefault="000D07C5" w:rsidP="00392421">
            <w:pPr>
              <w:autoSpaceDE/>
              <w:autoSpaceDN/>
              <w:adjustRightInd/>
              <w:ind w:firstLine="820"/>
              <w:jc w:val="both"/>
              <w:rPr>
                <w:rFonts w:ascii="Bookman Old Style" w:hAnsi="Bookman Old Style" w:cs="Bookman Old Style"/>
                <w:color w:val="000000"/>
              </w:rPr>
            </w:pPr>
            <w:r w:rsidRPr="005227BF">
              <w:rPr>
                <w:rFonts w:ascii="Calibri" w:hAnsi="Calibri" w:cs="Calibri"/>
                <w:color w:val="000000"/>
              </w:rPr>
              <w:t>103.145,94 €</w:t>
            </w:r>
          </w:p>
        </w:tc>
        <w:tc>
          <w:tcPr>
            <w:tcW w:w="1925" w:type="dxa"/>
            <w:tcBorders>
              <w:top w:val="single" w:sz="4" w:space="0" w:color="auto"/>
              <w:left w:val="single" w:sz="4" w:space="0" w:color="auto"/>
            </w:tcBorders>
            <w:vAlign w:val="bottom"/>
          </w:tcPr>
          <w:p w14:paraId="0E136A66" w14:textId="77777777" w:rsidR="000D07C5" w:rsidRPr="005227BF" w:rsidRDefault="000D07C5" w:rsidP="00392421">
            <w:pPr>
              <w:autoSpaceDE/>
              <w:autoSpaceDN/>
              <w:adjustRightInd/>
              <w:ind w:firstLine="640"/>
              <w:jc w:val="both"/>
              <w:rPr>
                <w:rFonts w:ascii="Bookman Old Style" w:hAnsi="Bookman Old Style" w:cs="Bookman Old Style"/>
                <w:color w:val="000000"/>
              </w:rPr>
            </w:pPr>
            <w:r w:rsidRPr="005227BF">
              <w:rPr>
                <w:rFonts w:ascii="Calibri" w:hAnsi="Calibri" w:cs="Calibri"/>
                <w:color w:val="000000"/>
              </w:rPr>
              <w:t>45.722,82 €</w:t>
            </w:r>
          </w:p>
        </w:tc>
        <w:tc>
          <w:tcPr>
            <w:tcW w:w="1555" w:type="dxa"/>
            <w:tcBorders>
              <w:top w:val="single" w:sz="4" w:space="0" w:color="auto"/>
              <w:left w:val="single" w:sz="4" w:space="0" w:color="auto"/>
              <w:right w:val="single" w:sz="4" w:space="0" w:color="auto"/>
            </w:tcBorders>
            <w:vAlign w:val="bottom"/>
          </w:tcPr>
          <w:p w14:paraId="19E5770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44,33%</w:t>
            </w:r>
          </w:p>
        </w:tc>
      </w:tr>
      <w:tr w:rsidR="000D07C5" w:rsidRPr="005227BF" w14:paraId="0991509C"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center"/>
          </w:tcPr>
          <w:p w14:paraId="1565F09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Γ</w:t>
            </w:r>
          </w:p>
        </w:tc>
        <w:tc>
          <w:tcPr>
            <w:tcW w:w="4723" w:type="dxa"/>
            <w:tcBorders>
              <w:top w:val="single" w:sz="4" w:space="0" w:color="auto"/>
              <w:left w:val="single" w:sz="4" w:space="0" w:color="auto"/>
            </w:tcBorders>
            <w:vAlign w:val="center"/>
          </w:tcPr>
          <w:p w14:paraId="02CB9FF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ΜΕΤΑΒΑΤΙΚΟΙ ΛΟΓΑΡΙΑΣΜΟΙ ΕΝΕΡΓΗΤΙΚΟΥ</w:t>
            </w:r>
          </w:p>
        </w:tc>
        <w:tc>
          <w:tcPr>
            <w:tcW w:w="3010" w:type="dxa"/>
            <w:tcBorders>
              <w:top w:val="single" w:sz="4" w:space="0" w:color="auto"/>
              <w:left w:val="single" w:sz="4" w:space="0" w:color="auto"/>
            </w:tcBorders>
            <w:vAlign w:val="center"/>
          </w:tcPr>
          <w:p w14:paraId="58C532D4" w14:textId="77777777" w:rsidR="000D07C5" w:rsidRPr="005227BF" w:rsidRDefault="000D07C5" w:rsidP="00392421">
            <w:pPr>
              <w:tabs>
                <w:tab w:val="left" w:pos="2032"/>
              </w:tabs>
              <w:autoSpaceDE/>
              <w:autoSpaceDN/>
              <w:adjustRightInd/>
              <w:ind w:left="184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2501" w:type="dxa"/>
            <w:tcBorders>
              <w:top w:val="single" w:sz="4" w:space="0" w:color="auto"/>
              <w:left w:val="single" w:sz="4" w:space="0" w:color="auto"/>
            </w:tcBorders>
            <w:vAlign w:val="center"/>
          </w:tcPr>
          <w:p w14:paraId="203BD645" w14:textId="77777777" w:rsidR="000D07C5" w:rsidRPr="005227BF" w:rsidRDefault="000D07C5" w:rsidP="00392421">
            <w:pPr>
              <w:tabs>
                <w:tab w:val="left" w:pos="1792"/>
              </w:tabs>
              <w:autoSpaceDE/>
              <w:autoSpaceDN/>
              <w:adjustRightInd/>
              <w:ind w:left="160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925" w:type="dxa"/>
            <w:tcBorders>
              <w:top w:val="single" w:sz="4" w:space="0" w:color="auto"/>
              <w:left w:val="single" w:sz="4" w:space="0" w:color="auto"/>
            </w:tcBorders>
            <w:vAlign w:val="center"/>
          </w:tcPr>
          <w:p w14:paraId="3297EB16"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555" w:type="dxa"/>
            <w:tcBorders>
              <w:top w:val="single" w:sz="4" w:space="0" w:color="auto"/>
              <w:left w:val="single" w:sz="4" w:space="0" w:color="auto"/>
              <w:right w:val="single" w:sz="4" w:space="0" w:color="auto"/>
            </w:tcBorders>
            <w:vAlign w:val="center"/>
          </w:tcPr>
          <w:p w14:paraId="0922728D"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w:t>
            </w:r>
          </w:p>
        </w:tc>
      </w:tr>
      <w:tr w:rsidR="000D07C5" w:rsidRPr="005227BF" w14:paraId="0D55FFB7" w14:textId="77777777" w:rsidTr="00392421">
        <w:tblPrEx>
          <w:tblCellMar>
            <w:top w:w="0" w:type="dxa"/>
            <w:bottom w:w="0" w:type="dxa"/>
          </w:tblCellMar>
        </w:tblPrEx>
        <w:trPr>
          <w:trHeight w:hRule="exact" w:val="250"/>
          <w:jc w:val="center"/>
        </w:trPr>
        <w:tc>
          <w:tcPr>
            <w:tcW w:w="475" w:type="dxa"/>
            <w:tcBorders>
              <w:top w:val="single" w:sz="4" w:space="0" w:color="auto"/>
              <w:left w:val="single" w:sz="4" w:space="0" w:color="auto"/>
            </w:tcBorders>
            <w:vAlign w:val="center"/>
          </w:tcPr>
          <w:p w14:paraId="26CE2BCB"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1.</w:t>
            </w:r>
          </w:p>
        </w:tc>
        <w:tc>
          <w:tcPr>
            <w:tcW w:w="4723" w:type="dxa"/>
            <w:tcBorders>
              <w:top w:val="single" w:sz="4" w:space="0" w:color="auto"/>
              <w:left w:val="single" w:sz="4" w:space="0" w:color="auto"/>
            </w:tcBorders>
            <w:vAlign w:val="center"/>
          </w:tcPr>
          <w:p w14:paraId="4E72CA4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Έξοδα επόμενων χρήσεων</w:t>
            </w:r>
          </w:p>
        </w:tc>
        <w:tc>
          <w:tcPr>
            <w:tcW w:w="3010" w:type="dxa"/>
            <w:tcBorders>
              <w:top w:val="single" w:sz="4" w:space="0" w:color="auto"/>
              <w:left w:val="single" w:sz="4" w:space="0" w:color="auto"/>
            </w:tcBorders>
            <w:vAlign w:val="center"/>
          </w:tcPr>
          <w:p w14:paraId="24C72D8F" w14:textId="77777777" w:rsidR="000D07C5" w:rsidRPr="005227BF" w:rsidRDefault="000D07C5" w:rsidP="00392421">
            <w:pPr>
              <w:tabs>
                <w:tab w:val="left" w:pos="2032"/>
              </w:tabs>
              <w:autoSpaceDE/>
              <w:autoSpaceDN/>
              <w:adjustRightInd/>
              <w:ind w:left="18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2501" w:type="dxa"/>
            <w:tcBorders>
              <w:top w:val="single" w:sz="4" w:space="0" w:color="auto"/>
              <w:left w:val="single" w:sz="4" w:space="0" w:color="auto"/>
            </w:tcBorders>
            <w:vAlign w:val="center"/>
          </w:tcPr>
          <w:p w14:paraId="082B9507" w14:textId="77777777" w:rsidR="000D07C5" w:rsidRPr="005227BF" w:rsidRDefault="000D07C5" w:rsidP="00392421">
            <w:pPr>
              <w:tabs>
                <w:tab w:val="left" w:pos="1792"/>
              </w:tabs>
              <w:autoSpaceDE/>
              <w:autoSpaceDN/>
              <w:adjustRightInd/>
              <w:ind w:left="16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925" w:type="dxa"/>
            <w:tcBorders>
              <w:top w:val="single" w:sz="4" w:space="0" w:color="auto"/>
              <w:left w:val="single" w:sz="4" w:space="0" w:color="auto"/>
            </w:tcBorders>
            <w:vAlign w:val="center"/>
          </w:tcPr>
          <w:p w14:paraId="0B00EB5D"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555" w:type="dxa"/>
            <w:tcBorders>
              <w:top w:val="single" w:sz="4" w:space="0" w:color="auto"/>
              <w:left w:val="single" w:sz="4" w:space="0" w:color="auto"/>
              <w:right w:val="single" w:sz="4" w:space="0" w:color="auto"/>
            </w:tcBorders>
            <w:vAlign w:val="center"/>
          </w:tcPr>
          <w:p w14:paraId="3D51FCA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61E0CF9D"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373FC4AE"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2.</w:t>
            </w:r>
          </w:p>
        </w:tc>
        <w:tc>
          <w:tcPr>
            <w:tcW w:w="4723" w:type="dxa"/>
            <w:tcBorders>
              <w:top w:val="single" w:sz="4" w:space="0" w:color="auto"/>
              <w:left w:val="single" w:sz="4" w:space="0" w:color="auto"/>
            </w:tcBorders>
            <w:vAlign w:val="bottom"/>
          </w:tcPr>
          <w:p w14:paraId="24691FB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Έσοδα χρήσεως εισπρακτέα</w:t>
            </w:r>
          </w:p>
        </w:tc>
        <w:tc>
          <w:tcPr>
            <w:tcW w:w="3010" w:type="dxa"/>
            <w:tcBorders>
              <w:top w:val="single" w:sz="4" w:space="0" w:color="auto"/>
              <w:left w:val="single" w:sz="4" w:space="0" w:color="auto"/>
            </w:tcBorders>
            <w:vAlign w:val="bottom"/>
          </w:tcPr>
          <w:p w14:paraId="6FF203B8" w14:textId="77777777" w:rsidR="000D07C5" w:rsidRPr="005227BF" w:rsidRDefault="000D07C5" w:rsidP="00392421">
            <w:pPr>
              <w:autoSpaceDE/>
              <w:autoSpaceDN/>
              <w:adjustRightInd/>
              <w:ind w:left="1180"/>
              <w:jc w:val="both"/>
              <w:rPr>
                <w:rFonts w:ascii="Bookman Old Style" w:hAnsi="Bookman Old Style" w:cs="Bookman Old Style"/>
                <w:color w:val="000000"/>
              </w:rPr>
            </w:pPr>
            <w:r w:rsidRPr="005227BF">
              <w:rPr>
                <w:rFonts w:ascii="Calibri" w:hAnsi="Calibri" w:cs="Calibri"/>
                <w:color w:val="000000"/>
              </w:rPr>
              <w:t>43.613,35 €</w:t>
            </w:r>
          </w:p>
        </w:tc>
        <w:tc>
          <w:tcPr>
            <w:tcW w:w="2501" w:type="dxa"/>
            <w:tcBorders>
              <w:top w:val="single" w:sz="4" w:space="0" w:color="auto"/>
              <w:left w:val="single" w:sz="4" w:space="0" w:color="auto"/>
            </w:tcBorders>
            <w:vAlign w:val="bottom"/>
          </w:tcPr>
          <w:p w14:paraId="3285A70D" w14:textId="77777777" w:rsidR="000D07C5" w:rsidRPr="005227BF" w:rsidRDefault="000D07C5" w:rsidP="00392421">
            <w:pPr>
              <w:autoSpaceDE/>
              <w:autoSpaceDN/>
              <w:adjustRightInd/>
              <w:ind w:firstLine="920"/>
              <w:jc w:val="both"/>
              <w:rPr>
                <w:rFonts w:ascii="Bookman Old Style" w:hAnsi="Bookman Old Style" w:cs="Bookman Old Style"/>
                <w:color w:val="000000"/>
              </w:rPr>
            </w:pPr>
            <w:r w:rsidRPr="005227BF">
              <w:rPr>
                <w:rFonts w:ascii="Calibri" w:hAnsi="Calibri" w:cs="Calibri"/>
                <w:color w:val="000000"/>
              </w:rPr>
              <w:t>43.613,35 €</w:t>
            </w:r>
          </w:p>
        </w:tc>
        <w:tc>
          <w:tcPr>
            <w:tcW w:w="1925" w:type="dxa"/>
            <w:tcBorders>
              <w:top w:val="single" w:sz="4" w:space="0" w:color="auto"/>
              <w:left w:val="single" w:sz="4" w:space="0" w:color="auto"/>
            </w:tcBorders>
            <w:vAlign w:val="bottom"/>
          </w:tcPr>
          <w:p w14:paraId="4C666547"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555" w:type="dxa"/>
            <w:tcBorders>
              <w:top w:val="single" w:sz="4" w:space="0" w:color="auto"/>
              <w:left w:val="single" w:sz="4" w:space="0" w:color="auto"/>
              <w:right w:val="single" w:sz="4" w:space="0" w:color="auto"/>
            </w:tcBorders>
            <w:vAlign w:val="bottom"/>
          </w:tcPr>
          <w:p w14:paraId="0F48408B"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04D551FE"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center"/>
          </w:tcPr>
          <w:p w14:paraId="08899FF1"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3.</w:t>
            </w:r>
          </w:p>
        </w:tc>
        <w:tc>
          <w:tcPr>
            <w:tcW w:w="4723" w:type="dxa"/>
            <w:tcBorders>
              <w:top w:val="single" w:sz="4" w:space="0" w:color="auto"/>
              <w:left w:val="single" w:sz="4" w:space="0" w:color="auto"/>
            </w:tcBorders>
            <w:vAlign w:val="center"/>
          </w:tcPr>
          <w:p w14:paraId="22C9953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Λοιποί μεταβατικοί λογαριασμοί ενεργητικού</w:t>
            </w:r>
          </w:p>
        </w:tc>
        <w:tc>
          <w:tcPr>
            <w:tcW w:w="3010" w:type="dxa"/>
            <w:tcBorders>
              <w:top w:val="single" w:sz="4" w:space="0" w:color="auto"/>
              <w:left w:val="single" w:sz="4" w:space="0" w:color="auto"/>
            </w:tcBorders>
            <w:vAlign w:val="center"/>
          </w:tcPr>
          <w:p w14:paraId="2A6EA026" w14:textId="77777777" w:rsidR="000D07C5" w:rsidRPr="005227BF" w:rsidRDefault="000D07C5" w:rsidP="00392421">
            <w:pPr>
              <w:tabs>
                <w:tab w:val="left" w:pos="2032"/>
              </w:tabs>
              <w:autoSpaceDE/>
              <w:autoSpaceDN/>
              <w:adjustRightInd/>
              <w:ind w:left="18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2501" w:type="dxa"/>
            <w:tcBorders>
              <w:top w:val="single" w:sz="4" w:space="0" w:color="auto"/>
              <w:left w:val="single" w:sz="4" w:space="0" w:color="auto"/>
            </w:tcBorders>
            <w:vAlign w:val="center"/>
          </w:tcPr>
          <w:p w14:paraId="71028F9E" w14:textId="77777777" w:rsidR="000D07C5" w:rsidRPr="005227BF" w:rsidRDefault="000D07C5" w:rsidP="00392421">
            <w:pPr>
              <w:tabs>
                <w:tab w:val="left" w:pos="1792"/>
              </w:tabs>
              <w:autoSpaceDE/>
              <w:autoSpaceDN/>
              <w:adjustRightInd/>
              <w:ind w:left="16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925" w:type="dxa"/>
            <w:tcBorders>
              <w:top w:val="single" w:sz="4" w:space="0" w:color="auto"/>
              <w:left w:val="single" w:sz="4" w:space="0" w:color="auto"/>
            </w:tcBorders>
            <w:vAlign w:val="center"/>
          </w:tcPr>
          <w:p w14:paraId="0A4C9AFC"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555" w:type="dxa"/>
            <w:tcBorders>
              <w:top w:val="single" w:sz="4" w:space="0" w:color="auto"/>
              <w:left w:val="single" w:sz="4" w:space="0" w:color="auto"/>
              <w:right w:val="single" w:sz="4" w:space="0" w:color="auto"/>
            </w:tcBorders>
            <w:vAlign w:val="center"/>
          </w:tcPr>
          <w:p w14:paraId="37E26F5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68106270" w14:textId="77777777" w:rsidTr="00392421">
        <w:tblPrEx>
          <w:tblCellMar>
            <w:top w:w="0" w:type="dxa"/>
            <w:bottom w:w="0" w:type="dxa"/>
          </w:tblCellMar>
        </w:tblPrEx>
        <w:trPr>
          <w:trHeight w:hRule="exact" w:val="254"/>
          <w:jc w:val="center"/>
        </w:trPr>
        <w:tc>
          <w:tcPr>
            <w:tcW w:w="5198" w:type="dxa"/>
            <w:gridSpan w:val="2"/>
            <w:tcBorders>
              <w:top w:val="single" w:sz="4" w:space="0" w:color="auto"/>
              <w:left w:val="single" w:sz="4" w:space="0" w:color="auto"/>
            </w:tcBorders>
            <w:shd w:val="clear" w:color="auto" w:fill="F8CBAC"/>
            <w:vAlign w:val="center"/>
          </w:tcPr>
          <w:p w14:paraId="06B72F6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ΣΤΟΙΧΕΙΑ ΠΑΘΗΤΙΚΟΥ</w:t>
            </w:r>
          </w:p>
        </w:tc>
        <w:tc>
          <w:tcPr>
            <w:tcW w:w="3010" w:type="dxa"/>
            <w:tcBorders>
              <w:top w:val="single" w:sz="4" w:space="0" w:color="auto"/>
              <w:left w:val="single" w:sz="4" w:space="0" w:color="auto"/>
            </w:tcBorders>
            <w:shd w:val="clear" w:color="auto" w:fill="F8CBAC"/>
            <w:vAlign w:val="center"/>
          </w:tcPr>
          <w:p w14:paraId="3CA249C0" w14:textId="77777777" w:rsidR="000D07C5" w:rsidRPr="005227BF" w:rsidRDefault="000D07C5" w:rsidP="00392421">
            <w:pPr>
              <w:autoSpaceDE/>
              <w:autoSpaceDN/>
              <w:adjustRightInd/>
              <w:ind w:left="1440"/>
              <w:rPr>
                <w:rFonts w:ascii="Bookman Old Style" w:hAnsi="Bookman Old Style" w:cs="Bookman Old Style"/>
                <w:color w:val="000000"/>
              </w:rPr>
            </w:pPr>
            <w:r w:rsidRPr="005227BF">
              <w:rPr>
                <w:rFonts w:ascii="Calibri" w:hAnsi="Calibri" w:cs="Calibri"/>
                <w:b/>
                <w:bCs/>
                <w:color w:val="000000"/>
              </w:rPr>
              <w:t>1</w:t>
            </w:r>
          </w:p>
        </w:tc>
        <w:tc>
          <w:tcPr>
            <w:tcW w:w="2501" w:type="dxa"/>
            <w:tcBorders>
              <w:top w:val="single" w:sz="4" w:space="0" w:color="auto"/>
              <w:left w:val="single" w:sz="4" w:space="0" w:color="auto"/>
            </w:tcBorders>
            <w:shd w:val="clear" w:color="auto" w:fill="F8CBAC"/>
            <w:vAlign w:val="center"/>
          </w:tcPr>
          <w:p w14:paraId="38F42198" w14:textId="77777777" w:rsidR="000D07C5" w:rsidRPr="005227BF" w:rsidRDefault="000D07C5" w:rsidP="00392421">
            <w:pPr>
              <w:autoSpaceDE/>
              <w:autoSpaceDN/>
              <w:adjustRightInd/>
              <w:ind w:left="1180"/>
              <w:rPr>
                <w:rFonts w:ascii="Bookman Old Style" w:hAnsi="Bookman Old Style" w:cs="Bookman Old Style"/>
                <w:color w:val="000000"/>
              </w:rPr>
            </w:pPr>
            <w:r w:rsidRPr="005227BF">
              <w:rPr>
                <w:rFonts w:ascii="Calibri" w:hAnsi="Calibri" w:cs="Calibri"/>
                <w:b/>
                <w:bCs/>
                <w:color w:val="000000"/>
              </w:rPr>
              <w:t>2</w:t>
            </w:r>
          </w:p>
        </w:tc>
        <w:tc>
          <w:tcPr>
            <w:tcW w:w="1925" w:type="dxa"/>
            <w:tcBorders>
              <w:top w:val="single" w:sz="4" w:space="0" w:color="auto"/>
              <w:left w:val="single" w:sz="4" w:space="0" w:color="auto"/>
            </w:tcBorders>
            <w:shd w:val="clear" w:color="auto" w:fill="F8CBAC"/>
            <w:vAlign w:val="center"/>
          </w:tcPr>
          <w:p w14:paraId="08B98BB4" w14:textId="77777777" w:rsidR="000D07C5" w:rsidRPr="005227BF" w:rsidRDefault="000D07C5" w:rsidP="00392421">
            <w:pPr>
              <w:autoSpaceDE/>
              <w:autoSpaceDN/>
              <w:adjustRightInd/>
              <w:ind w:firstLine="900"/>
              <w:rPr>
                <w:rFonts w:ascii="Bookman Old Style" w:hAnsi="Bookman Old Style" w:cs="Bookman Old Style"/>
                <w:color w:val="000000"/>
              </w:rPr>
            </w:pPr>
            <w:r w:rsidRPr="005227BF">
              <w:rPr>
                <w:rFonts w:ascii="Calibri" w:hAnsi="Calibri" w:cs="Calibri"/>
                <w:b/>
                <w:bCs/>
                <w:color w:val="000000"/>
              </w:rPr>
              <w:t>3</w:t>
            </w:r>
          </w:p>
        </w:tc>
        <w:tc>
          <w:tcPr>
            <w:tcW w:w="1555" w:type="dxa"/>
            <w:tcBorders>
              <w:top w:val="single" w:sz="4" w:space="0" w:color="auto"/>
              <w:left w:val="single" w:sz="4" w:space="0" w:color="auto"/>
              <w:right w:val="single" w:sz="4" w:space="0" w:color="auto"/>
            </w:tcBorders>
            <w:shd w:val="clear" w:color="auto" w:fill="F8CBAC"/>
            <w:vAlign w:val="center"/>
          </w:tcPr>
          <w:p w14:paraId="513136C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3\2</w:t>
            </w:r>
          </w:p>
        </w:tc>
      </w:tr>
      <w:tr w:rsidR="000D07C5" w:rsidRPr="005227BF" w14:paraId="0223B9AE"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center"/>
          </w:tcPr>
          <w:p w14:paraId="579D4837"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b/>
                <w:bCs/>
                <w:color w:val="000000"/>
              </w:rPr>
              <w:t>Α.</w:t>
            </w:r>
          </w:p>
        </w:tc>
        <w:tc>
          <w:tcPr>
            <w:tcW w:w="4723" w:type="dxa"/>
            <w:tcBorders>
              <w:top w:val="single" w:sz="4" w:space="0" w:color="auto"/>
              <w:left w:val="single" w:sz="4" w:space="0" w:color="auto"/>
            </w:tcBorders>
            <w:vAlign w:val="center"/>
          </w:tcPr>
          <w:p w14:paraId="47E8448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ΥΠΟΧΡΕΩΣΕΙΣ ΑΠΌ ΔΑΝΕΙΑ</w:t>
            </w:r>
          </w:p>
        </w:tc>
        <w:tc>
          <w:tcPr>
            <w:tcW w:w="3010" w:type="dxa"/>
            <w:tcBorders>
              <w:top w:val="single" w:sz="4" w:space="0" w:color="auto"/>
              <w:left w:val="single" w:sz="4" w:space="0" w:color="auto"/>
            </w:tcBorders>
            <w:vAlign w:val="center"/>
          </w:tcPr>
          <w:p w14:paraId="349A44D0" w14:textId="77777777" w:rsidR="000D07C5" w:rsidRPr="005227BF" w:rsidRDefault="000D07C5" w:rsidP="00392421">
            <w:pPr>
              <w:tabs>
                <w:tab w:val="left" w:pos="2032"/>
              </w:tabs>
              <w:autoSpaceDE/>
              <w:autoSpaceDN/>
              <w:adjustRightInd/>
              <w:ind w:left="184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2501" w:type="dxa"/>
            <w:tcBorders>
              <w:top w:val="single" w:sz="4" w:space="0" w:color="auto"/>
              <w:left w:val="single" w:sz="4" w:space="0" w:color="auto"/>
            </w:tcBorders>
            <w:vAlign w:val="center"/>
          </w:tcPr>
          <w:p w14:paraId="1D4EC1DF" w14:textId="77777777" w:rsidR="000D07C5" w:rsidRPr="005227BF" w:rsidRDefault="000D07C5" w:rsidP="00392421">
            <w:pPr>
              <w:tabs>
                <w:tab w:val="left" w:pos="1792"/>
              </w:tabs>
              <w:autoSpaceDE/>
              <w:autoSpaceDN/>
              <w:adjustRightInd/>
              <w:ind w:left="160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925" w:type="dxa"/>
            <w:tcBorders>
              <w:top w:val="single" w:sz="4" w:space="0" w:color="auto"/>
              <w:left w:val="single" w:sz="4" w:space="0" w:color="auto"/>
            </w:tcBorders>
            <w:vAlign w:val="center"/>
          </w:tcPr>
          <w:p w14:paraId="71704779"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555" w:type="dxa"/>
            <w:tcBorders>
              <w:top w:val="single" w:sz="4" w:space="0" w:color="auto"/>
              <w:left w:val="single" w:sz="4" w:space="0" w:color="auto"/>
              <w:right w:val="single" w:sz="4" w:space="0" w:color="auto"/>
            </w:tcBorders>
            <w:vAlign w:val="center"/>
          </w:tcPr>
          <w:p w14:paraId="7B72E76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23D884CD"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center"/>
          </w:tcPr>
          <w:p w14:paraId="2F96ED4D"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1.</w:t>
            </w:r>
          </w:p>
        </w:tc>
        <w:tc>
          <w:tcPr>
            <w:tcW w:w="4723" w:type="dxa"/>
            <w:tcBorders>
              <w:top w:val="single" w:sz="4" w:space="0" w:color="auto"/>
              <w:left w:val="single" w:sz="4" w:space="0" w:color="auto"/>
            </w:tcBorders>
            <w:vAlign w:val="center"/>
          </w:tcPr>
          <w:p w14:paraId="4C1A797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Μακροπρόθεσμες υποχρεώσεις σε τράπεζες</w:t>
            </w:r>
          </w:p>
        </w:tc>
        <w:tc>
          <w:tcPr>
            <w:tcW w:w="3010" w:type="dxa"/>
            <w:tcBorders>
              <w:top w:val="single" w:sz="4" w:space="0" w:color="auto"/>
              <w:left w:val="single" w:sz="4" w:space="0" w:color="auto"/>
            </w:tcBorders>
            <w:vAlign w:val="center"/>
          </w:tcPr>
          <w:p w14:paraId="2EB1C60F" w14:textId="77777777" w:rsidR="000D07C5" w:rsidRPr="005227BF" w:rsidRDefault="000D07C5" w:rsidP="00392421">
            <w:pPr>
              <w:tabs>
                <w:tab w:val="left" w:pos="2032"/>
              </w:tabs>
              <w:autoSpaceDE/>
              <w:autoSpaceDN/>
              <w:adjustRightInd/>
              <w:ind w:left="18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2501" w:type="dxa"/>
            <w:tcBorders>
              <w:top w:val="single" w:sz="4" w:space="0" w:color="auto"/>
              <w:left w:val="single" w:sz="4" w:space="0" w:color="auto"/>
            </w:tcBorders>
            <w:vAlign w:val="center"/>
          </w:tcPr>
          <w:p w14:paraId="7507F767" w14:textId="77777777" w:rsidR="000D07C5" w:rsidRPr="005227BF" w:rsidRDefault="000D07C5" w:rsidP="00392421">
            <w:pPr>
              <w:tabs>
                <w:tab w:val="left" w:pos="1792"/>
              </w:tabs>
              <w:autoSpaceDE/>
              <w:autoSpaceDN/>
              <w:adjustRightInd/>
              <w:ind w:left="16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925" w:type="dxa"/>
            <w:tcBorders>
              <w:top w:val="single" w:sz="4" w:space="0" w:color="auto"/>
              <w:left w:val="single" w:sz="4" w:space="0" w:color="auto"/>
            </w:tcBorders>
            <w:vAlign w:val="center"/>
          </w:tcPr>
          <w:p w14:paraId="4DAB0EF9"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555" w:type="dxa"/>
            <w:tcBorders>
              <w:top w:val="single" w:sz="4" w:space="0" w:color="auto"/>
              <w:left w:val="single" w:sz="4" w:space="0" w:color="auto"/>
              <w:right w:val="single" w:sz="4" w:space="0" w:color="auto"/>
            </w:tcBorders>
            <w:vAlign w:val="center"/>
          </w:tcPr>
          <w:p w14:paraId="366A374E"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7501B8E5"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center"/>
          </w:tcPr>
          <w:p w14:paraId="446B81AB"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2.</w:t>
            </w:r>
          </w:p>
        </w:tc>
        <w:tc>
          <w:tcPr>
            <w:tcW w:w="4723" w:type="dxa"/>
            <w:tcBorders>
              <w:top w:val="single" w:sz="4" w:space="0" w:color="auto"/>
              <w:left w:val="single" w:sz="4" w:space="0" w:color="auto"/>
            </w:tcBorders>
            <w:vAlign w:val="center"/>
          </w:tcPr>
          <w:p w14:paraId="6B5A44C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Βραχυπρόθεσμες υποχρεώσεις σε τράπεζες</w:t>
            </w:r>
          </w:p>
        </w:tc>
        <w:tc>
          <w:tcPr>
            <w:tcW w:w="3010" w:type="dxa"/>
            <w:tcBorders>
              <w:top w:val="single" w:sz="4" w:space="0" w:color="auto"/>
              <w:left w:val="single" w:sz="4" w:space="0" w:color="auto"/>
            </w:tcBorders>
            <w:vAlign w:val="center"/>
          </w:tcPr>
          <w:p w14:paraId="010C6C78" w14:textId="77777777" w:rsidR="000D07C5" w:rsidRPr="005227BF" w:rsidRDefault="000D07C5" w:rsidP="00392421">
            <w:pPr>
              <w:tabs>
                <w:tab w:val="left" w:pos="2032"/>
              </w:tabs>
              <w:autoSpaceDE/>
              <w:autoSpaceDN/>
              <w:adjustRightInd/>
              <w:ind w:left="18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2501" w:type="dxa"/>
            <w:tcBorders>
              <w:top w:val="single" w:sz="4" w:space="0" w:color="auto"/>
              <w:left w:val="single" w:sz="4" w:space="0" w:color="auto"/>
            </w:tcBorders>
            <w:vAlign w:val="center"/>
          </w:tcPr>
          <w:p w14:paraId="54A9EEAA" w14:textId="77777777" w:rsidR="000D07C5" w:rsidRPr="005227BF" w:rsidRDefault="000D07C5" w:rsidP="00392421">
            <w:pPr>
              <w:tabs>
                <w:tab w:val="left" w:pos="1792"/>
              </w:tabs>
              <w:autoSpaceDE/>
              <w:autoSpaceDN/>
              <w:adjustRightInd/>
              <w:ind w:left="16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925" w:type="dxa"/>
            <w:tcBorders>
              <w:top w:val="single" w:sz="4" w:space="0" w:color="auto"/>
              <w:left w:val="single" w:sz="4" w:space="0" w:color="auto"/>
            </w:tcBorders>
            <w:vAlign w:val="center"/>
          </w:tcPr>
          <w:p w14:paraId="1635DD02"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555" w:type="dxa"/>
            <w:tcBorders>
              <w:top w:val="single" w:sz="4" w:space="0" w:color="auto"/>
              <w:left w:val="single" w:sz="4" w:space="0" w:color="auto"/>
              <w:right w:val="single" w:sz="4" w:space="0" w:color="auto"/>
            </w:tcBorders>
            <w:vAlign w:val="center"/>
          </w:tcPr>
          <w:p w14:paraId="2B6C4E3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445ACB28"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5E1F216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Β.</w:t>
            </w:r>
          </w:p>
        </w:tc>
        <w:tc>
          <w:tcPr>
            <w:tcW w:w="4723" w:type="dxa"/>
            <w:tcBorders>
              <w:top w:val="single" w:sz="4" w:space="0" w:color="auto"/>
              <w:left w:val="single" w:sz="4" w:space="0" w:color="auto"/>
            </w:tcBorders>
            <w:vAlign w:val="bottom"/>
          </w:tcPr>
          <w:p w14:paraId="6B504733"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ΛΟΙΠΕΣ ΥΠΟΧΡΕΩΣΕΙΣ</w:t>
            </w:r>
          </w:p>
        </w:tc>
        <w:tc>
          <w:tcPr>
            <w:tcW w:w="3010" w:type="dxa"/>
            <w:tcBorders>
              <w:top w:val="single" w:sz="4" w:space="0" w:color="auto"/>
              <w:left w:val="single" w:sz="4" w:space="0" w:color="auto"/>
            </w:tcBorders>
            <w:vAlign w:val="bottom"/>
          </w:tcPr>
          <w:p w14:paraId="01C85BE1" w14:textId="77777777" w:rsidR="000D07C5" w:rsidRPr="005227BF" w:rsidRDefault="000D07C5" w:rsidP="00392421">
            <w:pPr>
              <w:autoSpaceDE/>
              <w:autoSpaceDN/>
              <w:adjustRightInd/>
              <w:ind w:left="1180"/>
              <w:jc w:val="both"/>
              <w:rPr>
                <w:rFonts w:ascii="Bookman Old Style" w:hAnsi="Bookman Old Style" w:cs="Bookman Old Style"/>
                <w:color w:val="000000"/>
              </w:rPr>
            </w:pPr>
            <w:r w:rsidRPr="005227BF">
              <w:rPr>
                <w:rFonts w:ascii="Calibri" w:hAnsi="Calibri" w:cs="Calibri"/>
                <w:b/>
                <w:bCs/>
                <w:color w:val="000000"/>
              </w:rPr>
              <w:t>51.879,21 €</w:t>
            </w:r>
          </w:p>
        </w:tc>
        <w:tc>
          <w:tcPr>
            <w:tcW w:w="2501" w:type="dxa"/>
            <w:tcBorders>
              <w:top w:val="single" w:sz="4" w:space="0" w:color="auto"/>
              <w:left w:val="single" w:sz="4" w:space="0" w:color="auto"/>
            </w:tcBorders>
            <w:vAlign w:val="bottom"/>
          </w:tcPr>
          <w:p w14:paraId="7E796D06" w14:textId="77777777" w:rsidR="000D07C5" w:rsidRPr="005227BF" w:rsidRDefault="000D07C5" w:rsidP="00392421">
            <w:pPr>
              <w:autoSpaceDE/>
              <w:autoSpaceDN/>
              <w:adjustRightInd/>
              <w:ind w:firstLine="920"/>
              <w:jc w:val="both"/>
              <w:rPr>
                <w:rFonts w:ascii="Bookman Old Style" w:hAnsi="Bookman Old Style" w:cs="Bookman Old Style"/>
                <w:color w:val="000000"/>
              </w:rPr>
            </w:pPr>
            <w:r w:rsidRPr="005227BF">
              <w:rPr>
                <w:rFonts w:ascii="Calibri" w:hAnsi="Calibri" w:cs="Calibri"/>
                <w:b/>
                <w:bCs/>
                <w:color w:val="000000"/>
              </w:rPr>
              <w:t>51.879,21 €</w:t>
            </w:r>
          </w:p>
        </w:tc>
        <w:tc>
          <w:tcPr>
            <w:tcW w:w="1925" w:type="dxa"/>
            <w:tcBorders>
              <w:top w:val="single" w:sz="4" w:space="0" w:color="auto"/>
              <w:left w:val="single" w:sz="4" w:space="0" w:color="auto"/>
            </w:tcBorders>
            <w:vAlign w:val="bottom"/>
          </w:tcPr>
          <w:p w14:paraId="1358786B" w14:textId="77777777" w:rsidR="000D07C5" w:rsidRPr="005227BF" w:rsidRDefault="000D07C5" w:rsidP="00392421">
            <w:pPr>
              <w:autoSpaceDE/>
              <w:autoSpaceDN/>
              <w:adjustRightInd/>
              <w:ind w:firstLine="640"/>
              <w:jc w:val="both"/>
              <w:rPr>
                <w:rFonts w:ascii="Bookman Old Style" w:hAnsi="Bookman Old Style" w:cs="Bookman Old Style"/>
                <w:color w:val="000000"/>
              </w:rPr>
            </w:pPr>
            <w:r w:rsidRPr="005227BF">
              <w:rPr>
                <w:rFonts w:ascii="Calibri" w:hAnsi="Calibri" w:cs="Calibri"/>
                <w:b/>
                <w:bCs/>
                <w:color w:val="000000"/>
              </w:rPr>
              <w:t>55.481,38 €</w:t>
            </w:r>
          </w:p>
        </w:tc>
        <w:tc>
          <w:tcPr>
            <w:tcW w:w="1555" w:type="dxa"/>
            <w:tcBorders>
              <w:top w:val="single" w:sz="4" w:space="0" w:color="auto"/>
              <w:left w:val="single" w:sz="4" w:space="0" w:color="auto"/>
              <w:right w:val="single" w:sz="4" w:space="0" w:color="auto"/>
            </w:tcBorders>
            <w:vAlign w:val="bottom"/>
          </w:tcPr>
          <w:p w14:paraId="44106761"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106,94%</w:t>
            </w:r>
          </w:p>
        </w:tc>
      </w:tr>
      <w:tr w:rsidR="000D07C5" w:rsidRPr="005227BF" w14:paraId="4997E932"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6A308BFB"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1.</w:t>
            </w:r>
          </w:p>
        </w:tc>
        <w:tc>
          <w:tcPr>
            <w:tcW w:w="4723" w:type="dxa"/>
            <w:tcBorders>
              <w:top w:val="single" w:sz="4" w:space="0" w:color="auto"/>
              <w:left w:val="single" w:sz="4" w:space="0" w:color="auto"/>
            </w:tcBorders>
            <w:vAlign w:val="bottom"/>
          </w:tcPr>
          <w:p w14:paraId="6376FCD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Προμηθευτές</w:t>
            </w:r>
          </w:p>
        </w:tc>
        <w:tc>
          <w:tcPr>
            <w:tcW w:w="3010" w:type="dxa"/>
            <w:tcBorders>
              <w:top w:val="single" w:sz="4" w:space="0" w:color="auto"/>
              <w:left w:val="single" w:sz="4" w:space="0" w:color="auto"/>
            </w:tcBorders>
            <w:vAlign w:val="bottom"/>
          </w:tcPr>
          <w:p w14:paraId="66CEAA15" w14:textId="77777777" w:rsidR="000D07C5" w:rsidRPr="005227BF" w:rsidRDefault="000D07C5" w:rsidP="00392421">
            <w:pPr>
              <w:autoSpaceDE/>
              <w:autoSpaceDN/>
              <w:adjustRightInd/>
              <w:ind w:left="1180"/>
              <w:jc w:val="both"/>
              <w:rPr>
                <w:rFonts w:ascii="Bookman Old Style" w:hAnsi="Bookman Old Style" w:cs="Bookman Old Style"/>
                <w:color w:val="000000"/>
              </w:rPr>
            </w:pPr>
            <w:r w:rsidRPr="005227BF">
              <w:rPr>
                <w:rFonts w:ascii="Calibri" w:hAnsi="Calibri" w:cs="Calibri"/>
                <w:color w:val="000000"/>
              </w:rPr>
              <w:t>37.664,09 €</w:t>
            </w:r>
          </w:p>
        </w:tc>
        <w:tc>
          <w:tcPr>
            <w:tcW w:w="2501" w:type="dxa"/>
            <w:tcBorders>
              <w:top w:val="single" w:sz="4" w:space="0" w:color="auto"/>
              <w:left w:val="single" w:sz="4" w:space="0" w:color="auto"/>
            </w:tcBorders>
            <w:vAlign w:val="bottom"/>
          </w:tcPr>
          <w:p w14:paraId="215FC9A3" w14:textId="77777777" w:rsidR="000D07C5" w:rsidRPr="005227BF" w:rsidRDefault="000D07C5" w:rsidP="00392421">
            <w:pPr>
              <w:autoSpaceDE/>
              <w:autoSpaceDN/>
              <w:adjustRightInd/>
              <w:ind w:firstLine="920"/>
              <w:jc w:val="both"/>
              <w:rPr>
                <w:rFonts w:ascii="Bookman Old Style" w:hAnsi="Bookman Old Style" w:cs="Bookman Old Style"/>
                <w:color w:val="000000"/>
              </w:rPr>
            </w:pPr>
            <w:r w:rsidRPr="005227BF">
              <w:rPr>
                <w:rFonts w:ascii="Calibri" w:hAnsi="Calibri" w:cs="Calibri"/>
                <w:color w:val="000000"/>
              </w:rPr>
              <w:t>37.664,09 €</w:t>
            </w:r>
          </w:p>
        </w:tc>
        <w:tc>
          <w:tcPr>
            <w:tcW w:w="1925" w:type="dxa"/>
            <w:tcBorders>
              <w:top w:val="single" w:sz="4" w:space="0" w:color="auto"/>
              <w:left w:val="single" w:sz="4" w:space="0" w:color="auto"/>
            </w:tcBorders>
            <w:vAlign w:val="bottom"/>
          </w:tcPr>
          <w:p w14:paraId="72C73C2B" w14:textId="77777777" w:rsidR="000D07C5" w:rsidRPr="005227BF" w:rsidRDefault="000D07C5" w:rsidP="00392421">
            <w:pPr>
              <w:autoSpaceDE/>
              <w:autoSpaceDN/>
              <w:adjustRightInd/>
              <w:ind w:firstLine="640"/>
              <w:jc w:val="both"/>
              <w:rPr>
                <w:rFonts w:ascii="Bookman Old Style" w:hAnsi="Bookman Old Style" w:cs="Bookman Old Style"/>
                <w:color w:val="000000"/>
              </w:rPr>
            </w:pPr>
            <w:r w:rsidRPr="005227BF">
              <w:rPr>
                <w:rFonts w:ascii="Calibri" w:hAnsi="Calibri" w:cs="Calibri"/>
                <w:color w:val="000000"/>
              </w:rPr>
              <w:t>44.578,22 €</w:t>
            </w:r>
          </w:p>
        </w:tc>
        <w:tc>
          <w:tcPr>
            <w:tcW w:w="1555" w:type="dxa"/>
            <w:tcBorders>
              <w:top w:val="single" w:sz="4" w:space="0" w:color="auto"/>
              <w:left w:val="single" w:sz="4" w:space="0" w:color="auto"/>
              <w:right w:val="single" w:sz="4" w:space="0" w:color="auto"/>
            </w:tcBorders>
            <w:vAlign w:val="bottom"/>
          </w:tcPr>
          <w:p w14:paraId="605C222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118,36%</w:t>
            </w:r>
          </w:p>
        </w:tc>
      </w:tr>
      <w:tr w:rsidR="000D07C5" w:rsidRPr="005227BF" w14:paraId="5FCACCA5"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63D9FCA0"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3.</w:t>
            </w:r>
          </w:p>
        </w:tc>
        <w:tc>
          <w:tcPr>
            <w:tcW w:w="4723" w:type="dxa"/>
            <w:tcBorders>
              <w:top w:val="single" w:sz="4" w:space="0" w:color="auto"/>
              <w:left w:val="single" w:sz="4" w:space="0" w:color="auto"/>
            </w:tcBorders>
            <w:vAlign w:val="bottom"/>
          </w:tcPr>
          <w:p w14:paraId="3CBD81A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Υποχρεώσεις από φόρους τέλη</w:t>
            </w:r>
          </w:p>
        </w:tc>
        <w:tc>
          <w:tcPr>
            <w:tcW w:w="3010" w:type="dxa"/>
            <w:tcBorders>
              <w:top w:val="single" w:sz="4" w:space="0" w:color="auto"/>
              <w:left w:val="single" w:sz="4" w:space="0" w:color="auto"/>
            </w:tcBorders>
            <w:vAlign w:val="bottom"/>
          </w:tcPr>
          <w:p w14:paraId="4D24DE35" w14:textId="77777777" w:rsidR="000D07C5" w:rsidRPr="005227BF" w:rsidRDefault="000D07C5" w:rsidP="00392421">
            <w:pPr>
              <w:autoSpaceDE/>
              <w:autoSpaceDN/>
              <w:adjustRightInd/>
              <w:ind w:left="1300"/>
              <w:jc w:val="both"/>
              <w:rPr>
                <w:rFonts w:ascii="Bookman Old Style" w:hAnsi="Bookman Old Style" w:cs="Bookman Old Style"/>
                <w:color w:val="000000"/>
              </w:rPr>
            </w:pPr>
            <w:r w:rsidRPr="005227BF">
              <w:rPr>
                <w:rFonts w:ascii="Calibri" w:hAnsi="Calibri" w:cs="Calibri"/>
                <w:color w:val="000000"/>
              </w:rPr>
              <w:t>3.651,75 €</w:t>
            </w:r>
          </w:p>
        </w:tc>
        <w:tc>
          <w:tcPr>
            <w:tcW w:w="2501" w:type="dxa"/>
            <w:tcBorders>
              <w:top w:val="single" w:sz="4" w:space="0" w:color="auto"/>
              <w:left w:val="single" w:sz="4" w:space="0" w:color="auto"/>
            </w:tcBorders>
            <w:vAlign w:val="bottom"/>
          </w:tcPr>
          <w:p w14:paraId="1A6D639C" w14:textId="77777777" w:rsidR="000D07C5" w:rsidRPr="005227BF" w:rsidRDefault="000D07C5" w:rsidP="00392421">
            <w:pPr>
              <w:autoSpaceDE/>
              <w:autoSpaceDN/>
              <w:adjustRightInd/>
              <w:ind w:left="1040"/>
              <w:jc w:val="both"/>
              <w:rPr>
                <w:rFonts w:ascii="Bookman Old Style" w:hAnsi="Bookman Old Style" w:cs="Bookman Old Style"/>
                <w:color w:val="000000"/>
              </w:rPr>
            </w:pPr>
            <w:r w:rsidRPr="005227BF">
              <w:rPr>
                <w:rFonts w:ascii="Calibri" w:hAnsi="Calibri" w:cs="Calibri"/>
                <w:color w:val="000000"/>
              </w:rPr>
              <w:t>3.651,75 €</w:t>
            </w:r>
          </w:p>
        </w:tc>
        <w:tc>
          <w:tcPr>
            <w:tcW w:w="1925" w:type="dxa"/>
            <w:tcBorders>
              <w:top w:val="single" w:sz="4" w:space="0" w:color="auto"/>
              <w:left w:val="single" w:sz="4" w:space="0" w:color="auto"/>
            </w:tcBorders>
            <w:vAlign w:val="bottom"/>
          </w:tcPr>
          <w:p w14:paraId="71930EAB" w14:textId="77777777" w:rsidR="000D07C5" w:rsidRPr="005227BF" w:rsidRDefault="000D07C5" w:rsidP="00392421">
            <w:pPr>
              <w:autoSpaceDE/>
              <w:autoSpaceDN/>
              <w:adjustRightInd/>
              <w:ind w:firstLine="900"/>
              <w:jc w:val="both"/>
              <w:rPr>
                <w:rFonts w:ascii="Bookman Old Style" w:hAnsi="Bookman Old Style" w:cs="Bookman Old Style"/>
                <w:color w:val="000000"/>
              </w:rPr>
            </w:pPr>
            <w:r w:rsidRPr="005227BF">
              <w:rPr>
                <w:rFonts w:ascii="Calibri" w:hAnsi="Calibri" w:cs="Calibri"/>
                <w:color w:val="000000"/>
              </w:rPr>
              <w:t>415,56 €</w:t>
            </w:r>
          </w:p>
        </w:tc>
        <w:tc>
          <w:tcPr>
            <w:tcW w:w="1555" w:type="dxa"/>
            <w:tcBorders>
              <w:top w:val="single" w:sz="4" w:space="0" w:color="auto"/>
              <w:left w:val="single" w:sz="4" w:space="0" w:color="auto"/>
              <w:right w:val="single" w:sz="4" w:space="0" w:color="auto"/>
            </w:tcBorders>
            <w:vAlign w:val="bottom"/>
          </w:tcPr>
          <w:p w14:paraId="31A69C6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11,38%</w:t>
            </w:r>
          </w:p>
        </w:tc>
      </w:tr>
      <w:tr w:rsidR="000D07C5" w:rsidRPr="005227BF" w14:paraId="139C9B9F"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0219BCBF"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4.</w:t>
            </w:r>
          </w:p>
        </w:tc>
        <w:tc>
          <w:tcPr>
            <w:tcW w:w="4723" w:type="dxa"/>
            <w:tcBorders>
              <w:top w:val="single" w:sz="4" w:space="0" w:color="auto"/>
              <w:left w:val="single" w:sz="4" w:space="0" w:color="auto"/>
            </w:tcBorders>
            <w:vAlign w:val="bottom"/>
          </w:tcPr>
          <w:p w14:paraId="306AA6F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Ασφαλιστικοί οργανισμοί</w:t>
            </w:r>
          </w:p>
        </w:tc>
        <w:tc>
          <w:tcPr>
            <w:tcW w:w="3010" w:type="dxa"/>
            <w:tcBorders>
              <w:top w:val="single" w:sz="4" w:space="0" w:color="auto"/>
              <w:left w:val="single" w:sz="4" w:space="0" w:color="auto"/>
            </w:tcBorders>
            <w:vAlign w:val="bottom"/>
          </w:tcPr>
          <w:p w14:paraId="0693C7FF" w14:textId="77777777" w:rsidR="000D07C5" w:rsidRPr="005227BF" w:rsidRDefault="000D07C5" w:rsidP="00392421">
            <w:pPr>
              <w:autoSpaceDE/>
              <w:autoSpaceDN/>
              <w:adjustRightInd/>
              <w:ind w:left="1180"/>
              <w:jc w:val="both"/>
              <w:rPr>
                <w:rFonts w:ascii="Bookman Old Style" w:hAnsi="Bookman Old Style" w:cs="Bookman Old Style"/>
                <w:color w:val="000000"/>
              </w:rPr>
            </w:pPr>
            <w:r w:rsidRPr="005227BF">
              <w:rPr>
                <w:rFonts w:ascii="Calibri" w:hAnsi="Calibri" w:cs="Calibri"/>
                <w:color w:val="000000"/>
              </w:rPr>
              <w:t>10.301,12 €</w:t>
            </w:r>
          </w:p>
        </w:tc>
        <w:tc>
          <w:tcPr>
            <w:tcW w:w="2501" w:type="dxa"/>
            <w:tcBorders>
              <w:top w:val="single" w:sz="4" w:space="0" w:color="auto"/>
              <w:left w:val="single" w:sz="4" w:space="0" w:color="auto"/>
            </w:tcBorders>
            <w:vAlign w:val="bottom"/>
          </w:tcPr>
          <w:p w14:paraId="6E6C3496" w14:textId="77777777" w:rsidR="000D07C5" w:rsidRPr="005227BF" w:rsidRDefault="000D07C5" w:rsidP="00392421">
            <w:pPr>
              <w:autoSpaceDE/>
              <w:autoSpaceDN/>
              <w:adjustRightInd/>
              <w:ind w:firstLine="920"/>
              <w:jc w:val="both"/>
              <w:rPr>
                <w:rFonts w:ascii="Bookman Old Style" w:hAnsi="Bookman Old Style" w:cs="Bookman Old Style"/>
                <w:color w:val="000000"/>
              </w:rPr>
            </w:pPr>
            <w:r w:rsidRPr="005227BF">
              <w:rPr>
                <w:rFonts w:ascii="Calibri" w:hAnsi="Calibri" w:cs="Calibri"/>
                <w:color w:val="000000"/>
              </w:rPr>
              <w:t>10.301,12 €</w:t>
            </w:r>
          </w:p>
        </w:tc>
        <w:tc>
          <w:tcPr>
            <w:tcW w:w="1925" w:type="dxa"/>
            <w:tcBorders>
              <w:top w:val="single" w:sz="4" w:space="0" w:color="auto"/>
              <w:left w:val="single" w:sz="4" w:space="0" w:color="auto"/>
            </w:tcBorders>
            <w:vAlign w:val="bottom"/>
          </w:tcPr>
          <w:p w14:paraId="482A4C1D" w14:textId="77777777" w:rsidR="000D07C5" w:rsidRPr="005227BF" w:rsidRDefault="000D07C5" w:rsidP="00392421">
            <w:pPr>
              <w:autoSpaceDE/>
              <w:autoSpaceDN/>
              <w:adjustRightInd/>
              <w:ind w:firstLine="640"/>
              <w:jc w:val="both"/>
              <w:rPr>
                <w:rFonts w:ascii="Bookman Old Style" w:hAnsi="Bookman Old Style" w:cs="Bookman Old Style"/>
                <w:color w:val="000000"/>
              </w:rPr>
            </w:pPr>
            <w:r w:rsidRPr="005227BF">
              <w:rPr>
                <w:rFonts w:ascii="Calibri" w:hAnsi="Calibri" w:cs="Calibri"/>
                <w:color w:val="000000"/>
              </w:rPr>
              <w:t>10.301,12 €</w:t>
            </w:r>
          </w:p>
        </w:tc>
        <w:tc>
          <w:tcPr>
            <w:tcW w:w="1555" w:type="dxa"/>
            <w:tcBorders>
              <w:top w:val="single" w:sz="4" w:space="0" w:color="auto"/>
              <w:left w:val="single" w:sz="4" w:space="0" w:color="auto"/>
              <w:right w:val="single" w:sz="4" w:space="0" w:color="auto"/>
            </w:tcBorders>
            <w:vAlign w:val="bottom"/>
          </w:tcPr>
          <w:p w14:paraId="19B6C47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100,00%</w:t>
            </w:r>
          </w:p>
        </w:tc>
      </w:tr>
      <w:tr w:rsidR="000D07C5" w:rsidRPr="005227BF" w14:paraId="279D117D"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bottom"/>
          </w:tcPr>
          <w:p w14:paraId="7A0ADCAE"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5.</w:t>
            </w:r>
          </w:p>
        </w:tc>
        <w:tc>
          <w:tcPr>
            <w:tcW w:w="4723" w:type="dxa"/>
            <w:tcBorders>
              <w:top w:val="single" w:sz="4" w:space="0" w:color="auto"/>
              <w:left w:val="single" w:sz="4" w:space="0" w:color="auto"/>
            </w:tcBorders>
            <w:vAlign w:val="bottom"/>
          </w:tcPr>
          <w:p w14:paraId="0DC0E8B7"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Λοιπές βραχυπρόθεσμες υποχρεώσεις</w:t>
            </w:r>
          </w:p>
        </w:tc>
        <w:tc>
          <w:tcPr>
            <w:tcW w:w="3010" w:type="dxa"/>
            <w:tcBorders>
              <w:top w:val="single" w:sz="4" w:space="0" w:color="auto"/>
              <w:left w:val="single" w:sz="4" w:space="0" w:color="auto"/>
            </w:tcBorders>
            <w:vAlign w:val="bottom"/>
          </w:tcPr>
          <w:p w14:paraId="3CAC5E5E" w14:textId="77777777" w:rsidR="000D07C5" w:rsidRPr="005227BF" w:rsidRDefault="000D07C5" w:rsidP="00392421">
            <w:pPr>
              <w:autoSpaceDE/>
              <w:autoSpaceDN/>
              <w:adjustRightInd/>
              <w:ind w:left="1440"/>
              <w:jc w:val="both"/>
              <w:rPr>
                <w:rFonts w:ascii="Bookman Old Style" w:hAnsi="Bookman Old Style" w:cs="Bookman Old Style"/>
                <w:color w:val="000000"/>
              </w:rPr>
            </w:pPr>
            <w:r w:rsidRPr="005227BF">
              <w:rPr>
                <w:rFonts w:ascii="Calibri" w:hAnsi="Calibri" w:cs="Calibri"/>
                <w:color w:val="000000"/>
              </w:rPr>
              <w:t>262,25 €</w:t>
            </w:r>
          </w:p>
        </w:tc>
        <w:tc>
          <w:tcPr>
            <w:tcW w:w="2501" w:type="dxa"/>
            <w:tcBorders>
              <w:top w:val="single" w:sz="4" w:space="0" w:color="auto"/>
              <w:left w:val="single" w:sz="4" w:space="0" w:color="auto"/>
            </w:tcBorders>
            <w:vAlign w:val="bottom"/>
          </w:tcPr>
          <w:p w14:paraId="3BAD043B" w14:textId="77777777" w:rsidR="000D07C5" w:rsidRPr="005227BF" w:rsidRDefault="000D07C5" w:rsidP="00392421">
            <w:pPr>
              <w:autoSpaceDE/>
              <w:autoSpaceDN/>
              <w:adjustRightInd/>
              <w:ind w:left="1180"/>
              <w:jc w:val="both"/>
              <w:rPr>
                <w:rFonts w:ascii="Bookman Old Style" w:hAnsi="Bookman Old Style" w:cs="Bookman Old Style"/>
                <w:color w:val="000000"/>
              </w:rPr>
            </w:pPr>
            <w:r w:rsidRPr="005227BF">
              <w:rPr>
                <w:rFonts w:ascii="Calibri" w:hAnsi="Calibri" w:cs="Calibri"/>
                <w:color w:val="000000"/>
              </w:rPr>
              <w:t>262,25 €</w:t>
            </w:r>
          </w:p>
        </w:tc>
        <w:tc>
          <w:tcPr>
            <w:tcW w:w="1925" w:type="dxa"/>
            <w:tcBorders>
              <w:top w:val="single" w:sz="4" w:space="0" w:color="auto"/>
              <w:left w:val="single" w:sz="4" w:space="0" w:color="auto"/>
            </w:tcBorders>
            <w:vAlign w:val="bottom"/>
          </w:tcPr>
          <w:p w14:paraId="77881B3B" w14:textId="77777777" w:rsidR="000D07C5" w:rsidRPr="005227BF" w:rsidRDefault="000D07C5" w:rsidP="00392421">
            <w:pPr>
              <w:autoSpaceDE/>
              <w:autoSpaceDN/>
              <w:adjustRightInd/>
              <w:ind w:firstLine="900"/>
              <w:jc w:val="both"/>
              <w:rPr>
                <w:rFonts w:ascii="Bookman Old Style" w:hAnsi="Bookman Old Style" w:cs="Bookman Old Style"/>
                <w:color w:val="000000"/>
              </w:rPr>
            </w:pPr>
            <w:r w:rsidRPr="005227BF">
              <w:rPr>
                <w:rFonts w:ascii="Calibri" w:hAnsi="Calibri" w:cs="Calibri"/>
                <w:color w:val="000000"/>
              </w:rPr>
              <w:t>186,48 €</w:t>
            </w:r>
          </w:p>
        </w:tc>
        <w:tc>
          <w:tcPr>
            <w:tcW w:w="1555" w:type="dxa"/>
            <w:tcBorders>
              <w:top w:val="single" w:sz="4" w:space="0" w:color="auto"/>
              <w:left w:val="single" w:sz="4" w:space="0" w:color="auto"/>
              <w:right w:val="single" w:sz="4" w:space="0" w:color="auto"/>
            </w:tcBorders>
            <w:vAlign w:val="bottom"/>
          </w:tcPr>
          <w:p w14:paraId="3B89916F"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71,11%</w:t>
            </w:r>
          </w:p>
        </w:tc>
      </w:tr>
      <w:tr w:rsidR="000D07C5" w:rsidRPr="005227BF" w14:paraId="412F1027"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center"/>
          </w:tcPr>
          <w:p w14:paraId="4FB4AACC"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Γ</w:t>
            </w:r>
          </w:p>
        </w:tc>
        <w:tc>
          <w:tcPr>
            <w:tcW w:w="4723" w:type="dxa"/>
            <w:tcBorders>
              <w:top w:val="single" w:sz="4" w:space="0" w:color="auto"/>
              <w:left w:val="single" w:sz="4" w:space="0" w:color="auto"/>
            </w:tcBorders>
            <w:vAlign w:val="center"/>
          </w:tcPr>
          <w:p w14:paraId="61092B66"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b/>
                <w:bCs/>
                <w:color w:val="000000"/>
              </w:rPr>
              <w:t>ΜΕΤΑΒΑΤΙΚΟΙ ΛΟΓΑΡΙΑΣΜΟΙ ΠΑΘΗΤΙΚΟΥ</w:t>
            </w:r>
          </w:p>
        </w:tc>
        <w:tc>
          <w:tcPr>
            <w:tcW w:w="3010" w:type="dxa"/>
            <w:tcBorders>
              <w:top w:val="single" w:sz="4" w:space="0" w:color="auto"/>
              <w:left w:val="single" w:sz="4" w:space="0" w:color="auto"/>
            </w:tcBorders>
            <w:vAlign w:val="center"/>
          </w:tcPr>
          <w:p w14:paraId="37D2D959" w14:textId="77777777" w:rsidR="000D07C5" w:rsidRPr="005227BF" w:rsidRDefault="000D07C5" w:rsidP="00392421">
            <w:pPr>
              <w:autoSpaceDE/>
              <w:autoSpaceDN/>
              <w:adjustRightInd/>
              <w:ind w:left="1180"/>
              <w:jc w:val="both"/>
              <w:rPr>
                <w:rFonts w:ascii="Bookman Old Style" w:hAnsi="Bookman Old Style" w:cs="Bookman Old Style"/>
                <w:color w:val="000000"/>
              </w:rPr>
            </w:pPr>
            <w:r w:rsidRPr="005227BF">
              <w:rPr>
                <w:rFonts w:ascii="Calibri" w:hAnsi="Calibri" w:cs="Calibri"/>
                <w:b/>
                <w:bCs/>
                <w:color w:val="000000"/>
              </w:rPr>
              <w:t>56.278,02 €</w:t>
            </w:r>
          </w:p>
        </w:tc>
        <w:tc>
          <w:tcPr>
            <w:tcW w:w="2501" w:type="dxa"/>
            <w:tcBorders>
              <w:top w:val="single" w:sz="4" w:space="0" w:color="auto"/>
              <w:left w:val="single" w:sz="4" w:space="0" w:color="auto"/>
            </w:tcBorders>
            <w:vAlign w:val="center"/>
          </w:tcPr>
          <w:p w14:paraId="2EE8F763" w14:textId="77777777" w:rsidR="000D07C5" w:rsidRPr="005227BF" w:rsidRDefault="000D07C5" w:rsidP="00392421">
            <w:pPr>
              <w:autoSpaceDE/>
              <w:autoSpaceDN/>
              <w:adjustRightInd/>
              <w:ind w:firstLine="920"/>
              <w:jc w:val="both"/>
              <w:rPr>
                <w:rFonts w:ascii="Bookman Old Style" w:hAnsi="Bookman Old Style" w:cs="Bookman Old Style"/>
                <w:color w:val="000000"/>
              </w:rPr>
            </w:pPr>
            <w:r w:rsidRPr="005227BF">
              <w:rPr>
                <w:rFonts w:ascii="Calibri" w:hAnsi="Calibri" w:cs="Calibri"/>
                <w:b/>
                <w:bCs/>
                <w:color w:val="000000"/>
              </w:rPr>
              <w:t>56.278,02 €</w:t>
            </w:r>
          </w:p>
        </w:tc>
        <w:tc>
          <w:tcPr>
            <w:tcW w:w="1925" w:type="dxa"/>
            <w:tcBorders>
              <w:top w:val="single" w:sz="4" w:space="0" w:color="auto"/>
              <w:left w:val="single" w:sz="4" w:space="0" w:color="auto"/>
            </w:tcBorders>
            <w:vAlign w:val="center"/>
          </w:tcPr>
          <w:p w14:paraId="3A675274"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b/>
                <w:bCs/>
                <w:color w:val="000000"/>
              </w:rPr>
              <w:t>-</w:t>
            </w:r>
            <w:r w:rsidRPr="005227BF">
              <w:rPr>
                <w:rFonts w:ascii="Calibri" w:hAnsi="Calibri" w:cs="Calibri"/>
                <w:b/>
                <w:bCs/>
                <w:color w:val="000000"/>
              </w:rPr>
              <w:tab/>
              <w:t>€</w:t>
            </w:r>
          </w:p>
        </w:tc>
        <w:tc>
          <w:tcPr>
            <w:tcW w:w="1555" w:type="dxa"/>
            <w:tcBorders>
              <w:top w:val="single" w:sz="4" w:space="0" w:color="auto"/>
              <w:left w:val="single" w:sz="4" w:space="0" w:color="auto"/>
              <w:right w:val="single" w:sz="4" w:space="0" w:color="auto"/>
            </w:tcBorders>
            <w:vAlign w:val="center"/>
          </w:tcPr>
          <w:p w14:paraId="28D2FC8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235734C1"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center"/>
          </w:tcPr>
          <w:p w14:paraId="458B6FB9"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1.</w:t>
            </w:r>
          </w:p>
        </w:tc>
        <w:tc>
          <w:tcPr>
            <w:tcW w:w="4723" w:type="dxa"/>
            <w:tcBorders>
              <w:top w:val="single" w:sz="4" w:space="0" w:color="auto"/>
              <w:left w:val="single" w:sz="4" w:space="0" w:color="auto"/>
            </w:tcBorders>
            <w:vAlign w:val="center"/>
          </w:tcPr>
          <w:p w14:paraId="1149F7F5"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Έσοδα επόμενων χρήσεων</w:t>
            </w:r>
          </w:p>
        </w:tc>
        <w:tc>
          <w:tcPr>
            <w:tcW w:w="3010" w:type="dxa"/>
            <w:tcBorders>
              <w:top w:val="single" w:sz="4" w:space="0" w:color="auto"/>
              <w:left w:val="single" w:sz="4" w:space="0" w:color="auto"/>
            </w:tcBorders>
            <w:vAlign w:val="center"/>
          </w:tcPr>
          <w:p w14:paraId="5DBA2D1F" w14:textId="77777777" w:rsidR="000D07C5" w:rsidRPr="005227BF" w:rsidRDefault="000D07C5" w:rsidP="00392421">
            <w:pPr>
              <w:tabs>
                <w:tab w:val="left" w:pos="2032"/>
              </w:tabs>
              <w:autoSpaceDE/>
              <w:autoSpaceDN/>
              <w:adjustRightInd/>
              <w:ind w:left="18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2501" w:type="dxa"/>
            <w:tcBorders>
              <w:top w:val="single" w:sz="4" w:space="0" w:color="auto"/>
              <w:left w:val="single" w:sz="4" w:space="0" w:color="auto"/>
            </w:tcBorders>
            <w:vAlign w:val="center"/>
          </w:tcPr>
          <w:p w14:paraId="4A61E42A" w14:textId="77777777" w:rsidR="000D07C5" w:rsidRPr="005227BF" w:rsidRDefault="000D07C5" w:rsidP="00392421">
            <w:pPr>
              <w:tabs>
                <w:tab w:val="left" w:pos="1792"/>
              </w:tabs>
              <w:autoSpaceDE/>
              <w:autoSpaceDN/>
              <w:adjustRightInd/>
              <w:ind w:left="16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925" w:type="dxa"/>
            <w:tcBorders>
              <w:top w:val="single" w:sz="4" w:space="0" w:color="auto"/>
              <w:left w:val="single" w:sz="4" w:space="0" w:color="auto"/>
            </w:tcBorders>
            <w:vAlign w:val="center"/>
          </w:tcPr>
          <w:p w14:paraId="287AFA4C"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555" w:type="dxa"/>
            <w:tcBorders>
              <w:top w:val="single" w:sz="4" w:space="0" w:color="auto"/>
              <w:left w:val="single" w:sz="4" w:space="0" w:color="auto"/>
              <w:right w:val="single" w:sz="4" w:space="0" w:color="auto"/>
            </w:tcBorders>
            <w:vAlign w:val="center"/>
          </w:tcPr>
          <w:p w14:paraId="10E103B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4BA0957D" w14:textId="77777777" w:rsidTr="00392421">
        <w:tblPrEx>
          <w:tblCellMar>
            <w:top w:w="0" w:type="dxa"/>
            <w:bottom w:w="0" w:type="dxa"/>
          </w:tblCellMar>
        </w:tblPrEx>
        <w:trPr>
          <w:trHeight w:hRule="exact" w:val="254"/>
          <w:jc w:val="center"/>
        </w:trPr>
        <w:tc>
          <w:tcPr>
            <w:tcW w:w="475" w:type="dxa"/>
            <w:tcBorders>
              <w:top w:val="single" w:sz="4" w:space="0" w:color="auto"/>
              <w:left w:val="single" w:sz="4" w:space="0" w:color="auto"/>
            </w:tcBorders>
            <w:vAlign w:val="center"/>
          </w:tcPr>
          <w:p w14:paraId="638FA455" w14:textId="77777777" w:rsidR="000D07C5" w:rsidRPr="005227BF" w:rsidRDefault="000D07C5" w:rsidP="00392421">
            <w:pPr>
              <w:autoSpaceDE/>
              <w:autoSpaceDN/>
              <w:adjustRightInd/>
              <w:ind w:firstLine="140"/>
              <w:jc w:val="both"/>
              <w:rPr>
                <w:rFonts w:ascii="Bookman Old Style" w:hAnsi="Bookman Old Style" w:cs="Bookman Old Style"/>
                <w:color w:val="000000"/>
              </w:rPr>
            </w:pPr>
            <w:r w:rsidRPr="005227BF">
              <w:rPr>
                <w:rFonts w:ascii="Calibri" w:hAnsi="Calibri" w:cs="Calibri"/>
                <w:color w:val="000000"/>
              </w:rPr>
              <w:t>2.</w:t>
            </w:r>
          </w:p>
        </w:tc>
        <w:tc>
          <w:tcPr>
            <w:tcW w:w="4723" w:type="dxa"/>
            <w:tcBorders>
              <w:top w:val="single" w:sz="4" w:space="0" w:color="auto"/>
              <w:left w:val="single" w:sz="4" w:space="0" w:color="auto"/>
            </w:tcBorders>
            <w:vAlign w:val="center"/>
          </w:tcPr>
          <w:p w14:paraId="18A03104"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Έξοδα χρήσεως δουλευμένα (πληρωτέα)</w:t>
            </w:r>
          </w:p>
        </w:tc>
        <w:tc>
          <w:tcPr>
            <w:tcW w:w="3010" w:type="dxa"/>
            <w:tcBorders>
              <w:top w:val="single" w:sz="4" w:space="0" w:color="auto"/>
              <w:left w:val="single" w:sz="4" w:space="0" w:color="auto"/>
            </w:tcBorders>
            <w:vAlign w:val="center"/>
          </w:tcPr>
          <w:p w14:paraId="54851BA7" w14:textId="77777777" w:rsidR="000D07C5" w:rsidRPr="005227BF" w:rsidRDefault="000D07C5" w:rsidP="00392421">
            <w:pPr>
              <w:autoSpaceDE/>
              <w:autoSpaceDN/>
              <w:adjustRightInd/>
              <w:ind w:left="1180"/>
              <w:jc w:val="both"/>
              <w:rPr>
                <w:rFonts w:ascii="Bookman Old Style" w:hAnsi="Bookman Old Style" w:cs="Bookman Old Style"/>
                <w:color w:val="000000"/>
              </w:rPr>
            </w:pPr>
            <w:r w:rsidRPr="005227BF">
              <w:rPr>
                <w:rFonts w:ascii="Calibri" w:hAnsi="Calibri" w:cs="Calibri"/>
                <w:color w:val="000000"/>
              </w:rPr>
              <w:t>56.278,02 €</w:t>
            </w:r>
          </w:p>
        </w:tc>
        <w:tc>
          <w:tcPr>
            <w:tcW w:w="2501" w:type="dxa"/>
            <w:tcBorders>
              <w:top w:val="single" w:sz="4" w:space="0" w:color="auto"/>
              <w:left w:val="single" w:sz="4" w:space="0" w:color="auto"/>
            </w:tcBorders>
            <w:vAlign w:val="center"/>
          </w:tcPr>
          <w:p w14:paraId="1182AE29" w14:textId="77777777" w:rsidR="000D07C5" w:rsidRPr="005227BF" w:rsidRDefault="000D07C5" w:rsidP="00392421">
            <w:pPr>
              <w:autoSpaceDE/>
              <w:autoSpaceDN/>
              <w:adjustRightInd/>
              <w:ind w:firstLine="920"/>
              <w:jc w:val="both"/>
              <w:rPr>
                <w:rFonts w:ascii="Bookman Old Style" w:hAnsi="Bookman Old Style" w:cs="Bookman Old Style"/>
                <w:color w:val="000000"/>
              </w:rPr>
            </w:pPr>
            <w:r w:rsidRPr="005227BF">
              <w:rPr>
                <w:rFonts w:ascii="Calibri" w:hAnsi="Calibri" w:cs="Calibri"/>
                <w:color w:val="000000"/>
              </w:rPr>
              <w:t>56.278,02 €</w:t>
            </w:r>
          </w:p>
        </w:tc>
        <w:tc>
          <w:tcPr>
            <w:tcW w:w="1925" w:type="dxa"/>
            <w:tcBorders>
              <w:top w:val="single" w:sz="4" w:space="0" w:color="auto"/>
              <w:left w:val="single" w:sz="4" w:space="0" w:color="auto"/>
            </w:tcBorders>
            <w:vAlign w:val="center"/>
          </w:tcPr>
          <w:p w14:paraId="5D60223A"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555" w:type="dxa"/>
            <w:tcBorders>
              <w:top w:val="single" w:sz="4" w:space="0" w:color="auto"/>
              <w:left w:val="single" w:sz="4" w:space="0" w:color="auto"/>
              <w:right w:val="single" w:sz="4" w:space="0" w:color="auto"/>
            </w:tcBorders>
            <w:vAlign w:val="center"/>
          </w:tcPr>
          <w:p w14:paraId="4C0DE1E9"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r w:rsidR="000D07C5" w:rsidRPr="005227BF" w14:paraId="79696B0B" w14:textId="77777777" w:rsidTr="00392421">
        <w:tblPrEx>
          <w:tblCellMar>
            <w:top w:w="0" w:type="dxa"/>
            <w:bottom w:w="0" w:type="dxa"/>
          </w:tblCellMar>
        </w:tblPrEx>
        <w:trPr>
          <w:trHeight w:hRule="exact" w:val="264"/>
          <w:jc w:val="center"/>
        </w:trPr>
        <w:tc>
          <w:tcPr>
            <w:tcW w:w="475" w:type="dxa"/>
            <w:tcBorders>
              <w:top w:val="single" w:sz="4" w:space="0" w:color="auto"/>
              <w:left w:val="single" w:sz="4" w:space="0" w:color="auto"/>
              <w:bottom w:val="single" w:sz="4" w:space="0" w:color="auto"/>
            </w:tcBorders>
            <w:vAlign w:val="center"/>
          </w:tcPr>
          <w:p w14:paraId="6A93C130"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3.</w:t>
            </w:r>
          </w:p>
        </w:tc>
        <w:tc>
          <w:tcPr>
            <w:tcW w:w="4723" w:type="dxa"/>
            <w:tcBorders>
              <w:top w:val="single" w:sz="4" w:space="0" w:color="auto"/>
              <w:left w:val="single" w:sz="4" w:space="0" w:color="auto"/>
              <w:bottom w:val="single" w:sz="4" w:space="0" w:color="auto"/>
            </w:tcBorders>
            <w:vAlign w:val="center"/>
          </w:tcPr>
          <w:p w14:paraId="4167340A"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Λοιποί μεταβατικοί λογαριασμοί παθητικού</w:t>
            </w:r>
          </w:p>
        </w:tc>
        <w:tc>
          <w:tcPr>
            <w:tcW w:w="3010" w:type="dxa"/>
            <w:tcBorders>
              <w:top w:val="single" w:sz="4" w:space="0" w:color="auto"/>
              <w:left w:val="single" w:sz="4" w:space="0" w:color="auto"/>
              <w:bottom w:val="single" w:sz="4" w:space="0" w:color="auto"/>
            </w:tcBorders>
            <w:vAlign w:val="center"/>
          </w:tcPr>
          <w:p w14:paraId="2F444929" w14:textId="77777777" w:rsidR="000D07C5" w:rsidRPr="005227BF" w:rsidRDefault="000D07C5" w:rsidP="00392421">
            <w:pPr>
              <w:tabs>
                <w:tab w:val="left" w:pos="2032"/>
              </w:tabs>
              <w:autoSpaceDE/>
              <w:autoSpaceDN/>
              <w:adjustRightInd/>
              <w:ind w:left="184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2501" w:type="dxa"/>
            <w:tcBorders>
              <w:top w:val="single" w:sz="4" w:space="0" w:color="auto"/>
              <w:left w:val="single" w:sz="4" w:space="0" w:color="auto"/>
              <w:bottom w:val="single" w:sz="4" w:space="0" w:color="auto"/>
            </w:tcBorders>
            <w:vAlign w:val="center"/>
          </w:tcPr>
          <w:p w14:paraId="69B78874" w14:textId="77777777" w:rsidR="000D07C5" w:rsidRPr="005227BF" w:rsidRDefault="000D07C5" w:rsidP="00392421">
            <w:pPr>
              <w:tabs>
                <w:tab w:val="left" w:pos="1792"/>
              </w:tabs>
              <w:autoSpaceDE/>
              <w:autoSpaceDN/>
              <w:adjustRightInd/>
              <w:ind w:left="16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925" w:type="dxa"/>
            <w:tcBorders>
              <w:top w:val="single" w:sz="4" w:space="0" w:color="auto"/>
              <w:left w:val="single" w:sz="4" w:space="0" w:color="auto"/>
              <w:bottom w:val="single" w:sz="4" w:space="0" w:color="auto"/>
            </w:tcBorders>
            <w:vAlign w:val="center"/>
          </w:tcPr>
          <w:p w14:paraId="40FAACD2" w14:textId="77777777" w:rsidR="000D07C5" w:rsidRPr="005227BF" w:rsidRDefault="000D07C5" w:rsidP="00392421">
            <w:pPr>
              <w:tabs>
                <w:tab w:val="left" w:pos="1492"/>
              </w:tabs>
              <w:autoSpaceDE/>
              <w:autoSpaceDN/>
              <w:adjustRightInd/>
              <w:ind w:left="1300"/>
              <w:jc w:val="both"/>
              <w:rPr>
                <w:rFonts w:ascii="Bookman Old Style" w:hAnsi="Bookman Old Style" w:cs="Bookman Old Style"/>
                <w:color w:val="000000"/>
              </w:rPr>
            </w:pPr>
            <w:r w:rsidRPr="005227BF">
              <w:rPr>
                <w:rFonts w:ascii="Calibri" w:hAnsi="Calibri" w:cs="Calibri"/>
                <w:color w:val="000000"/>
              </w:rPr>
              <w:t>-</w:t>
            </w:r>
            <w:r w:rsidRPr="005227BF">
              <w:rPr>
                <w:rFonts w:ascii="Calibri" w:hAnsi="Calibri" w:cs="Calibri"/>
                <w:color w:val="000000"/>
              </w:rPr>
              <w:tab/>
              <w:t>€</w:t>
            </w:r>
          </w:p>
        </w:tc>
        <w:tc>
          <w:tcPr>
            <w:tcW w:w="1555" w:type="dxa"/>
            <w:tcBorders>
              <w:top w:val="single" w:sz="4" w:space="0" w:color="auto"/>
              <w:left w:val="single" w:sz="4" w:space="0" w:color="auto"/>
              <w:bottom w:val="single" w:sz="4" w:space="0" w:color="auto"/>
              <w:right w:val="single" w:sz="4" w:space="0" w:color="auto"/>
            </w:tcBorders>
            <w:vAlign w:val="center"/>
          </w:tcPr>
          <w:p w14:paraId="6BC4D698" w14:textId="77777777" w:rsidR="000D07C5" w:rsidRPr="005227BF" w:rsidRDefault="000D07C5" w:rsidP="00392421">
            <w:pPr>
              <w:autoSpaceDE/>
              <w:autoSpaceDN/>
              <w:adjustRightInd/>
              <w:jc w:val="center"/>
              <w:rPr>
                <w:rFonts w:ascii="Bookman Old Style" w:hAnsi="Bookman Old Style" w:cs="Bookman Old Style"/>
                <w:color w:val="000000"/>
              </w:rPr>
            </w:pPr>
            <w:r w:rsidRPr="005227BF">
              <w:rPr>
                <w:rFonts w:ascii="Calibri" w:hAnsi="Calibri" w:cs="Calibri"/>
                <w:color w:val="000000"/>
              </w:rPr>
              <w:t>-</w:t>
            </w:r>
          </w:p>
        </w:tc>
      </w:tr>
    </w:tbl>
    <w:p w14:paraId="5C3C7F81" w14:textId="77777777" w:rsidR="000D07C5" w:rsidRPr="000D07C5" w:rsidRDefault="000D07C5" w:rsidP="000D07C5">
      <w:pPr>
        <w:pStyle w:val="2"/>
        <w:spacing w:after="0" w:line="360" w:lineRule="auto"/>
        <w:jc w:val="both"/>
        <w:rPr>
          <w:rFonts w:ascii="Calibri" w:hAnsi="Calibri" w:cs="Calibri"/>
          <w:i/>
          <w:sz w:val="22"/>
          <w:szCs w:val="22"/>
        </w:rPr>
      </w:pPr>
    </w:p>
    <w:p w14:paraId="17F4511B" w14:textId="77777777" w:rsidR="000D07C5" w:rsidRPr="000D07C5" w:rsidRDefault="000D07C5" w:rsidP="000D07C5">
      <w:pPr>
        <w:pStyle w:val="2"/>
        <w:spacing w:after="0" w:line="360" w:lineRule="auto"/>
        <w:jc w:val="both"/>
        <w:rPr>
          <w:rFonts w:ascii="Calibri" w:hAnsi="Calibri" w:cs="Calibri"/>
          <w:i/>
          <w:sz w:val="22"/>
          <w:szCs w:val="22"/>
        </w:rPr>
      </w:pPr>
    </w:p>
    <w:p w14:paraId="12D8391A" w14:textId="77777777" w:rsidR="00283F37" w:rsidRDefault="00283F37" w:rsidP="000D07C5">
      <w:pPr>
        <w:spacing w:line="360" w:lineRule="auto"/>
        <w:jc w:val="both"/>
        <w:rPr>
          <w:rFonts w:ascii="Calibri" w:hAnsi="Calibri" w:cs="Calibri"/>
          <w:sz w:val="22"/>
          <w:szCs w:val="22"/>
        </w:rPr>
        <w:sectPr w:rsidR="00283F37" w:rsidSect="000D07C5">
          <w:footerReference w:type="default" r:id="rId26"/>
          <w:pgSz w:w="16834" w:h="11909" w:orient="landscape"/>
          <w:pgMar w:top="1418" w:right="851" w:bottom="1418" w:left="851" w:header="720" w:footer="720" w:gutter="0"/>
          <w:cols w:space="720"/>
        </w:sectPr>
      </w:pPr>
    </w:p>
    <w:p w14:paraId="0C134815" w14:textId="77777777" w:rsidR="000D07C5" w:rsidRDefault="000D07C5" w:rsidP="000D07C5">
      <w:pPr>
        <w:spacing w:line="360" w:lineRule="auto"/>
        <w:jc w:val="both"/>
        <w:rPr>
          <w:rFonts w:ascii="Calibri" w:hAnsi="Calibri" w:cs="Calibri"/>
          <w:sz w:val="22"/>
          <w:szCs w:val="22"/>
        </w:rPr>
      </w:pPr>
      <w:r w:rsidRPr="00217C76">
        <w:rPr>
          <w:rFonts w:ascii="Calibri" w:hAnsi="Calibri" w:cs="Calibri"/>
          <w:sz w:val="22"/>
          <w:szCs w:val="22"/>
        </w:rPr>
        <w:lastRenderedPageBreak/>
        <w:t xml:space="preserve">Το μέλος της Οικονομικής Επιτροπής και επικεφαλής της Δημοτικής Παράταξης «ΕΝΟΤΗΤΑ – ΔΗΜΙΟΥΡΓΙΑ» κ. Αρετούσα Μακρή, </w:t>
      </w:r>
      <w:r>
        <w:rPr>
          <w:rFonts w:ascii="Calibri" w:hAnsi="Calibri" w:cs="Calibri"/>
          <w:sz w:val="22"/>
          <w:szCs w:val="22"/>
        </w:rPr>
        <w:t>ψήφισε ΝΑΙ με επιφύλαξη, τονίζοντας η</w:t>
      </w:r>
      <w:r w:rsidRPr="00217C76">
        <w:rPr>
          <w:rFonts w:ascii="Calibri" w:hAnsi="Calibri" w:cs="Calibri"/>
          <w:sz w:val="22"/>
          <w:szCs w:val="22"/>
        </w:rPr>
        <w:t xml:space="preserve"> εικόνα που παρουσιάζει </w:t>
      </w:r>
      <w:r>
        <w:rPr>
          <w:rFonts w:ascii="Calibri" w:hAnsi="Calibri" w:cs="Calibri"/>
          <w:sz w:val="22"/>
          <w:szCs w:val="22"/>
        </w:rPr>
        <w:t>η εκτέλεση του προϋπολογισμού κατά το 1</w:t>
      </w:r>
      <w:r w:rsidRPr="00217C76">
        <w:rPr>
          <w:rFonts w:ascii="Calibri" w:hAnsi="Calibri" w:cs="Calibri"/>
          <w:sz w:val="22"/>
          <w:szCs w:val="22"/>
          <w:vertAlign w:val="superscript"/>
        </w:rPr>
        <w:t>ο</w:t>
      </w:r>
      <w:r>
        <w:rPr>
          <w:rFonts w:ascii="Calibri" w:hAnsi="Calibri" w:cs="Calibri"/>
          <w:sz w:val="22"/>
          <w:szCs w:val="22"/>
        </w:rPr>
        <w:t xml:space="preserve"> τρίμηνο του έτους δεν είναι καλή. Πρέπει να αυξηθεί η επιχορήγηση από το Δήμο ώστε να καλυφθούν οι λειτουργικές ανάγκες του Νομικού Προσώπου. Σε σχέση με το προηγούμενο τρίμηνο παρατηρείται αύξηση των υποχρεώσεων προς τους προμηθευτές, ενώ είναι μικρότερο το διαθέσιμο.</w:t>
      </w:r>
    </w:p>
    <w:p w14:paraId="5AC0F27E" w14:textId="77777777" w:rsidR="000D07C5" w:rsidRPr="000D07C5" w:rsidRDefault="000D07C5" w:rsidP="000D07C5">
      <w:pPr>
        <w:pStyle w:val="2"/>
        <w:spacing w:after="0" w:line="360" w:lineRule="auto"/>
        <w:jc w:val="both"/>
        <w:rPr>
          <w:rFonts w:ascii="Calibri" w:hAnsi="Calibri" w:cs="Calibri"/>
          <w:i/>
          <w:sz w:val="22"/>
          <w:szCs w:val="22"/>
        </w:rPr>
      </w:pPr>
    </w:p>
    <w:p w14:paraId="3723B3B3" w14:textId="77777777" w:rsidR="000D07C5" w:rsidRPr="0049527B" w:rsidRDefault="000D07C5" w:rsidP="000D07C5">
      <w:pPr>
        <w:spacing w:line="360" w:lineRule="auto"/>
        <w:rPr>
          <w:rFonts w:ascii="Calibri" w:hAnsi="Calibri" w:cs="Calibri"/>
          <w:b/>
          <w:bCs/>
          <w:sz w:val="22"/>
          <w:szCs w:val="22"/>
        </w:rPr>
      </w:pPr>
      <w:r w:rsidRPr="0049527B">
        <w:rPr>
          <w:rFonts w:ascii="Calibri" w:hAnsi="Calibri" w:cs="Calibri"/>
          <w:b/>
          <w:bCs/>
          <w:sz w:val="22"/>
          <w:szCs w:val="22"/>
        </w:rPr>
        <w:t xml:space="preserve">ΘΕΜΑ: Λήψη απόφασης περί έγκρισης </w:t>
      </w:r>
      <w:r>
        <w:rPr>
          <w:rFonts w:ascii="Calibri" w:hAnsi="Calibri" w:cs="Calibri"/>
          <w:b/>
          <w:bCs/>
          <w:sz w:val="22"/>
          <w:szCs w:val="22"/>
        </w:rPr>
        <w:t>2</w:t>
      </w:r>
      <w:r w:rsidRPr="0049527B">
        <w:rPr>
          <w:rFonts w:ascii="Calibri" w:hAnsi="Calibri" w:cs="Calibri"/>
          <w:b/>
          <w:bCs/>
          <w:sz w:val="22"/>
          <w:szCs w:val="22"/>
          <w:vertAlign w:val="superscript"/>
        </w:rPr>
        <w:t>ης</w:t>
      </w:r>
      <w:r w:rsidRPr="0049527B">
        <w:rPr>
          <w:rFonts w:ascii="Calibri" w:hAnsi="Calibri" w:cs="Calibri"/>
          <w:b/>
          <w:bCs/>
          <w:sz w:val="22"/>
          <w:szCs w:val="22"/>
        </w:rPr>
        <w:t xml:space="preserve"> αναμόρφωσης προϋπολογισμού οικονομικού έτους 2021 του ΝΠΔΔ ‘’ΘΟΡΙΚΟΣ’’ Δήμου Λαυρεωτικής</w:t>
      </w:r>
    </w:p>
    <w:p w14:paraId="6FB1B164" w14:textId="77777777" w:rsidR="000D07C5" w:rsidRPr="0049527B" w:rsidRDefault="000D07C5" w:rsidP="000D07C5">
      <w:pPr>
        <w:spacing w:line="360" w:lineRule="auto"/>
        <w:rPr>
          <w:rFonts w:ascii="Calibri" w:hAnsi="Calibri" w:cs="Calibri"/>
          <w:b/>
          <w:sz w:val="22"/>
          <w:szCs w:val="22"/>
        </w:rPr>
      </w:pPr>
      <w:r w:rsidRPr="0049527B">
        <w:rPr>
          <w:rFonts w:ascii="Calibri" w:hAnsi="Calibri" w:cs="Calibri"/>
          <w:b/>
          <w:sz w:val="22"/>
          <w:szCs w:val="22"/>
        </w:rPr>
        <w:t xml:space="preserve">Αρ. Απόφ.: </w:t>
      </w:r>
      <w:r>
        <w:rPr>
          <w:rFonts w:ascii="Calibri" w:hAnsi="Calibri" w:cs="Calibri"/>
          <w:b/>
          <w:sz w:val="22"/>
          <w:szCs w:val="22"/>
        </w:rPr>
        <w:t>149</w:t>
      </w:r>
      <w:r w:rsidRPr="0049527B">
        <w:rPr>
          <w:rFonts w:ascii="Calibri" w:hAnsi="Calibri" w:cs="Calibri"/>
          <w:b/>
          <w:sz w:val="22"/>
          <w:szCs w:val="22"/>
        </w:rPr>
        <w:t>/2021</w:t>
      </w:r>
    </w:p>
    <w:p w14:paraId="0EEF4197" w14:textId="77777777" w:rsidR="000D07C5" w:rsidRPr="0049527B" w:rsidRDefault="000D07C5" w:rsidP="000D07C5">
      <w:pPr>
        <w:spacing w:line="360" w:lineRule="auto"/>
        <w:jc w:val="both"/>
        <w:rPr>
          <w:rFonts w:ascii="Calibri" w:hAnsi="Calibri" w:cs="Calibri"/>
          <w:sz w:val="22"/>
          <w:szCs w:val="22"/>
        </w:rPr>
      </w:pPr>
      <w:r w:rsidRPr="0049527B">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49527B">
        <w:rPr>
          <w:rFonts w:ascii="Calibri" w:hAnsi="Calibri" w:cs="Calibri"/>
          <w:i/>
          <w:sz w:val="22"/>
          <w:szCs w:val="22"/>
        </w:rPr>
        <w:t>«</w:t>
      </w:r>
      <w:r w:rsidRPr="0049527B">
        <w:rPr>
          <w:rFonts w:ascii="Calibri" w:hAnsi="Calibri" w:cs="Calibri"/>
          <w:bCs/>
          <w:i/>
          <w:sz w:val="22"/>
          <w:szCs w:val="22"/>
        </w:rPr>
        <w:t xml:space="preserve">έγκρισης </w:t>
      </w:r>
      <w:r>
        <w:rPr>
          <w:rFonts w:ascii="Calibri" w:hAnsi="Calibri" w:cs="Calibri"/>
          <w:bCs/>
          <w:i/>
          <w:sz w:val="22"/>
          <w:szCs w:val="22"/>
        </w:rPr>
        <w:t>2</w:t>
      </w:r>
      <w:r w:rsidRPr="0049527B">
        <w:rPr>
          <w:rFonts w:ascii="Calibri" w:hAnsi="Calibri" w:cs="Calibri"/>
          <w:bCs/>
          <w:i/>
          <w:sz w:val="22"/>
          <w:szCs w:val="22"/>
          <w:vertAlign w:val="superscript"/>
        </w:rPr>
        <w:t>ης</w:t>
      </w:r>
      <w:r w:rsidRPr="0049527B">
        <w:rPr>
          <w:rFonts w:ascii="Calibri" w:hAnsi="Calibri" w:cs="Calibri"/>
          <w:bCs/>
          <w:i/>
          <w:sz w:val="22"/>
          <w:szCs w:val="22"/>
        </w:rPr>
        <w:t xml:space="preserve"> αναμόρφωσης προϋπολογισμού οικονομικού έτους 2021 του ΝΠΔΔ ‘’ΘΟΡΙΚΟΣ’’ Δήμου Λαυρεωτικής»,</w:t>
      </w:r>
      <w:r w:rsidRPr="0049527B">
        <w:rPr>
          <w:rFonts w:ascii="Calibri" w:hAnsi="Calibri" w:cs="Calibri"/>
          <w:bCs/>
          <w:sz w:val="22"/>
          <w:szCs w:val="22"/>
        </w:rPr>
        <w:t xml:space="preserve"> έθεσε υπόψη των μελών της Οικονομικής Επιτροπής </w:t>
      </w:r>
      <w:r w:rsidRPr="0049527B">
        <w:rPr>
          <w:rFonts w:ascii="Calibri" w:hAnsi="Calibri" w:cs="Calibri"/>
          <w:sz w:val="22"/>
          <w:szCs w:val="22"/>
        </w:rPr>
        <w:t>τα ακόλουθα:</w:t>
      </w:r>
    </w:p>
    <w:p w14:paraId="0BB405DD" w14:textId="77777777" w:rsidR="000D07C5" w:rsidRPr="0049527B" w:rsidRDefault="000D07C5" w:rsidP="000D07C5">
      <w:pPr>
        <w:pStyle w:val="Default"/>
        <w:spacing w:line="360" w:lineRule="auto"/>
        <w:jc w:val="both"/>
        <w:rPr>
          <w:rFonts w:ascii="Calibri" w:hAnsi="Calibri" w:cs="Calibri"/>
          <w:sz w:val="22"/>
          <w:szCs w:val="22"/>
        </w:rPr>
      </w:pPr>
      <w:r w:rsidRPr="0049527B">
        <w:rPr>
          <w:rFonts w:ascii="Calibri" w:hAnsi="Calibri" w:cs="Calibri"/>
          <w:sz w:val="22"/>
          <w:szCs w:val="22"/>
        </w:rPr>
        <w:t xml:space="preserve">Σύμφωνα με το άρθρο </w:t>
      </w:r>
      <w:r w:rsidRPr="0049527B">
        <w:rPr>
          <w:rFonts w:ascii="Calibri" w:hAnsi="Calibri" w:cs="Calibri"/>
          <w:bCs/>
          <w:sz w:val="22"/>
          <w:szCs w:val="22"/>
        </w:rPr>
        <w:t>8 του Β.Δ. 17-5/15-6-59</w:t>
      </w:r>
      <w:r w:rsidRPr="0049527B">
        <w:rPr>
          <w:rFonts w:ascii="Calibri" w:hAnsi="Calibri" w:cs="Calibri"/>
          <w:b/>
          <w:bCs/>
          <w:sz w:val="22"/>
          <w:szCs w:val="22"/>
        </w:rPr>
        <w:t xml:space="preserve"> </w:t>
      </w:r>
      <w:r w:rsidRPr="0049527B">
        <w:rPr>
          <w:rFonts w:ascii="Calibri" w:hAnsi="Calibri" w:cs="Calibri"/>
          <w:sz w:val="22"/>
          <w:szCs w:val="22"/>
        </w:rPr>
        <w:t xml:space="preserve">(ΦΕΚ 114/59 τεύχος Α'): </w:t>
      </w:r>
    </w:p>
    <w:p w14:paraId="1451B81E" w14:textId="77777777" w:rsidR="000D07C5" w:rsidRPr="0049527B" w:rsidRDefault="000D07C5" w:rsidP="000D07C5">
      <w:pPr>
        <w:pStyle w:val="Default"/>
        <w:spacing w:line="360" w:lineRule="auto"/>
        <w:jc w:val="both"/>
        <w:rPr>
          <w:rFonts w:ascii="Calibri" w:hAnsi="Calibri" w:cs="Calibri"/>
          <w:i/>
          <w:sz w:val="22"/>
          <w:szCs w:val="22"/>
        </w:rPr>
      </w:pPr>
      <w:r w:rsidRPr="0049527B">
        <w:rPr>
          <w:rFonts w:ascii="Calibri" w:hAnsi="Calibri" w:cs="Calibri"/>
          <w:i/>
          <w:sz w:val="22"/>
          <w:szCs w:val="22"/>
        </w:rPr>
        <w:t xml:space="preserve">«1. Διαρκούντος του οικονομικού έτους απαγορεύεται μεταφορά πιστώσεως από κεφαλαίου εις κεφάλαιον και από άρθρου εις άρθρον. </w:t>
      </w:r>
    </w:p>
    <w:p w14:paraId="1E111FA8" w14:textId="77777777" w:rsidR="000D07C5" w:rsidRPr="0049527B" w:rsidRDefault="000D07C5" w:rsidP="000D07C5">
      <w:pPr>
        <w:pStyle w:val="Default"/>
        <w:spacing w:line="360" w:lineRule="auto"/>
        <w:jc w:val="both"/>
        <w:rPr>
          <w:rFonts w:ascii="Calibri" w:hAnsi="Calibri" w:cs="Calibri"/>
          <w:i/>
          <w:sz w:val="22"/>
          <w:szCs w:val="22"/>
        </w:rPr>
      </w:pPr>
      <w:r w:rsidRPr="0049527B">
        <w:rPr>
          <w:rFonts w:ascii="Calibri" w:hAnsi="Calibri" w:cs="Calibri"/>
          <w:i/>
          <w:sz w:val="22"/>
          <w:szCs w:val="22"/>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14:paraId="11F831D2" w14:textId="77777777" w:rsidR="000D07C5" w:rsidRPr="0049527B" w:rsidRDefault="000D07C5" w:rsidP="000D07C5">
      <w:pPr>
        <w:pStyle w:val="Default"/>
        <w:spacing w:line="360" w:lineRule="auto"/>
        <w:jc w:val="both"/>
        <w:rPr>
          <w:rFonts w:ascii="Calibri" w:hAnsi="Calibri" w:cs="Calibri"/>
          <w:i/>
          <w:sz w:val="22"/>
          <w:szCs w:val="22"/>
        </w:rPr>
      </w:pPr>
      <w:r w:rsidRPr="0049527B">
        <w:rPr>
          <w:rFonts w:ascii="Calibri" w:hAnsi="Calibri" w:cs="Calibri"/>
          <w:i/>
          <w:sz w:val="22"/>
          <w:szCs w:val="22"/>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14:paraId="799C0B32" w14:textId="77777777" w:rsidR="000D07C5" w:rsidRPr="0049527B" w:rsidRDefault="000D07C5" w:rsidP="000D07C5">
      <w:pPr>
        <w:spacing w:line="360" w:lineRule="auto"/>
        <w:jc w:val="both"/>
        <w:rPr>
          <w:rFonts w:ascii="Calibri" w:hAnsi="Calibri" w:cs="Calibri"/>
          <w:i/>
          <w:sz w:val="22"/>
          <w:szCs w:val="22"/>
        </w:rPr>
      </w:pPr>
      <w:r w:rsidRPr="0049527B">
        <w:rPr>
          <w:rFonts w:ascii="Calibri" w:hAnsi="Calibri" w:cs="Calibri"/>
          <w:i/>
          <w:sz w:val="22"/>
          <w:szCs w:val="22"/>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14:paraId="7266690F" w14:textId="77777777" w:rsidR="000D07C5" w:rsidRPr="0049527B" w:rsidRDefault="000D07C5" w:rsidP="000D07C5">
      <w:pPr>
        <w:spacing w:line="360" w:lineRule="auto"/>
        <w:jc w:val="both"/>
        <w:rPr>
          <w:rFonts w:ascii="Calibri" w:hAnsi="Calibri" w:cs="Calibri"/>
          <w:sz w:val="22"/>
          <w:szCs w:val="22"/>
        </w:rPr>
      </w:pPr>
      <w:r w:rsidRPr="0049527B">
        <w:rPr>
          <w:rFonts w:ascii="Calibri" w:hAnsi="Calibri" w:cs="Calibri"/>
          <w:i/>
          <w:sz w:val="22"/>
          <w:szCs w:val="22"/>
        </w:rPr>
        <w:t xml:space="preserve">5. Δια την πληρεστέραν από πλευράς λογιστικής τάξεως παρακολούθησιν και εμφάνισιν της </w:t>
      </w:r>
      <w:r w:rsidRPr="0049527B">
        <w:rPr>
          <w:rFonts w:ascii="Calibri" w:hAnsi="Calibri" w:cs="Calibri"/>
          <w:i/>
          <w:sz w:val="22"/>
          <w:szCs w:val="22"/>
        </w:rPr>
        <w:lastRenderedPageBreak/>
        <w:t>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w:t>
      </w:r>
      <w:r w:rsidRPr="0049527B">
        <w:rPr>
          <w:rFonts w:ascii="Calibri" w:hAnsi="Calibri" w:cs="Calibri"/>
          <w:sz w:val="22"/>
          <w:szCs w:val="22"/>
        </w:rPr>
        <w:t xml:space="preserve"> παρόντος προβλεπομένου Κεφαλαίου του προϋπολογισμού».</w:t>
      </w:r>
    </w:p>
    <w:p w14:paraId="5DD953DE" w14:textId="77777777" w:rsidR="000D07C5" w:rsidRPr="0049527B" w:rsidRDefault="000D07C5" w:rsidP="000D07C5">
      <w:pPr>
        <w:pStyle w:val="a6"/>
        <w:spacing w:after="0" w:line="360" w:lineRule="auto"/>
        <w:jc w:val="both"/>
        <w:rPr>
          <w:rFonts w:ascii="Calibri" w:hAnsi="Calibri" w:cs="Calibri"/>
          <w:sz w:val="22"/>
          <w:szCs w:val="22"/>
        </w:rPr>
      </w:pPr>
      <w:r w:rsidRPr="0049527B">
        <w:rPr>
          <w:rFonts w:ascii="Calibri" w:hAnsi="Calibri" w:cs="Calibri"/>
          <w:sz w:val="22"/>
          <w:szCs w:val="22"/>
        </w:rPr>
        <w:t>Σύμφωνα με το Υπουργείο Εσωτερικών, η αναμόρφωση του προϋπολογισμού αποτελεί κατ’ ουσίαν τροποποίηση της απόφασης με την οποία ψηφίστηκε αυτός. Συνεπώς,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(ΥΠ.ΕΣ. 28376/18.07.2012). Σύμφωνα πάντα με το ως άνω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w:t>
      </w:r>
    </w:p>
    <w:p w14:paraId="75734961" w14:textId="77777777" w:rsidR="000D07C5" w:rsidRPr="0049527B" w:rsidRDefault="000D07C5" w:rsidP="000D07C5">
      <w:pPr>
        <w:pStyle w:val="a6"/>
        <w:spacing w:after="0" w:line="360" w:lineRule="auto"/>
        <w:jc w:val="both"/>
        <w:rPr>
          <w:rFonts w:ascii="Calibri" w:hAnsi="Calibri" w:cs="Calibri"/>
          <w:sz w:val="22"/>
          <w:szCs w:val="22"/>
        </w:rPr>
      </w:pPr>
      <w:r w:rsidRPr="0049527B">
        <w:rPr>
          <w:rFonts w:ascii="Calibri" w:hAnsi="Calibri" w:cs="Calibri"/>
          <w:sz w:val="22"/>
          <w:szCs w:val="22"/>
        </w:rPr>
        <w:t>Από τα ανωτέρω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w:t>
      </w:r>
    </w:p>
    <w:p w14:paraId="62D3175B" w14:textId="77777777" w:rsidR="000D07C5" w:rsidRPr="0049527B" w:rsidRDefault="000D07C5" w:rsidP="000D07C5">
      <w:pPr>
        <w:pStyle w:val="a6"/>
        <w:spacing w:after="0" w:line="360" w:lineRule="auto"/>
        <w:jc w:val="both"/>
        <w:rPr>
          <w:rFonts w:ascii="Calibri" w:hAnsi="Calibri" w:cs="Calibri"/>
          <w:i/>
          <w:sz w:val="22"/>
          <w:szCs w:val="22"/>
        </w:rPr>
      </w:pPr>
      <w:r w:rsidRPr="0049527B">
        <w:rPr>
          <w:rFonts w:ascii="Calibri" w:hAnsi="Calibri" w:cs="Calibri"/>
          <w:sz w:val="22"/>
          <w:szCs w:val="22"/>
        </w:rPr>
        <w:t xml:space="preserve">Σύμφωνα με τις διατάξεις της παραγράφου 1 του άρθρου 72 του Ν.3852/2010 (ΦΕΚ 87Α) «Νέα Αρχιτεκτονική της Αυτοδιοίκησης και της Αποκεντρωμένης Διοίκησης − Πρόγραμμα Καλλικράτης», όπως αντικαταστάθηκε με την </w:t>
      </w:r>
      <w:hyperlink r:id="rId27" w:tgtFrame="_blank" w:history="1">
        <w:r w:rsidRPr="0049527B">
          <w:rPr>
            <w:rFonts w:ascii="Calibri" w:hAnsi="Calibri" w:cs="Calibri"/>
            <w:sz w:val="22"/>
            <w:szCs w:val="22"/>
          </w:rPr>
          <w:t>παρ.1 του άρθρου 40 του Ν.4</w:t>
        </w:r>
      </w:hyperlink>
      <w:r w:rsidRPr="0049527B">
        <w:rPr>
          <w:rFonts w:ascii="Calibri" w:hAnsi="Calibri" w:cs="Calibri"/>
          <w:sz w:val="22"/>
          <w:szCs w:val="22"/>
        </w:rPr>
        <w:t xml:space="preserve">735/2020 και ισχύει, η Οικονομική </w:t>
      </w:r>
      <w:r w:rsidRPr="0049527B">
        <w:rPr>
          <w:rFonts w:ascii="Calibri" w:hAnsi="Calibri" w:cs="Calibri"/>
          <w:szCs w:val="24"/>
        </w:rPr>
        <w:t xml:space="preserve">Επιτροπή </w:t>
      </w:r>
      <w:r w:rsidRPr="0049527B">
        <w:rPr>
          <w:rFonts w:ascii="Calibri" w:hAnsi="Calibri" w:cs="Calibri"/>
          <w:i/>
          <w:sz w:val="22"/>
          <w:szCs w:val="22"/>
        </w:rPr>
        <w:t>«…</w:t>
      </w:r>
      <w:r w:rsidRPr="0049527B">
        <w:rPr>
          <w:rStyle w:val="a7"/>
          <w:rFonts w:ascii="Calibri" w:hAnsi="Calibri" w:cs="Calibri"/>
          <w:i/>
          <w:sz w:val="22"/>
          <w:szCs w:val="22"/>
        </w:rPr>
        <w:t>γ)</w:t>
      </w:r>
      <w:r w:rsidRPr="0049527B">
        <w:rPr>
          <w:rFonts w:ascii="Calibri" w:hAnsi="Calibri" w:cs="Calibri"/>
          <w:i/>
          <w:sz w:val="22"/>
          <w:szCs w:val="22"/>
        </w:rPr>
        <w:t xml:space="preserve">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5733E77B" w14:textId="77777777" w:rsidR="000D07C5" w:rsidRPr="0049527B" w:rsidRDefault="000D07C5" w:rsidP="000D07C5">
      <w:pPr>
        <w:spacing w:line="360" w:lineRule="auto"/>
        <w:ind w:firstLine="708"/>
        <w:jc w:val="both"/>
        <w:rPr>
          <w:rFonts w:ascii="Calibri" w:hAnsi="Calibri" w:cs="Calibri"/>
          <w:sz w:val="22"/>
          <w:szCs w:val="22"/>
        </w:rPr>
      </w:pPr>
      <w:r w:rsidRPr="0049527B">
        <w:rPr>
          <w:rFonts w:ascii="Calibri" w:hAnsi="Calibri" w:cs="Calibri"/>
          <w:sz w:val="22"/>
          <w:szCs w:val="22"/>
        </w:rPr>
        <w:t>Στη συνέχεια ο κος Πρόεδρος γνώρισε στα μέλη της Οικονομικής Επιτροπής:</w:t>
      </w:r>
    </w:p>
    <w:p w14:paraId="7D444953" w14:textId="77777777" w:rsidR="000D07C5" w:rsidRPr="0049527B" w:rsidRDefault="000D07C5" w:rsidP="000D07C5">
      <w:pPr>
        <w:pStyle w:val="2"/>
        <w:numPr>
          <w:ilvl w:val="0"/>
          <w:numId w:val="21"/>
        </w:numPr>
        <w:spacing w:after="0" w:line="360" w:lineRule="auto"/>
        <w:ind w:left="57" w:firstLine="113"/>
        <w:jc w:val="both"/>
        <w:rPr>
          <w:rFonts w:ascii="Calibri" w:hAnsi="Calibri" w:cs="Calibri"/>
          <w:sz w:val="22"/>
          <w:szCs w:val="22"/>
        </w:rPr>
      </w:pPr>
      <w:r w:rsidRPr="0049527B">
        <w:rPr>
          <w:rFonts w:ascii="Calibri" w:hAnsi="Calibri" w:cs="Calibri"/>
          <w:sz w:val="22"/>
          <w:szCs w:val="22"/>
        </w:rPr>
        <w:t>Την υπ’ αριθμ. 326/2020 Απόφαση Οικονομικής Επιτροπής Δήμου Λαυρεωτικής με την οποία εγκρίθηκε ο προϋπολογισμός του ΝΠΔΔ ‘’ΘΟΡΙΚΟΣ’’ έτους 2021 και την Α.Π.  20405/22.02.2021 απόφαση Συντονιστή Αποκεντρωμένης Διοίκησης Αττικής, με την οποία επικυρώθηκε.</w:t>
      </w:r>
    </w:p>
    <w:p w14:paraId="3FBDE7B8" w14:textId="77777777" w:rsidR="000D07C5" w:rsidRDefault="000D07C5" w:rsidP="000D07C5">
      <w:pPr>
        <w:pStyle w:val="a8"/>
        <w:numPr>
          <w:ilvl w:val="0"/>
          <w:numId w:val="21"/>
        </w:numPr>
        <w:tabs>
          <w:tab w:val="left" w:pos="180"/>
        </w:tabs>
        <w:spacing w:line="360" w:lineRule="auto"/>
        <w:ind w:left="57" w:firstLine="113"/>
        <w:jc w:val="both"/>
        <w:rPr>
          <w:rFonts w:ascii="Calibri" w:hAnsi="Calibri" w:cs="Calibri"/>
          <w:sz w:val="22"/>
          <w:szCs w:val="22"/>
        </w:rPr>
      </w:pPr>
      <w:r>
        <w:rPr>
          <w:rFonts w:ascii="Calibri" w:hAnsi="Calibri" w:cs="Calibri"/>
          <w:sz w:val="22"/>
          <w:szCs w:val="22"/>
        </w:rPr>
        <w:t>Την υπ’ αριθμ.81/2021 απόφαση Οικονομικής Επιτροπής Δήμου Λαυρεωτικής με την οποία εγκρίθηκε η 1</w:t>
      </w:r>
      <w:r w:rsidRPr="008A4FAC">
        <w:rPr>
          <w:rFonts w:ascii="Calibri" w:hAnsi="Calibri" w:cs="Calibri"/>
          <w:sz w:val="22"/>
          <w:szCs w:val="22"/>
          <w:vertAlign w:val="superscript"/>
        </w:rPr>
        <w:t>η</w:t>
      </w:r>
      <w:r>
        <w:rPr>
          <w:rFonts w:ascii="Calibri" w:hAnsi="Calibri" w:cs="Calibri"/>
          <w:sz w:val="22"/>
          <w:szCs w:val="22"/>
        </w:rPr>
        <w:t xml:space="preserve"> αναμόρφωση του ΝΠΔΔ ‘’ΘΟΡΙΚΟ’’ έτους 2021</w:t>
      </w:r>
    </w:p>
    <w:p w14:paraId="736F4D57" w14:textId="77777777" w:rsidR="000D07C5" w:rsidRDefault="000D07C5" w:rsidP="000D07C5">
      <w:pPr>
        <w:pStyle w:val="a8"/>
        <w:numPr>
          <w:ilvl w:val="0"/>
          <w:numId w:val="21"/>
        </w:numPr>
        <w:tabs>
          <w:tab w:val="left" w:pos="180"/>
        </w:tabs>
        <w:spacing w:line="360" w:lineRule="auto"/>
        <w:ind w:left="57" w:firstLine="113"/>
        <w:jc w:val="both"/>
        <w:rPr>
          <w:rFonts w:ascii="Calibri" w:hAnsi="Calibri" w:cs="Calibri"/>
          <w:sz w:val="22"/>
          <w:szCs w:val="22"/>
        </w:rPr>
      </w:pPr>
      <w:r w:rsidRPr="0049527B">
        <w:rPr>
          <w:rFonts w:ascii="Calibri" w:hAnsi="Calibri" w:cs="Calibri"/>
          <w:sz w:val="22"/>
          <w:szCs w:val="22"/>
        </w:rPr>
        <w:t xml:space="preserve">Την υπ’ </w:t>
      </w:r>
      <w:r>
        <w:rPr>
          <w:rFonts w:ascii="Calibri" w:hAnsi="Calibri" w:cs="Calibri"/>
          <w:sz w:val="22"/>
          <w:szCs w:val="22"/>
        </w:rPr>
        <w:t>37</w:t>
      </w:r>
      <w:r w:rsidRPr="0049527B">
        <w:rPr>
          <w:rFonts w:ascii="Calibri" w:hAnsi="Calibri" w:cs="Calibri"/>
          <w:sz w:val="22"/>
          <w:szCs w:val="22"/>
        </w:rPr>
        <w:t xml:space="preserve">/2021 απόφαση του Διοικητικού Συμβουλίου του ΝΠΔΔ ‘’ΘΟΡΙΚΟΣ’’ περί έγκρισης της </w:t>
      </w:r>
      <w:r>
        <w:rPr>
          <w:rFonts w:ascii="Calibri" w:hAnsi="Calibri" w:cs="Calibri"/>
          <w:sz w:val="22"/>
          <w:szCs w:val="22"/>
        </w:rPr>
        <w:t>2</w:t>
      </w:r>
      <w:r w:rsidRPr="0049527B">
        <w:rPr>
          <w:rFonts w:ascii="Calibri" w:hAnsi="Calibri" w:cs="Calibri"/>
          <w:sz w:val="22"/>
          <w:szCs w:val="22"/>
          <w:vertAlign w:val="superscript"/>
        </w:rPr>
        <w:t>ης</w:t>
      </w:r>
      <w:r w:rsidRPr="0049527B">
        <w:rPr>
          <w:rFonts w:ascii="Calibri" w:hAnsi="Calibri" w:cs="Calibri"/>
          <w:sz w:val="22"/>
          <w:szCs w:val="22"/>
        </w:rPr>
        <w:t xml:space="preserve"> αναμόρφωσης του προϋπολογισμού του Νομικού Προσώπου οικονομικού έτους 2021, με τις κάτωθι μεταβολές:</w:t>
      </w:r>
    </w:p>
    <w:p w14:paraId="0FF6F819" w14:textId="77777777" w:rsidR="000D07C5" w:rsidRPr="0049527B" w:rsidRDefault="000D07C5" w:rsidP="000D07C5">
      <w:pPr>
        <w:pStyle w:val="a8"/>
        <w:tabs>
          <w:tab w:val="left" w:pos="180"/>
        </w:tabs>
        <w:spacing w:line="360" w:lineRule="auto"/>
        <w:ind w:left="170"/>
        <w:jc w:val="both"/>
        <w:rPr>
          <w:rFonts w:ascii="Calibri" w:hAnsi="Calibri" w:cs="Calibri"/>
          <w:sz w:val="22"/>
          <w:szCs w:val="22"/>
        </w:rPr>
      </w:pPr>
    </w:p>
    <w:p w14:paraId="1098835E" w14:textId="77777777" w:rsidR="000D07C5" w:rsidRPr="000D07C5" w:rsidRDefault="000D07C5" w:rsidP="000D07C5">
      <w:pPr>
        <w:spacing w:line="360" w:lineRule="auto"/>
        <w:jc w:val="both"/>
        <w:rPr>
          <w:rFonts w:ascii="Calibri" w:hAnsi="Calibri" w:cs="Calibri"/>
          <w:b/>
          <w:sz w:val="22"/>
          <w:szCs w:val="22"/>
          <w:u w:val="double"/>
        </w:rPr>
      </w:pPr>
      <w:r w:rsidRPr="000D07C5">
        <w:rPr>
          <w:rFonts w:ascii="Calibri" w:hAnsi="Calibri" w:cs="Calibri"/>
          <w:b/>
          <w:sz w:val="22"/>
          <w:szCs w:val="22"/>
          <w:u w:val="double"/>
          <w:lang w:val="en-US"/>
        </w:rPr>
        <w:t>L</w:t>
      </w:r>
      <w:r w:rsidRPr="000D07C5">
        <w:rPr>
          <w:rFonts w:ascii="Calibri" w:hAnsi="Calibri" w:cs="Calibri"/>
          <w:b/>
          <w:sz w:val="22"/>
          <w:szCs w:val="22"/>
          <w:u w:val="double"/>
        </w:rPr>
        <w:t>. Αύξηση των παρακάτω Κ.Α Εξόδων</w:t>
      </w:r>
    </w:p>
    <w:p w14:paraId="45F46E09" w14:textId="77777777" w:rsidR="000D07C5" w:rsidRPr="000D07C5" w:rsidRDefault="000D07C5" w:rsidP="000D07C5">
      <w:pPr>
        <w:widowControl/>
        <w:numPr>
          <w:ilvl w:val="0"/>
          <w:numId w:val="22"/>
        </w:numPr>
        <w:autoSpaceDE/>
        <w:autoSpaceDN/>
        <w:adjustRightInd/>
        <w:spacing w:line="360" w:lineRule="auto"/>
        <w:jc w:val="both"/>
        <w:rPr>
          <w:rFonts w:ascii="Calibri" w:hAnsi="Calibri" w:cs="Calibri"/>
          <w:sz w:val="22"/>
          <w:szCs w:val="22"/>
        </w:rPr>
      </w:pPr>
      <w:r w:rsidRPr="000D07C5">
        <w:rPr>
          <w:rFonts w:ascii="Calibri" w:hAnsi="Calibri" w:cs="Calibri"/>
          <w:sz w:val="22"/>
          <w:szCs w:val="22"/>
        </w:rPr>
        <w:t xml:space="preserve">Αυξάνεται ο </w:t>
      </w:r>
      <w:r w:rsidRPr="000D07C5">
        <w:rPr>
          <w:rFonts w:ascii="Calibri" w:hAnsi="Calibri" w:cs="Calibri"/>
          <w:b/>
          <w:sz w:val="22"/>
          <w:szCs w:val="22"/>
        </w:rPr>
        <w:t>Κ.Α.15-6472.005</w:t>
      </w:r>
      <w:r w:rsidRPr="000D07C5">
        <w:rPr>
          <w:rFonts w:ascii="Calibri" w:hAnsi="Calibri" w:cs="Calibri"/>
          <w:sz w:val="22"/>
          <w:szCs w:val="22"/>
        </w:rPr>
        <w:t xml:space="preserve"> που αφορά «Διοργάνωση αθλητικών ενασχόλησης Λαυρίου – Κερατέας» κατά </w:t>
      </w:r>
      <w:r w:rsidRPr="000D07C5">
        <w:rPr>
          <w:rFonts w:ascii="Calibri" w:hAnsi="Calibri" w:cs="Calibri"/>
          <w:b/>
          <w:sz w:val="22"/>
          <w:szCs w:val="22"/>
        </w:rPr>
        <w:t>8.000,00</w:t>
      </w:r>
      <w:r w:rsidRPr="000D07C5">
        <w:rPr>
          <w:rFonts w:ascii="Calibri" w:hAnsi="Calibri" w:cs="Calibri"/>
          <w:sz w:val="22"/>
          <w:szCs w:val="22"/>
        </w:rPr>
        <w:t xml:space="preserve"> ευρώ.</w:t>
      </w:r>
    </w:p>
    <w:p w14:paraId="4D2E34A6" w14:textId="77777777" w:rsidR="000D07C5" w:rsidRPr="000D07C5" w:rsidRDefault="000D07C5" w:rsidP="000D07C5">
      <w:pPr>
        <w:spacing w:line="360" w:lineRule="auto"/>
        <w:ind w:left="360"/>
        <w:jc w:val="both"/>
        <w:rPr>
          <w:rFonts w:ascii="Calibri" w:hAnsi="Calibri" w:cs="Calibri"/>
          <w:sz w:val="22"/>
          <w:szCs w:val="22"/>
        </w:rPr>
      </w:pPr>
    </w:p>
    <w:p w14:paraId="00A694EF" w14:textId="77777777" w:rsidR="000D07C5" w:rsidRPr="000D07C5" w:rsidRDefault="000D07C5" w:rsidP="000D07C5">
      <w:pPr>
        <w:tabs>
          <w:tab w:val="left" w:pos="4575"/>
        </w:tabs>
        <w:spacing w:line="360" w:lineRule="auto"/>
        <w:jc w:val="both"/>
        <w:rPr>
          <w:rFonts w:ascii="Calibri" w:hAnsi="Calibri" w:cs="Calibri"/>
          <w:b/>
          <w:sz w:val="22"/>
          <w:szCs w:val="22"/>
          <w:u w:val="double"/>
        </w:rPr>
      </w:pPr>
      <w:r w:rsidRPr="000D07C5">
        <w:rPr>
          <w:rFonts w:ascii="Calibri" w:hAnsi="Calibri" w:cs="Calibri"/>
          <w:b/>
          <w:sz w:val="22"/>
          <w:szCs w:val="22"/>
          <w:u w:val="double"/>
          <w:lang w:val="en-US"/>
        </w:rPr>
        <w:lastRenderedPageBreak/>
        <w:t>II</w:t>
      </w:r>
      <w:r w:rsidRPr="000D07C5">
        <w:rPr>
          <w:rFonts w:ascii="Calibri" w:hAnsi="Calibri" w:cs="Calibri"/>
          <w:b/>
          <w:sz w:val="22"/>
          <w:szCs w:val="22"/>
          <w:u w:val="double"/>
        </w:rPr>
        <w:t>. Μείωση των παρακάτω Κ.Α. Εξόδων</w:t>
      </w:r>
    </w:p>
    <w:p w14:paraId="11AC3306" w14:textId="77777777" w:rsidR="000D07C5" w:rsidRPr="000D07C5" w:rsidRDefault="000D07C5" w:rsidP="000D07C5">
      <w:pPr>
        <w:widowControl/>
        <w:numPr>
          <w:ilvl w:val="0"/>
          <w:numId w:val="23"/>
        </w:numPr>
        <w:autoSpaceDE/>
        <w:autoSpaceDN/>
        <w:adjustRightInd/>
        <w:spacing w:line="360" w:lineRule="auto"/>
        <w:jc w:val="both"/>
        <w:rPr>
          <w:rFonts w:ascii="Calibri" w:hAnsi="Calibri" w:cs="Calibri"/>
          <w:sz w:val="22"/>
          <w:szCs w:val="22"/>
        </w:rPr>
      </w:pPr>
      <w:r w:rsidRPr="000D07C5">
        <w:rPr>
          <w:rFonts w:ascii="Calibri" w:hAnsi="Calibri" w:cs="Calibri"/>
          <w:sz w:val="22"/>
          <w:szCs w:val="22"/>
        </w:rPr>
        <w:t>Μειώνεται ο Κ.Α.</w:t>
      </w:r>
      <w:r w:rsidRPr="000D07C5">
        <w:rPr>
          <w:rFonts w:ascii="Calibri" w:hAnsi="Calibri" w:cs="Calibri"/>
          <w:b/>
          <w:sz w:val="22"/>
          <w:szCs w:val="22"/>
        </w:rPr>
        <w:t>15-6142.002</w:t>
      </w:r>
      <w:r w:rsidRPr="000D07C5">
        <w:rPr>
          <w:rFonts w:ascii="Calibri" w:hAnsi="Calibri" w:cs="Calibri"/>
          <w:sz w:val="22"/>
          <w:szCs w:val="22"/>
        </w:rPr>
        <w:t xml:space="preserve"> που αφορά «Παροχή υπηρεσιών τεχνικού συμβούλου οργάνωσης της λειτουργίας – αξιολόγηση δομών του Ν.Π.Δ.Δ. ‘’ΘΟΡΙΚΟΣ’’ Δήμου Λαυρεωτικής σύμφωνα με το αρθ. 4 του Ν.4440/2016» κατά </w:t>
      </w:r>
      <w:r w:rsidRPr="000D07C5">
        <w:rPr>
          <w:rFonts w:ascii="Calibri" w:hAnsi="Calibri" w:cs="Calibri"/>
          <w:b/>
          <w:sz w:val="22"/>
          <w:szCs w:val="22"/>
        </w:rPr>
        <w:t>8.000,00</w:t>
      </w:r>
      <w:r w:rsidRPr="000D07C5">
        <w:rPr>
          <w:rFonts w:ascii="Calibri" w:hAnsi="Calibri" w:cs="Calibri"/>
          <w:sz w:val="22"/>
          <w:szCs w:val="22"/>
        </w:rPr>
        <w:t xml:space="preserve"> ευρώ.</w:t>
      </w:r>
    </w:p>
    <w:p w14:paraId="162E2861" w14:textId="77777777" w:rsidR="000D07C5" w:rsidRDefault="000D07C5" w:rsidP="000D07C5">
      <w:pPr>
        <w:tabs>
          <w:tab w:val="left" w:pos="180"/>
        </w:tabs>
        <w:spacing w:line="360" w:lineRule="auto"/>
        <w:jc w:val="both"/>
        <w:rPr>
          <w:rFonts w:ascii="Calibri" w:hAnsi="Calibri" w:cs="Calibri"/>
          <w:sz w:val="22"/>
          <w:szCs w:val="22"/>
        </w:rPr>
      </w:pPr>
      <w:r w:rsidRPr="0049527B">
        <w:rPr>
          <w:rFonts w:ascii="Calibri" w:hAnsi="Calibri" w:cs="Calibri"/>
          <w:sz w:val="22"/>
          <w:szCs w:val="22"/>
        </w:rPr>
        <w:tab/>
      </w:r>
      <w:r w:rsidRPr="0049527B">
        <w:rPr>
          <w:rFonts w:ascii="Calibri" w:hAnsi="Calibri" w:cs="Calibri"/>
          <w:sz w:val="22"/>
          <w:szCs w:val="22"/>
        </w:rPr>
        <w:tab/>
      </w:r>
    </w:p>
    <w:p w14:paraId="03CFBCE3" w14:textId="77777777" w:rsidR="000D07C5" w:rsidRPr="0049527B" w:rsidRDefault="000D07C5" w:rsidP="000D07C5">
      <w:pPr>
        <w:tabs>
          <w:tab w:val="left" w:pos="180"/>
        </w:tabs>
        <w:spacing w:line="360" w:lineRule="auto"/>
        <w:jc w:val="both"/>
        <w:rPr>
          <w:rFonts w:ascii="Calibri" w:hAnsi="Calibri" w:cs="Calibri"/>
          <w:sz w:val="22"/>
          <w:szCs w:val="22"/>
        </w:rPr>
      </w:pPr>
      <w:r>
        <w:rPr>
          <w:rFonts w:ascii="Calibri" w:hAnsi="Calibri" w:cs="Calibri"/>
          <w:sz w:val="22"/>
          <w:szCs w:val="22"/>
        </w:rPr>
        <w:tab/>
      </w:r>
      <w:r w:rsidRPr="0049527B">
        <w:rPr>
          <w:rFonts w:ascii="Calibri" w:hAnsi="Calibri" w:cs="Calibri"/>
          <w:sz w:val="22"/>
          <w:szCs w:val="22"/>
        </w:rPr>
        <w:t xml:space="preserve">Μετά την έγκριση της </w:t>
      </w:r>
      <w:r>
        <w:rPr>
          <w:rFonts w:ascii="Calibri" w:hAnsi="Calibri" w:cs="Calibri"/>
          <w:sz w:val="22"/>
          <w:szCs w:val="22"/>
        </w:rPr>
        <w:t>2</w:t>
      </w:r>
      <w:r w:rsidRPr="0049527B">
        <w:rPr>
          <w:rFonts w:ascii="Calibri" w:hAnsi="Calibri" w:cs="Calibri"/>
          <w:sz w:val="22"/>
          <w:szCs w:val="22"/>
          <w:vertAlign w:val="superscript"/>
        </w:rPr>
        <w:t>ης</w:t>
      </w:r>
      <w:r w:rsidRPr="0049527B">
        <w:rPr>
          <w:rFonts w:ascii="Calibri" w:hAnsi="Calibri" w:cs="Calibri"/>
          <w:sz w:val="22"/>
          <w:szCs w:val="22"/>
        </w:rPr>
        <w:t xml:space="preserve"> αναμόρφωσης, το αποθεματικό του προϋπολογισμού έτους 2021 του Ν.Π.Δ.Δ. ‘’ΘΟΡΙΚΟΣ’’, </w:t>
      </w:r>
      <w:r>
        <w:rPr>
          <w:rFonts w:ascii="Calibri" w:hAnsi="Calibri" w:cs="Calibri"/>
          <w:sz w:val="22"/>
          <w:szCs w:val="22"/>
        </w:rPr>
        <w:t>παραμένει</w:t>
      </w:r>
      <w:r w:rsidRPr="0049527B">
        <w:rPr>
          <w:rFonts w:ascii="Calibri" w:hAnsi="Calibri" w:cs="Calibri"/>
          <w:sz w:val="22"/>
          <w:szCs w:val="22"/>
        </w:rPr>
        <w:t xml:space="preserve"> στο ποσό 2.166,42 ευρώ.</w:t>
      </w:r>
    </w:p>
    <w:p w14:paraId="538E0FAA" w14:textId="77777777" w:rsidR="000D07C5" w:rsidRPr="0049527B" w:rsidRDefault="000D07C5" w:rsidP="000D07C5">
      <w:pPr>
        <w:pStyle w:val="a6"/>
        <w:spacing w:line="360" w:lineRule="auto"/>
        <w:ind w:firstLine="708"/>
        <w:jc w:val="both"/>
        <w:rPr>
          <w:rFonts w:ascii="Calibri" w:hAnsi="Calibri" w:cs="Calibri"/>
          <w:sz w:val="22"/>
          <w:szCs w:val="22"/>
        </w:rPr>
      </w:pPr>
      <w:r w:rsidRPr="0049527B">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0BFBE1FD" w14:textId="77777777" w:rsidR="000D07C5" w:rsidRPr="0049527B" w:rsidRDefault="000D07C5" w:rsidP="000D07C5">
      <w:pPr>
        <w:pStyle w:val="a6"/>
        <w:spacing w:line="360" w:lineRule="auto"/>
        <w:jc w:val="center"/>
        <w:rPr>
          <w:rFonts w:ascii="Calibri" w:hAnsi="Calibri" w:cs="Calibri"/>
          <w:b/>
          <w:spacing w:val="20"/>
          <w:sz w:val="22"/>
          <w:szCs w:val="22"/>
        </w:rPr>
      </w:pPr>
      <w:r w:rsidRPr="0049527B">
        <w:rPr>
          <w:rFonts w:ascii="Calibri" w:hAnsi="Calibri" w:cs="Calibri"/>
          <w:b/>
          <w:spacing w:val="20"/>
          <w:sz w:val="22"/>
          <w:szCs w:val="22"/>
        </w:rPr>
        <w:t>Η Οικονομική Επιτροπή</w:t>
      </w:r>
    </w:p>
    <w:p w14:paraId="59194E06" w14:textId="77777777" w:rsidR="000D07C5" w:rsidRPr="0049527B" w:rsidRDefault="000D07C5" w:rsidP="000D07C5">
      <w:pPr>
        <w:pStyle w:val="a6"/>
        <w:spacing w:after="0" w:line="360" w:lineRule="auto"/>
        <w:jc w:val="both"/>
        <w:rPr>
          <w:rFonts w:ascii="Calibri" w:hAnsi="Calibri" w:cs="Calibri"/>
          <w:sz w:val="22"/>
          <w:szCs w:val="22"/>
        </w:rPr>
      </w:pPr>
      <w:r w:rsidRPr="0049527B">
        <w:rPr>
          <w:rFonts w:ascii="Calibri" w:hAnsi="Calibri" w:cs="Calibri"/>
          <w:sz w:val="22"/>
          <w:szCs w:val="22"/>
        </w:rPr>
        <w:t>αφού άκουσε την εισήγηση του κου Προέδρου, έλαβε υπόψη:</w:t>
      </w:r>
    </w:p>
    <w:p w14:paraId="3AD30EFA" w14:textId="77777777" w:rsidR="000D07C5" w:rsidRPr="0049527B" w:rsidRDefault="000D07C5" w:rsidP="000D07C5">
      <w:pPr>
        <w:pStyle w:val="a8"/>
        <w:numPr>
          <w:ilvl w:val="0"/>
          <w:numId w:val="4"/>
        </w:numPr>
        <w:spacing w:line="360" w:lineRule="auto"/>
        <w:jc w:val="both"/>
        <w:rPr>
          <w:rFonts w:ascii="Calibri" w:hAnsi="Calibri" w:cs="Calibri"/>
          <w:sz w:val="22"/>
          <w:szCs w:val="22"/>
        </w:rPr>
      </w:pPr>
      <w:r w:rsidRPr="0049527B">
        <w:rPr>
          <w:rFonts w:ascii="Calibri" w:hAnsi="Calibri" w:cs="Calibri"/>
          <w:sz w:val="22"/>
          <w:szCs w:val="22"/>
        </w:rPr>
        <w:t>Τις διατάξεις του άρθρου 72 του Ν.3852/2010 όπως τροποποιήθηκε και ισχύει</w:t>
      </w:r>
    </w:p>
    <w:p w14:paraId="4DF25BA5" w14:textId="77777777" w:rsidR="000D07C5" w:rsidRPr="0049527B" w:rsidRDefault="000D07C5" w:rsidP="000D07C5">
      <w:pPr>
        <w:pStyle w:val="a6"/>
        <w:widowControl/>
        <w:numPr>
          <w:ilvl w:val="0"/>
          <w:numId w:val="4"/>
        </w:numPr>
        <w:autoSpaceDE/>
        <w:autoSpaceDN/>
        <w:adjustRightInd/>
        <w:spacing w:after="0" w:line="360" w:lineRule="auto"/>
        <w:jc w:val="both"/>
        <w:rPr>
          <w:rFonts w:ascii="Calibri" w:hAnsi="Calibri" w:cs="Calibri"/>
          <w:sz w:val="22"/>
          <w:szCs w:val="22"/>
        </w:rPr>
      </w:pPr>
      <w:r w:rsidRPr="0049527B">
        <w:rPr>
          <w:rFonts w:ascii="Calibri" w:hAnsi="Calibri" w:cs="Calibri"/>
          <w:sz w:val="22"/>
          <w:szCs w:val="22"/>
        </w:rPr>
        <w:t xml:space="preserve">την υπ’ αριθμ. 326/2020 </w:t>
      </w:r>
      <w:r>
        <w:rPr>
          <w:rFonts w:ascii="Calibri" w:hAnsi="Calibri" w:cs="Calibri"/>
          <w:sz w:val="22"/>
          <w:szCs w:val="22"/>
        </w:rPr>
        <w:t>α</w:t>
      </w:r>
      <w:r w:rsidRPr="0049527B">
        <w:rPr>
          <w:rFonts w:ascii="Calibri" w:hAnsi="Calibri" w:cs="Calibri"/>
          <w:sz w:val="22"/>
          <w:szCs w:val="22"/>
        </w:rPr>
        <w:t>πόφαση Οικονομικής Επιτροπής Δήμου Λαυρεωτικής</w:t>
      </w:r>
    </w:p>
    <w:p w14:paraId="65B2A613" w14:textId="77777777" w:rsidR="000D07C5" w:rsidRDefault="000D07C5" w:rsidP="000D07C5">
      <w:pPr>
        <w:pStyle w:val="a6"/>
        <w:widowControl/>
        <w:numPr>
          <w:ilvl w:val="0"/>
          <w:numId w:val="4"/>
        </w:numPr>
        <w:autoSpaceDE/>
        <w:autoSpaceDN/>
        <w:adjustRightInd/>
        <w:spacing w:after="0" w:line="360" w:lineRule="auto"/>
        <w:jc w:val="both"/>
        <w:rPr>
          <w:rFonts w:ascii="Calibri" w:hAnsi="Calibri" w:cs="Calibri"/>
          <w:sz w:val="22"/>
          <w:szCs w:val="22"/>
        </w:rPr>
      </w:pPr>
      <w:r>
        <w:rPr>
          <w:rFonts w:ascii="Calibri" w:hAnsi="Calibri" w:cs="Calibri"/>
          <w:sz w:val="22"/>
          <w:szCs w:val="22"/>
        </w:rPr>
        <w:t>την υπ’ αριθμ.81/2021 απόφαση Οικονομικής Επιτροπής Δήμου Λαυρεωτικής</w:t>
      </w:r>
    </w:p>
    <w:p w14:paraId="119A1EA4" w14:textId="77777777" w:rsidR="000D07C5" w:rsidRPr="0049527B" w:rsidRDefault="000D07C5" w:rsidP="000D07C5">
      <w:pPr>
        <w:pStyle w:val="a6"/>
        <w:widowControl/>
        <w:numPr>
          <w:ilvl w:val="0"/>
          <w:numId w:val="4"/>
        </w:numPr>
        <w:autoSpaceDE/>
        <w:autoSpaceDN/>
        <w:adjustRightInd/>
        <w:spacing w:after="0" w:line="360" w:lineRule="auto"/>
        <w:jc w:val="both"/>
        <w:rPr>
          <w:rFonts w:ascii="Calibri" w:hAnsi="Calibri" w:cs="Calibri"/>
          <w:sz w:val="22"/>
          <w:szCs w:val="22"/>
        </w:rPr>
      </w:pPr>
      <w:r w:rsidRPr="0049527B">
        <w:rPr>
          <w:rFonts w:ascii="Calibri" w:hAnsi="Calibri" w:cs="Calibri"/>
          <w:sz w:val="22"/>
          <w:szCs w:val="22"/>
        </w:rPr>
        <w:t xml:space="preserve">την υπ’ αριθμ. </w:t>
      </w:r>
      <w:r>
        <w:rPr>
          <w:rFonts w:ascii="Calibri" w:hAnsi="Calibri" w:cs="Calibri"/>
          <w:sz w:val="22"/>
          <w:szCs w:val="22"/>
        </w:rPr>
        <w:t>37</w:t>
      </w:r>
      <w:r w:rsidRPr="0049527B">
        <w:rPr>
          <w:rFonts w:ascii="Calibri" w:hAnsi="Calibri" w:cs="Calibri"/>
          <w:sz w:val="22"/>
          <w:szCs w:val="22"/>
        </w:rPr>
        <w:t>/2021 απόφαση του Διοικητικού Συμβουλίου του ΝΠΔΔ ‘’ΘΟΡΙΚΟΣ’’</w:t>
      </w:r>
    </w:p>
    <w:p w14:paraId="60963718" w14:textId="77777777" w:rsidR="000D07C5" w:rsidRPr="0049527B" w:rsidRDefault="000D07C5" w:rsidP="000D07C5">
      <w:pPr>
        <w:pStyle w:val="a6"/>
        <w:spacing w:after="0" w:line="360" w:lineRule="auto"/>
        <w:jc w:val="both"/>
        <w:rPr>
          <w:rFonts w:ascii="Calibri" w:hAnsi="Calibri" w:cs="Calibri"/>
          <w:sz w:val="22"/>
          <w:szCs w:val="22"/>
        </w:rPr>
      </w:pPr>
      <w:r w:rsidRPr="0049527B">
        <w:rPr>
          <w:rFonts w:ascii="Calibri" w:hAnsi="Calibri" w:cs="Calibri"/>
          <w:sz w:val="22"/>
          <w:szCs w:val="22"/>
        </w:rPr>
        <w:t>και έπειτα από διαλογική συζήτηση</w:t>
      </w:r>
    </w:p>
    <w:p w14:paraId="7DCC726D" w14:textId="77777777" w:rsidR="000D07C5" w:rsidRPr="0049527B" w:rsidRDefault="000D07C5" w:rsidP="000D07C5">
      <w:pPr>
        <w:pStyle w:val="a6"/>
        <w:spacing w:line="360" w:lineRule="auto"/>
        <w:jc w:val="center"/>
        <w:rPr>
          <w:rFonts w:ascii="Calibri" w:hAnsi="Calibri" w:cs="Calibri"/>
          <w:b/>
          <w:spacing w:val="20"/>
          <w:sz w:val="22"/>
          <w:szCs w:val="22"/>
        </w:rPr>
      </w:pPr>
      <w:r w:rsidRPr="0049527B">
        <w:rPr>
          <w:rFonts w:ascii="Calibri" w:hAnsi="Calibri" w:cs="Calibri"/>
          <w:b/>
          <w:spacing w:val="20"/>
          <w:sz w:val="22"/>
          <w:szCs w:val="22"/>
        </w:rPr>
        <w:t>αποφασίζει ομόφωνα</w:t>
      </w:r>
    </w:p>
    <w:p w14:paraId="274EB037" w14:textId="77777777" w:rsidR="000D07C5" w:rsidRPr="0049527B" w:rsidRDefault="000D07C5" w:rsidP="000D07C5">
      <w:pPr>
        <w:spacing w:line="360" w:lineRule="auto"/>
        <w:jc w:val="both"/>
        <w:rPr>
          <w:rFonts w:ascii="Calibri" w:hAnsi="Calibri" w:cs="Calibri"/>
          <w:sz w:val="22"/>
          <w:szCs w:val="22"/>
        </w:rPr>
      </w:pPr>
      <w:r w:rsidRPr="0049527B">
        <w:rPr>
          <w:rFonts w:ascii="Calibri" w:hAnsi="Calibri" w:cs="Calibri"/>
          <w:sz w:val="22"/>
          <w:szCs w:val="22"/>
        </w:rPr>
        <w:t>Εγκρίνει τη</w:t>
      </w:r>
      <w:r>
        <w:rPr>
          <w:rFonts w:ascii="Calibri" w:hAnsi="Calibri" w:cs="Calibri"/>
          <w:sz w:val="22"/>
          <w:szCs w:val="22"/>
        </w:rPr>
        <w:t xml:space="preserve"> δεύτερη</w:t>
      </w:r>
      <w:r w:rsidRPr="0049527B">
        <w:rPr>
          <w:rFonts w:ascii="Calibri" w:hAnsi="Calibri" w:cs="Calibri"/>
          <w:sz w:val="22"/>
          <w:szCs w:val="22"/>
        </w:rPr>
        <w:t xml:space="preserve"> (</w:t>
      </w:r>
      <w:r>
        <w:rPr>
          <w:rFonts w:ascii="Calibri" w:hAnsi="Calibri" w:cs="Calibri"/>
          <w:sz w:val="22"/>
          <w:szCs w:val="22"/>
        </w:rPr>
        <w:t>2</w:t>
      </w:r>
      <w:r w:rsidRPr="0049527B">
        <w:rPr>
          <w:rFonts w:ascii="Calibri" w:hAnsi="Calibri" w:cs="Calibri"/>
          <w:sz w:val="22"/>
          <w:szCs w:val="22"/>
          <w:vertAlign w:val="superscript"/>
        </w:rPr>
        <w:t>η</w:t>
      </w:r>
      <w:r w:rsidRPr="0049527B">
        <w:rPr>
          <w:rFonts w:ascii="Calibri" w:hAnsi="Calibri" w:cs="Calibri"/>
          <w:sz w:val="22"/>
          <w:szCs w:val="22"/>
        </w:rPr>
        <w:t xml:space="preserve">) </w:t>
      </w:r>
      <w:r>
        <w:rPr>
          <w:rFonts w:ascii="Calibri" w:hAnsi="Calibri" w:cs="Calibri"/>
          <w:sz w:val="22"/>
          <w:szCs w:val="22"/>
        </w:rPr>
        <w:t>α</w:t>
      </w:r>
      <w:r w:rsidRPr="0049527B">
        <w:rPr>
          <w:rFonts w:ascii="Calibri" w:hAnsi="Calibri" w:cs="Calibri"/>
          <w:sz w:val="22"/>
          <w:szCs w:val="22"/>
        </w:rPr>
        <w:t>ναμόρφωση του Προϋπολογισμού του Ν.Π.Δ.Δ. του Δήμου Λαυρεωτικής με την επωνυμία «ΘΟΡΙΚΟΣ» οικονομικού έτους 2021, όπως αυτή εμφανίζεται αναλυτικά κατωτέρω:</w:t>
      </w:r>
    </w:p>
    <w:p w14:paraId="10CB081F" w14:textId="77777777" w:rsidR="000D07C5" w:rsidRDefault="000D07C5" w:rsidP="000D07C5">
      <w:pPr>
        <w:keepLines/>
        <w:tabs>
          <w:tab w:val="left" w:pos="180"/>
        </w:tabs>
        <w:spacing w:line="360" w:lineRule="auto"/>
        <w:jc w:val="both"/>
        <w:rPr>
          <w:rFonts w:ascii="Calibri" w:hAnsi="Calibri" w:cs="Calibri"/>
          <w:sz w:val="22"/>
          <w:szCs w:val="22"/>
        </w:rPr>
        <w:sectPr w:rsidR="000D07C5" w:rsidSect="00283F37">
          <w:pgSz w:w="11909" w:h="16834"/>
          <w:pgMar w:top="851" w:right="1418" w:bottom="851" w:left="1418" w:header="720" w:footer="720" w:gutter="0"/>
          <w:cols w:space="720"/>
        </w:sectPr>
      </w:pPr>
    </w:p>
    <w:p w14:paraId="58035471" w14:textId="77777777" w:rsidR="000D07C5" w:rsidRPr="000D07C5" w:rsidRDefault="000D07C5" w:rsidP="000D07C5">
      <w:pPr>
        <w:tabs>
          <w:tab w:val="left" w:pos="1125"/>
          <w:tab w:val="right" w:pos="14741"/>
        </w:tabs>
        <w:spacing w:before="45"/>
        <w:rPr>
          <w:rFonts w:ascii="Calibri" w:hAnsi="Calibri" w:cs="Calibri"/>
          <w:b/>
          <w:bCs/>
          <w:color w:val="000000"/>
          <w:sz w:val="22"/>
          <w:szCs w:val="22"/>
        </w:rPr>
      </w:pPr>
      <w:r w:rsidRPr="000D07C5">
        <w:rPr>
          <w:rFonts w:ascii="Calibri" w:hAnsi="Calibri" w:cs="Calibri"/>
          <w:b/>
          <w:color w:val="000000"/>
          <w:sz w:val="22"/>
          <w:szCs w:val="22"/>
        </w:rPr>
        <w:lastRenderedPageBreak/>
        <w:t>ΕΛΛΗΝΙΚΗ ΔΗΜΟΚΡΑΤΙΑ</w:t>
      </w:r>
      <w:r w:rsidRPr="000D07C5">
        <w:rPr>
          <w:rFonts w:ascii="Calibri" w:hAnsi="Calibri" w:cs="Calibri"/>
          <w:b/>
          <w:sz w:val="22"/>
          <w:szCs w:val="22"/>
        </w:rPr>
        <w:tab/>
      </w:r>
      <w:r w:rsidRPr="000D07C5">
        <w:rPr>
          <w:rFonts w:ascii="Calibri" w:hAnsi="Calibri" w:cs="Calibri"/>
          <w:b/>
          <w:bCs/>
          <w:color w:val="000000"/>
          <w:sz w:val="22"/>
          <w:szCs w:val="22"/>
        </w:rPr>
        <w:t>ΧΡΗΣΗ : 2021</w:t>
      </w:r>
    </w:p>
    <w:p w14:paraId="12CB6253" w14:textId="77777777" w:rsidR="000D07C5" w:rsidRPr="000D07C5" w:rsidRDefault="000D07C5" w:rsidP="000D07C5">
      <w:pPr>
        <w:tabs>
          <w:tab w:val="left" w:pos="1125"/>
        </w:tabs>
        <w:rPr>
          <w:rFonts w:ascii="Calibri" w:hAnsi="Calibri" w:cs="Calibri"/>
          <w:b/>
          <w:color w:val="000000"/>
          <w:sz w:val="22"/>
          <w:szCs w:val="22"/>
        </w:rPr>
      </w:pPr>
      <w:r w:rsidRPr="000D07C5">
        <w:rPr>
          <w:rFonts w:ascii="Calibri" w:hAnsi="Calibri" w:cs="Calibri"/>
          <w:b/>
          <w:color w:val="000000"/>
          <w:sz w:val="22"/>
          <w:szCs w:val="22"/>
        </w:rPr>
        <w:t>ΝΟΜΟΣ ΑΤΤΙΚΗΣ</w:t>
      </w:r>
    </w:p>
    <w:p w14:paraId="1F87B384" w14:textId="77777777" w:rsidR="000D07C5" w:rsidRPr="000D07C5" w:rsidRDefault="000D07C5" w:rsidP="000D07C5">
      <w:pPr>
        <w:tabs>
          <w:tab w:val="left" w:pos="1125"/>
        </w:tabs>
        <w:rPr>
          <w:rFonts w:ascii="Calibri" w:hAnsi="Calibri" w:cs="Calibri"/>
          <w:b/>
          <w:bCs/>
          <w:color w:val="000000"/>
          <w:sz w:val="22"/>
          <w:szCs w:val="22"/>
        </w:rPr>
      </w:pPr>
      <w:r w:rsidRPr="000D07C5">
        <w:rPr>
          <w:rFonts w:ascii="Calibri" w:hAnsi="Calibri" w:cs="Calibri"/>
          <w:b/>
          <w:bCs/>
          <w:color w:val="000000"/>
          <w:sz w:val="22"/>
          <w:szCs w:val="22"/>
        </w:rPr>
        <w:t xml:space="preserve">Ν.Π.Δ.Δ. ΘΟΡΙΚΟΣ ΔΗΜΟΥ ΛΑΥΡΕΩΤΙΚΗΣ </w:t>
      </w:r>
    </w:p>
    <w:p w14:paraId="33FE8C9F" w14:textId="77777777" w:rsidR="000D07C5" w:rsidRPr="000D07C5" w:rsidRDefault="000D07C5" w:rsidP="000D07C5">
      <w:pPr>
        <w:tabs>
          <w:tab w:val="center" w:pos="7740"/>
        </w:tabs>
        <w:spacing w:before="108"/>
        <w:rPr>
          <w:rFonts w:ascii="Calibri" w:hAnsi="Calibri" w:cs="Calibri"/>
          <w:b/>
          <w:bCs/>
          <w:color w:val="000000"/>
          <w:sz w:val="22"/>
          <w:szCs w:val="22"/>
          <w:u w:val="single"/>
        </w:rPr>
      </w:pPr>
      <w:r w:rsidRPr="000D07C5">
        <w:rPr>
          <w:rFonts w:ascii="Calibri" w:hAnsi="Calibri" w:cs="Calibri"/>
          <w:sz w:val="22"/>
          <w:szCs w:val="22"/>
        </w:rPr>
        <w:tab/>
      </w:r>
      <w:r w:rsidRPr="000D07C5">
        <w:rPr>
          <w:rFonts w:ascii="Calibri" w:hAnsi="Calibri" w:cs="Calibri"/>
          <w:sz w:val="22"/>
          <w:szCs w:val="22"/>
          <w:u w:val="single"/>
        </w:rPr>
        <w:t>2</w:t>
      </w:r>
      <w:r w:rsidRPr="000D07C5">
        <w:rPr>
          <w:rFonts w:ascii="Calibri" w:hAnsi="Calibri" w:cs="Calibri"/>
          <w:sz w:val="22"/>
          <w:szCs w:val="22"/>
          <w:u w:val="single"/>
          <w:vertAlign w:val="superscript"/>
        </w:rPr>
        <w:t>η</w:t>
      </w:r>
      <w:r w:rsidRPr="000D07C5">
        <w:rPr>
          <w:rFonts w:ascii="Calibri" w:hAnsi="Calibri" w:cs="Calibri"/>
          <w:sz w:val="22"/>
          <w:szCs w:val="22"/>
          <w:u w:val="single"/>
        </w:rPr>
        <w:t xml:space="preserve"> </w:t>
      </w:r>
      <w:r w:rsidRPr="000D07C5">
        <w:rPr>
          <w:rFonts w:ascii="Calibri" w:hAnsi="Calibri" w:cs="Calibri"/>
          <w:b/>
          <w:bCs/>
          <w:color w:val="000000"/>
          <w:sz w:val="22"/>
          <w:szCs w:val="22"/>
          <w:u w:val="single"/>
        </w:rPr>
        <w:t>ΑΝΑΜΟΡΦΩΣΗ ΠΡΟΫΠΟΛΟΓΙΣΜΟΥ</w:t>
      </w:r>
    </w:p>
    <w:p w14:paraId="4765760B" w14:textId="77777777" w:rsidR="000D07C5" w:rsidRPr="000D07C5" w:rsidRDefault="000D07C5" w:rsidP="000D07C5">
      <w:pPr>
        <w:tabs>
          <w:tab w:val="left" w:pos="4913"/>
          <w:tab w:val="center" w:pos="7740"/>
        </w:tabs>
        <w:spacing w:before="272"/>
        <w:rPr>
          <w:rFonts w:ascii="Calibri" w:hAnsi="Calibri" w:cs="Calibri"/>
          <w:color w:val="000000"/>
          <w:sz w:val="22"/>
          <w:szCs w:val="22"/>
        </w:rPr>
      </w:pPr>
      <w:r w:rsidRPr="000D07C5">
        <w:rPr>
          <w:rFonts w:ascii="Calibri" w:hAnsi="Calibri" w:cs="Calibri"/>
          <w:sz w:val="22"/>
          <w:szCs w:val="22"/>
        </w:rPr>
        <w:tab/>
        <w:t xml:space="preserve">         </w:t>
      </w:r>
    </w:p>
    <w:p w14:paraId="1A6E6C60" w14:textId="77777777" w:rsidR="000D07C5" w:rsidRPr="000D07C5" w:rsidRDefault="000D07C5" w:rsidP="000D07C5">
      <w:pPr>
        <w:tabs>
          <w:tab w:val="left" w:pos="8310"/>
          <w:tab w:val="right" w:pos="14745"/>
        </w:tabs>
        <w:spacing w:before="195"/>
        <w:rPr>
          <w:rFonts w:ascii="Calibri" w:hAnsi="Calibri" w:cs="Calibri"/>
          <w:color w:val="000000"/>
          <w:sz w:val="22"/>
          <w:szCs w:val="22"/>
        </w:rPr>
      </w:pPr>
      <w:r w:rsidRPr="000D07C5">
        <w:rPr>
          <w:rFonts w:ascii="Calibri" w:hAnsi="Calibri" w:cs="Calibri"/>
          <w:sz w:val="22"/>
          <w:szCs w:val="22"/>
        </w:rPr>
        <w:tab/>
      </w:r>
      <w:r w:rsidRPr="000D07C5">
        <w:rPr>
          <w:rFonts w:ascii="Calibri" w:hAnsi="Calibri" w:cs="Calibri"/>
          <w:b/>
          <w:bCs/>
          <w:i/>
          <w:iCs/>
          <w:color w:val="000000"/>
          <w:sz w:val="22"/>
          <w:szCs w:val="22"/>
        </w:rPr>
        <w:t>ΑΠΟΘΕΜΑΤΙΚΟ ΠΡΟ ΤΗΣ ΤΡΕΧΟΥΣΑΣ ΑΝΑΜΟΡΦΩΣΗΣ :</w:t>
      </w:r>
      <w:r w:rsidRPr="000D07C5">
        <w:rPr>
          <w:rFonts w:ascii="Calibri" w:hAnsi="Calibri" w:cs="Calibri"/>
          <w:sz w:val="22"/>
          <w:szCs w:val="22"/>
        </w:rPr>
        <w:tab/>
      </w:r>
      <w:r w:rsidRPr="000D07C5">
        <w:rPr>
          <w:rFonts w:ascii="Calibri" w:hAnsi="Calibri" w:cs="Calibri"/>
          <w:color w:val="000000"/>
          <w:sz w:val="22"/>
          <w:szCs w:val="22"/>
        </w:rPr>
        <w:t>2.166,42</w:t>
      </w:r>
    </w:p>
    <w:p w14:paraId="19405354" w14:textId="77777777" w:rsidR="000D07C5" w:rsidRPr="000D07C5" w:rsidRDefault="000D07C5" w:rsidP="000D07C5">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Α/Α</w:t>
      </w:r>
      <w:r w:rsidRPr="000D07C5">
        <w:rPr>
          <w:rFonts w:ascii="Calibri" w:hAnsi="Calibri" w:cs="Calibri"/>
          <w:sz w:val="22"/>
          <w:szCs w:val="22"/>
        </w:rPr>
        <w:tab/>
      </w:r>
      <w:r w:rsidRPr="000D07C5">
        <w:rPr>
          <w:rFonts w:ascii="Calibri" w:hAnsi="Calibri" w:cs="Calibri"/>
          <w:b/>
          <w:bCs/>
          <w:color w:val="000000"/>
          <w:sz w:val="22"/>
          <w:szCs w:val="22"/>
        </w:rPr>
        <w:t xml:space="preserve">Κ.Α.  </w:t>
      </w:r>
      <w:r w:rsidRPr="000D07C5">
        <w:rPr>
          <w:rFonts w:ascii="Calibri" w:hAnsi="Calibri" w:cs="Calibri"/>
          <w:sz w:val="22"/>
          <w:szCs w:val="22"/>
        </w:rPr>
        <w:tab/>
      </w:r>
      <w:r w:rsidRPr="000D07C5">
        <w:rPr>
          <w:rFonts w:ascii="Calibri" w:hAnsi="Calibri" w:cs="Calibri"/>
          <w:b/>
          <w:bCs/>
          <w:color w:val="000000"/>
          <w:sz w:val="22"/>
          <w:szCs w:val="22"/>
        </w:rPr>
        <w:t>ΠΕΡΙΓΡΑΦΗ Κ.Α. ΕΣΟΔΩΝ</w:t>
      </w:r>
      <w:r w:rsidRPr="000D07C5">
        <w:rPr>
          <w:rFonts w:ascii="Calibri" w:hAnsi="Calibri" w:cs="Calibri"/>
          <w:sz w:val="22"/>
          <w:szCs w:val="22"/>
        </w:rPr>
        <w:tab/>
      </w:r>
      <w:r w:rsidRPr="000D07C5">
        <w:rPr>
          <w:rFonts w:ascii="Calibri" w:hAnsi="Calibri" w:cs="Calibri"/>
          <w:b/>
          <w:bCs/>
          <w:color w:val="000000"/>
          <w:sz w:val="22"/>
          <w:szCs w:val="22"/>
        </w:rPr>
        <w:t xml:space="preserve">ΜΕΤΑΒΟΛΗ </w:t>
      </w:r>
      <w:r w:rsidRPr="000D07C5">
        <w:rPr>
          <w:rFonts w:ascii="Calibri" w:hAnsi="Calibri" w:cs="Calibri"/>
          <w:sz w:val="22"/>
          <w:szCs w:val="22"/>
        </w:rPr>
        <w:tab/>
      </w:r>
      <w:r w:rsidRPr="000D07C5">
        <w:rPr>
          <w:rFonts w:ascii="Calibri" w:hAnsi="Calibri" w:cs="Calibri"/>
          <w:b/>
          <w:bCs/>
          <w:color w:val="000000"/>
          <w:sz w:val="22"/>
          <w:szCs w:val="22"/>
        </w:rPr>
        <w:t>Κ.Α. ΕΞΟΔΩΝ</w:t>
      </w:r>
      <w:r w:rsidRPr="000D07C5">
        <w:rPr>
          <w:rFonts w:ascii="Calibri" w:hAnsi="Calibri" w:cs="Calibri"/>
          <w:sz w:val="22"/>
          <w:szCs w:val="22"/>
        </w:rPr>
        <w:tab/>
      </w:r>
      <w:r w:rsidRPr="000D07C5">
        <w:rPr>
          <w:rFonts w:ascii="Calibri" w:hAnsi="Calibri" w:cs="Calibri"/>
          <w:b/>
          <w:bCs/>
          <w:color w:val="000000"/>
          <w:sz w:val="22"/>
          <w:szCs w:val="22"/>
        </w:rPr>
        <w:t>ΠΕΡΙΓΡΑΦΗ Κ.Α. ΕΞΟΔΩΝ</w:t>
      </w:r>
      <w:r w:rsidRPr="000D07C5">
        <w:rPr>
          <w:rFonts w:ascii="Calibri" w:hAnsi="Calibri" w:cs="Calibri"/>
          <w:sz w:val="22"/>
          <w:szCs w:val="22"/>
        </w:rPr>
        <w:tab/>
      </w:r>
      <w:r w:rsidRPr="000D07C5">
        <w:rPr>
          <w:rFonts w:ascii="Calibri" w:hAnsi="Calibri" w:cs="Calibri"/>
          <w:b/>
          <w:bCs/>
          <w:color w:val="000000"/>
          <w:sz w:val="22"/>
          <w:szCs w:val="22"/>
        </w:rPr>
        <w:t>ΜΕΤΑΒΟΛΗ ΕΞΟΔΩΝ</w:t>
      </w:r>
    </w:p>
    <w:p w14:paraId="53C976AF" w14:textId="77777777" w:rsidR="000D07C5" w:rsidRPr="000D07C5" w:rsidRDefault="000D07C5" w:rsidP="000D07C5">
      <w:pPr>
        <w:tabs>
          <w:tab w:val="center" w:pos="1435"/>
          <w:tab w:val="center" w:pos="6128"/>
        </w:tabs>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ΕΣΟΔΩΝ</w:t>
      </w:r>
      <w:r w:rsidRPr="000D07C5">
        <w:rPr>
          <w:rFonts w:ascii="Calibri" w:hAnsi="Calibri" w:cs="Calibri"/>
          <w:sz w:val="22"/>
          <w:szCs w:val="22"/>
        </w:rPr>
        <w:tab/>
      </w:r>
      <w:r w:rsidRPr="000D07C5">
        <w:rPr>
          <w:rFonts w:ascii="Calibri" w:hAnsi="Calibri" w:cs="Calibri"/>
          <w:b/>
          <w:bCs/>
          <w:color w:val="000000"/>
          <w:sz w:val="22"/>
          <w:szCs w:val="22"/>
        </w:rPr>
        <w:t>ΕΣΟΔΩΝ</w:t>
      </w:r>
    </w:p>
    <w:p w14:paraId="72DB081D" w14:textId="77777777" w:rsidR="000D07C5" w:rsidRPr="000D07C5" w:rsidRDefault="000D07C5" w:rsidP="000D07C5">
      <w:pPr>
        <w:tabs>
          <w:tab w:val="right" w:pos="5523"/>
          <w:tab w:val="left" w:pos="5625"/>
        </w:tabs>
        <w:spacing w:before="240"/>
        <w:rPr>
          <w:rFonts w:ascii="Calibri" w:hAnsi="Calibri" w:cs="Calibri"/>
          <w:b/>
          <w:bCs/>
          <w:color w:val="000000"/>
          <w:sz w:val="22"/>
          <w:szCs w:val="22"/>
          <w:u w:val="single"/>
        </w:rPr>
      </w:pPr>
      <w:r w:rsidRPr="000D07C5">
        <w:rPr>
          <w:rFonts w:ascii="Calibri" w:hAnsi="Calibri" w:cs="Calibri"/>
          <w:sz w:val="22"/>
          <w:szCs w:val="22"/>
        </w:rPr>
        <w:tab/>
      </w:r>
      <w:r w:rsidRPr="000D07C5">
        <w:rPr>
          <w:rFonts w:ascii="Calibri" w:hAnsi="Calibri" w:cs="Calibri"/>
          <w:b/>
          <w:bCs/>
          <w:color w:val="000000"/>
          <w:sz w:val="22"/>
          <w:szCs w:val="22"/>
          <w:u w:val="single"/>
        </w:rPr>
        <w:t>1</w:t>
      </w:r>
      <w:r w:rsidRPr="000D07C5">
        <w:rPr>
          <w:rFonts w:ascii="Calibri" w:hAnsi="Calibri" w:cs="Calibri"/>
          <w:sz w:val="22"/>
          <w:szCs w:val="22"/>
        </w:rPr>
        <w:tab/>
      </w:r>
      <w:r w:rsidRPr="000D07C5">
        <w:rPr>
          <w:rFonts w:ascii="Calibri" w:hAnsi="Calibri" w:cs="Calibri"/>
          <w:b/>
          <w:bCs/>
          <w:color w:val="000000"/>
          <w:sz w:val="22"/>
          <w:szCs w:val="22"/>
          <w:u w:val="single"/>
        </w:rPr>
        <w:t>ΑΥΞΗΣΕΙΣ ΕΞΟΔΩΝ</w:t>
      </w:r>
    </w:p>
    <w:p w14:paraId="57D339FE" w14:textId="77777777" w:rsidR="000D07C5" w:rsidRPr="000D07C5" w:rsidRDefault="000D07C5" w:rsidP="000D07C5">
      <w:pPr>
        <w:tabs>
          <w:tab w:val="center" w:pos="391"/>
          <w:tab w:val="right" w:pos="6813"/>
          <w:tab w:val="left" w:pos="7020"/>
          <w:tab w:val="left" w:pos="8325"/>
          <w:tab w:val="right" w:pos="14745"/>
        </w:tabs>
        <w:spacing w:before="107"/>
        <w:rPr>
          <w:rFonts w:ascii="Calibri" w:hAnsi="Calibri" w:cs="Calibri"/>
          <w:color w:val="000000"/>
          <w:sz w:val="22"/>
          <w:szCs w:val="22"/>
        </w:rPr>
      </w:pPr>
      <w:r w:rsidRPr="000D07C5">
        <w:rPr>
          <w:rFonts w:ascii="Calibri" w:hAnsi="Calibri" w:cs="Calibri"/>
          <w:sz w:val="22"/>
          <w:szCs w:val="22"/>
        </w:rPr>
        <w:tab/>
      </w:r>
      <w:r w:rsidRPr="000D07C5">
        <w:rPr>
          <w:rFonts w:ascii="Calibri" w:hAnsi="Calibri" w:cs="Calibri"/>
          <w:color w:val="000000"/>
          <w:sz w:val="22"/>
          <w:szCs w:val="22"/>
        </w:rPr>
        <w:t>1</w:t>
      </w:r>
      <w:r w:rsidRPr="000D07C5">
        <w:rPr>
          <w:rFonts w:ascii="Calibri" w:hAnsi="Calibri" w:cs="Calibri"/>
          <w:sz w:val="22"/>
          <w:szCs w:val="22"/>
        </w:rPr>
        <w:tab/>
      </w:r>
      <w:r w:rsidRPr="000D07C5">
        <w:rPr>
          <w:rFonts w:ascii="Calibri" w:hAnsi="Calibri" w:cs="Calibri"/>
          <w:color w:val="000000"/>
          <w:sz w:val="22"/>
          <w:szCs w:val="22"/>
        </w:rPr>
        <w:t>0,00</w:t>
      </w:r>
      <w:r w:rsidRPr="000D07C5">
        <w:rPr>
          <w:rFonts w:ascii="Calibri" w:hAnsi="Calibri" w:cs="Calibri"/>
          <w:sz w:val="22"/>
          <w:szCs w:val="22"/>
        </w:rPr>
        <w:tab/>
      </w:r>
      <w:r w:rsidRPr="000D07C5">
        <w:rPr>
          <w:rFonts w:ascii="Calibri" w:hAnsi="Calibri" w:cs="Calibri"/>
          <w:b/>
          <w:bCs/>
          <w:color w:val="000000"/>
          <w:sz w:val="22"/>
          <w:szCs w:val="22"/>
        </w:rPr>
        <w:t>15-6472.005</w:t>
      </w:r>
      <w:r w:rsidRPr="000D07C5">
        <w:rPr>
          <w:rFonts w:ascii="Calibri" w:hAnsi="Calibri" w:cs="Calibri"/>
          <w:sz w:val="22"/>
          <w:szCs w:val="22"/>
        </w:rPr>
        <w:tab/>
      </w:r>
      <w:r w:rsidRPr="000D07C5">
        <w:rPr>
          <w:rFonts w:ascii="Calibri" w:hAnsi="Calibri" w:cs="Calibri"/>
          <w:color w:val="000000"/>
          <w:sz w:val="22"/>
          <w:szCs w:val="22"/>
        </w:rPr>
        <w:t>Διοργάνωση αθλητικών ενασχόλησης Λαυρίου -Κερατέας</w:t>
      </w:r>
      <w:r w:rsidRPr="000D07C5">
        <w:rPr>
          <w:rFonts w:ascii="Calibri" w:hAnsi="Calibri" w:cs="Calibri"/>
          <w:sz w:val="22"/>
          <w:szCs w:val="22"/>
        </w:rPr>
        <w:tab/>
      </w:r>
      <w:r w:rsidRPr="000D07C5">
        <w:rPr>
          <w:rFonts w:ascii="Calibri" w:hAnsi="Calibri" w:cs="Calibri"/>
          <w:color w:val="000000"/>
          <w:sz w:val="22"/>
          <w:szCs w:val="22"/>
        </w:rPr>
        <w:t>8.000,00</w:t>
      </w:r>
    </w:p>
    <w:p w14:paraId="5D64B00B" w14:textId="77777777" w:rsidR="000D07C5" w:rsidRPr="000D07C5" w:rsidRDefault="000D07C5" w:rsidP="000D07C5">
      <w:pPr>
        <w:tabs>
          <w:tab w:val="right" w:pos="14745"/>
        </w:tabs>
        <w:spacing w:before="180"/>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8.000,00</w:t>
      </w:r>
    </w:p>
    <w:p w14:paraId="7AC28FFA" w14:textId="77777777" w:rsidR="000D07C5" w:rsidRPr="000D07C5" w:rsidRDefault="000D07C5" w:rsidP="000D07C5">
      <w:pPr>
        <w:tabs>
          <w:tab w:val="right" w:pos="5523"/>
          <w:tab w:val="left" w:pos="5625"/>
        </w:tabs>
        <w:spacing w:before="375"/>
        <w:rPr>
          <w:rFonts w:ascii="Calibri" w:hAnsi="Calibri" w:cs="Calibri"/>
          <w:b/>
          <w:bCs/>
          <w:color w:val="000000"/>
          <w:sz w:val="22"/>
          <w:szCs w:val="22"/>
          <w:u w:val="single"/>
        </w:rPr>
      </w:pPr>
      <w:r w:rsidRPr="000D07C5">
        <w:rPr>
          <w:rFonts w:ascii="Calibri" w:hAnsi="Calibri" w:cs="Calibri"/>
          <w:sz w:val="22"/>
          <w:szCs w:val="22"/>
        </w:rPr>
        <w:tab/>
      </w:r>
      <w:r w:rsidRPr="000D07C5">
        <w:rPr>
          <w:rFonts w:ascii="Calibri" w:hAnsi="Calibri" w:cs="Calibri"/>
          <w:b/>
          <w:bCs/>
          <w:color w:val="000000"/>
          <w:sz w:val="22"/>
          <w:szCs w:val="22"/>
          <w:u w:val="single"/>
        </w:rPr>
        <w:t>2</w:t>
      </w:r>
      <w:r w:rsidRPr="000D07C5">
        <w:rPr>
          <w:rFonts w:ascii="Calibri" w:hAnsi="Calibri" w:cs="Calibri"/>
          <w:sz w:val="22"/>
          <w:szCs w:val="22"/>
        </w:rPr>
        <w:tab/>
      </w:r>
      <w:r w:rsidRPr="000D07C5">
        <w:rPr>
          <w:rFonts w:ascii="Calibri" w:hAnsi="Calibri" w:cs="Calibri"/>
          <w:b/>
          <w:bCs/>
          <w:color w:val="000000"/>
          <w:sz w:val="22"/>
          <w:szCs w:val="22"/>
          <w:u w:val="single"/>
        </w:rPr>
        <w:t>ΜΕΙΩΣΕΙΣ ΕΞΟΔΩΝ</w:t>
      </w:r>
    </w:p>
    <w:p w14:paraId="151A5EF0" w14:textId="77777777" w:rsidR="000D07C5" w:rsidRPr="000D07C5" w:rsidRDefault="000D07C5" w:rsidP="000D07C5">
      <w:pPr>
        <w:tabs>
          <w:tab w:val="center" w:pos="391"/>
          <w:tab w:val="right" w:pos="6813"/>
          <w:tab w:val="left" w:pos="7020"/>
          <w:tab w:val="left" w:pos="8325"/>
          <w:tab w:val="right" w:pos="14745"/>
        </w:tabs>
        <w:spacing w:before="107"/>
        <w:rPr>
          <w:rFonts w:ascii="Calibri" w:hAnsi="Calibri" w:cs="Calibri"/>
          <w:color w:val="000000"/>
          <w:sz w:val="22"/>
          <w:szCs w:val="22"/>
        </w:rPr>
      </w:pPr>
      <w:r w:rsidRPr="000D07C5">
        <w:rPr>
          <w:rFonts w:ascii="Calibri" w:hAnsi="Calibri" w:cs="Calibri"/>
          <w:sz w:val="22"/>
          <w:szCs w:val="22"/>
        </w:rPr>
        <w:tab/>
      </w:r>
      <w:r w:rsidRPr="000D07C5">
        <w:rPr>
          <w:rFonts w:ascii="Calibri" w:hAnsi="Calibri" w:cs="Calibri"/>
          <w:color w:val="000000"/>
          <w:sz w:val="22"/>
          <w:szCs w:val="22"/>
        </w:rPr>
        <w:t>2</w:t>
      </w:r>
      <w:r w:rsidRPr="000D07C5">
        <w:rPr>
          <w:rFonts w:ascii="Calibri" w:hAnsi="Calibri" w:cs="Calibri"/>
          <w:sz w:val="22"/>
          <w:szCs w:val="22"/>
        </w:rPr>
        <w:tab/>
      </w:r>
      <w:r w:rsidRPr="000D07C5">
        <w:rPr>
          <w:rFonts w:ascii="Calibri" w:hAnsi="Calibri" w:cs="Calibri"/>
          <w:color w:val="000000"/>
          <w:sz w:val="22"/>
          <w:szCs w:val="22"/>
        </w:rPr>
        <w:t>0,00</w:t>
      </w:r>
      <w:r w:rsidRPr="000D07C5">
        <w:rPr>
          <w:rFonts w:ascii="Calibri" w:hAnsi="Calibri" w:cs="Calibri"/>
          <w:sz w:val="22"/>
          <w:szCs w:val="22"/>
        </w:rPr>
        <w:tab/>
      </w:r>
      <w:r w:rsidRPr="000D07C5">
        <w:rPr>
          <w:rFonts w:ascii="Calibri" w:hAnsi="Calibri" w:cs="Calibri"/>
          <w:b/>
          <w:bCs/>
          <w:color w:val="000000"/>
          <w:sz w:val="22"/>
          <w:szCs w:val="22"/>
        </w:rPr>
        <w:t>15-6142.002</w:t>
      </w:r>
      <w:r w:rsidRPr="000D07C5">
        <w:rPr>
          <w:rFonts w:ascii="Calibri" w:hAnsi="Calibri" w:cs="Calibri"/>
          <w:sz w:val="22"/>
          <w:szCs w:val="22"/>
        </w:rPr>
        <w:tab/>
      </w:r>
      <w:r w:rsidRPr="000D07C5">
        <w:rPr>
          <w:rFonts w:ascii="Calibri" w:hAnsi="Calibri" w:cs="Calibri"/>
          <w:color w:val="000000"/>
          <w:sz w:val="22"/>
          <w:szCs w:val="22"/>
        </w:rPr>
        <w:t xml:space="preserve">Παροχή υπηρεσιών τεχνικού συμβούλου οργάνωσης της </w:t>
      </w:r>
      <w:r w:rsidRPr="000D07C5">
        <w:rPr>
          <w:rFonts w:ascii="Calibri" w:hAnsi="Calibri" w:cs="Calibri"/>
          <w:sz w:val="22"/>
          <w:szCs w:val="22"/>
        </w:rPr>
        <w:tab/>
      </w:r>
      <w:r w:rsidRPr="000D07C5">
        <w:rPr>
          <w:rFonts w:ascii="Calibri" w:hAnsi="Calibri" w:cs="Calibri"/>
          <w:color w:val="000000"/>
          <w:sz w:val="22"/>
          <w:szCs w:val="22"/>
        </w:rPr>
        <w:t>-8.000,00</w:t>
      </w:r>
    </w:p>
    <w:p w14:paraId="2FB8CD11" w14:textId="77777777" w:rsidR="000D07C5" w:rsidRPr="000D07C5" w:rsidRDefault="000D07C5" w:rsidP="000D07C5">
      <w:pPr>
        <w:tabs>
          <w:tab w:val="left" w:pos="8325"/>
        </w:tabs>
        <w:rPr>
          <w:rFonts w:ascii="Calibri" w:hAnsi="Calibri" w:cs="Calibri"/>
          <w:color w:val="000000"/>
          <w:sz w:val="22"/>
          <w:szCs w:val="22"/>
        </w:rPr>
      </w:pPr>
      <w:r w:rsidRPr="000D07C5">
        <w:rPr>
          <w:rFonts w:ascii="Calibri" w:hAnsi="Calibri" w:cs="Calibri"/>
          <w:sz w:val="22"/>
          <w:szCs w:val="22"/>
        </w:rPr>
        <w:tab/>
      </w:r>
      <w:r w:rsidRPr="000D07C5">
        <w:rPr>
          <w:rFonts w:ascii="Calibri" w:hAnsi="Calibri" w:cs="Calibri"/>
          <w:color w:val="000000"/>
          <w:sz w:val="22"/>
          <w:szCs w:val="22"/>
        </w:rPr>
        <w:t xml:space="preserve">λειτουργίας - αξιολόγηση δομών του Ν.Π.Δ.Δ ¨ΘΟΡΙΚΟΣ¨ Δήμου </w:t>
      </w:r>
    </w:p>
    <w:p w14:paraId="5F9FE1A3" w14:textId="77777777" w:rsidR="000D07C5" w:rsidRPr="000D07C5" w:rsidRDefault="000D07C5" w:rsidP="000D07C5">
      <w:pPr>
        <w:tabs>
          <w:tab w:val="left" w:pos="8325"/>
        </w:tabs>
        <w:rPr>
          <w:rFonts w:ascii="Calibri" w:hAnsi="Calibri" w:cs="Calibri"/>
          <w:color w:val="000000"/>
          <w:sz w:val="22"/>
          <w:szCs w:val="22"/>
        </w:rPr>
      </w:pPr>
      <w:r w:rsidRPr="000D07C5">
        <w:rPr>
          <w:rFonts w:ascii="Calibri" w:hAnsi="Calibri" w:cs="Calibri"/>
          <w:sz w:val="22"/>
          <w:szCs w:val="22"/>
        </w:rPr>
        <w:tab/>
      </w:r>
      <w:r w:rsidRPr="000D07C5">
        <w:rPr>
          <w:rFonts w:ascii="Calibri" w:hAnsi="Calibri" w:cs="Calibri"/>
          <w:color w:val="000000"/>
          <w:sz w:val="22"/>
          <w:szCs w:val="22"/>
        </w:rPr>
        <w:t>Λαυρεωτικής σύμφωνα με το αρθ.4 του Ν.4440/2016.</w:t>
      </w:r>
    </w:p>
    <w:p w14:paraId="13A0099A" w14:textId="77777777" w:rsidR="000D07C5" w:rsidRPr="000D07C5" w:rsidRDefault="000D07C5" w:rsidP="000D07C5">
      <w:pPr>
        <w:tabs>
          <w:tab w:val="right" w:pos="14745"/>
        </w:tabs>
        <w:spacing w:before="21"/>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-8.000,00</w:t>
      </w:r>
    </w:p>
    <w:p w14:paraId="7D9D152F" w14:textId="77777777" w:rsidR="000D07C5" w:rsidRPr="000D07C5" w:rsidRDefault="000D07C5" w:rsidP="000D07C5">
      <w:pPr>
        <w:tabs>
          <w:tab w:val="center" w:pos="2332"/>
          <w:tab w:val="right" w:pos="14745"/>
        </w:tabs>
        <w:spacing w:before="480"/>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i/>
          <w:iCs/>
          <w:color w:val="000000"/>
          <w:sz w:val="22"/>
          <w:szCs w:val="22"/>
        </w:rPr>
        <w:t>ΣΥΝΟΛΑ ΤΡΕΧΟΥΣΑΣ ΑΝΑΜΟΡΦΩΣΗΣ</w:t>
      </w:r>
      <w:r w:rsidRPr="000D07C5">
        <w:rPr>
          <w:rFonts w:ascii="Calibri" w:hAnsi="Calibri" w:cs="Calibri"/>
          <w:sz w:val="22"/>
          <w:szCs w:val="22"/>
        </w:rPr>
        <w:tab/>
      </w:r>
      <w:r w:rsidRPr="000D07C5">
        <w:rPr>
          <w:rFonts w:ascii="Calibri" w:hAnsi="Calibri" w:cs="Calibri"/>
          <w:b/>
          <w:bCs/>
          <w:color w:val="000000"/>
          <w:sz w:val="22"/>
          <w:szCs w:val="22"/>
        </w:rPr>
        <w:t>0,00</w:t>
      </w:r>
    </w:p>
    <w:p w14:paraId="0E42ADC7" w14:textId="77777777" w:rsidR="000D07C5" w:rsidRPr="000D07C5" w:rsidRDefault="000D07C5" w:rsidP="000D07C5">
      <w:pPr>
        <w:tabs>
          <w:tab w:val="center" w:pos="2332"/>
        </w:tabs>
        <w:rPr>
          <w:rFonts w:ascii="Calibri" w:hAnsi="Calibri" w:cs="Calibri"/>
          <w:b/>
          <w:bCs/>
          <w:i/>
          <w:iCs/>
          <w:color w:val="000000"/>
          <w:sz w:val="22"/>
          <w:szCs w:val="22"/>
        </w:rPr>
      </w:pPr>
      <w:r w:rsidRPr="000D07C5">
        <w:rPr>
          <w:rFonts w:ascii="Calibri" w:hAnsi="Calibri" w:cs="Calibri"/>
          <w:sz w:val="22"/>
          <w:szCs w:val="22"/>
        </w:rPr>
        <w:tab/>
      </w:r>
      <w:r w:rsidRPr="000D07C5">
        <w:rPr>
          <w:rFonts w:ascii="Calibri" w:hAnsi="Calibri" w:cs="Calibri"/>
          <w:b/>
          <w:bCs/>
          <w:i/>
          <w:iCs/>
          <w:color w:val="000000"/>
          <w:sz w:val="22"/>
          <w:szCs w:val="22"/>
        </w:rPr>
        <w:t xml:space="preserve"> :</w:t>
      </w:r>
    </w:p>
    <w:p w14:paraId="2F116EF4" w14:textId="77777777" w:rsidR="000D07C5" w:rsidRPr="000D07C5" w:rsidRDefault="000D07C5" w:rsidP="000D07C5">
      <w:pPr>
        <w:tabs>
          <w:tab w:val="left" w:pos="8340"/>
          <w:tab w:val="right" w:pos="14745"/>
        </w:tabs>
        <w:spacing w:before="95"/>
        <w:rPr>
          <w:rFonts w:ascii="Calibri" w:hAnsi="Calibri" w:cs="Calibri"/>
          <w:color w:val="000000"/>
          <w:sz w:val="22"/>
          <w:szCs w:val="22"/>
        </w:rPr>
      </w:pPr>
      <w:r w:rsidRPr="000D07C5">
        <w:rPr>
          <w:rFonts w:ascii="Calibri" w:hAnsi="Calibri" w:cs="Calibri"/>
          <w:sz w:val="22"/>
          <w:szCs w:val="22"/>
        </w:rPr>
        <w:tab/>
      </w:r>
      <w:r w:rsidRPr="000D07C5">
        <w:rPr>
          <w:rFonts w:ascii="Calibri" w:hAnsi="Calibri" w:cs="Calibri"/>
          <w:b/>
          <w:bCs/>
          <w:i/>
          <w:iCs/>
          <w:color w:val="000000"/>
          <w:sz w:val="22"/>
          <w:szCs w:val="22"/>
        </w:rPr>
        <w:t>ΑΠΟΘΕΜΑΤΙΚΟ ΜΕΤΑ ΤΗΝ ΤΡΕΧΟΥΣΑ ΑΝΑΜΟΡΦΩΣΗ :</w:t>
      </w:r>
      <w:r w:rsidRPr="000D07C5">
        <w:rPr>
          <w:rFonts w:ascii="Calibri" w:hAnsi="Calibri" w:cs="Calibri"/>
          <w:sz w:val="22"/>
          <w:szCs w:val="22"/>
        </w:rPr>
        <w:tab/>
      </w:r>
      <w:r w:rsidRPr="000D07C5">
        <w:rPr>
          <w:rFonts w:ascii="Calibri" w:hAnsi="Calibri" w:cs="Calibri"/>
          <w:color w:val="000000"/>
          <w:sz w:val="22"/>
          <w:szCs w:val="22"/>
        </w:rPr>
        <w:t>2.166,42</w:t>
      </w:r>
    </w:p>
    <w:p w14:paraId="4ADA614E" w14:textId="77777777" w:rsidR="000D07C5" w:rsidRPr="000D07C5" w:rsidRDefault="000D07C5" w:rsidP="000D07C5">
      <w:pPr>
        <w:tabs>
          <w:tab w:val="center" w:pos="3427"/>
          <w:tab w:val="center" w:pos="5797"/>
          <w:tab w:val="right" w:pos="7970"/>
        </w:tabs>
        <w:spacing w:before="117"/>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i/>
          <w:iCs/>
          <w:color w:val="000000"/>
          <w:sz w:val="22"/>
          <w:szCs w:val="22"/>
        </w:rPr>
        <w:t>ΑΝΑΚΕΦΑΛΑΙΩΣΗ :</w:t>
      </w:r>
      <w:r w:rsidRPr="000D07C5">
        <w:rPr>
          <w:rFonts w:ascii="Calibri" w:hAnsi="Calibri" w:cs="Calibri"/>
          <w:sz w:val="22"/>
          <w:szCs w:val="22"/>
        </w:rPr>
        <w:tab/>
      </w:r>
      <w:r w:rsidRPr="000D07C5">
        <w:rPr>
          <w:rFonts w:ascii="Calibri" w:hAnsi="Calibri" w:cs="Calibri"/>
          <w:b/>
          <w:bCs/>
          <w:color w:val="000000"/>
          <w:sz w:val="22"/>
          <w:szCs w:val="22"/>
        </w:rPr>
        <w:t xml:space="preserve"> ΑΡΧΙΚΟ </w:t>
      </w:r>
      <w:r w:rsidRPr="000D07C5">
        <w:rPr>
          <w:rFonts w:ascii="Calibri" w:hAnsi="Calibri" w:cs="Calibri"/>
          <w:sz w:val="22"/>
          <w:szCs w:val="22"/>
        </w:rPr>
        <w:tab/>
      </w:r>
      <w:r w:rsidRPr="000D07C5">
        <w:rPr>
          <w:rFonts w:ascii="Calibri" w:hAnsi="Calibri" w:cs="Calibri"/>
          <w:b/>
          <w:bCs/>
          <w:color w:val="000000"/>
          <w:sz w:val="22"/>
          <w:szCs w:val="22"/>
        </w:rPr>
        <w:t>2.166,42</w:t>
      </w:r>
    </w:p>
    <w:p w14:paraId="36D3BEEF" w14:textId="77777777" w:rsidR="000D07C5" w:rsidRPr="000D07C5" w:rsidRDefault="000D07C5" w:rsidP="000D07C5">
      <w:pPr>
        <w:tabs>
          <w:tab w:val="center" w:pos="5797"/>
        </w:tabs>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ΑΠΟΘΕΜΑΤΙΚΟ:</w:t>
      </w:r>
    </w:p>
    <w:p w14:paraId="7450A93E" w14:textId="77777777" w:rsidR="000D07C5" w:rsidRPr="000D07C5" w:rsidRDefault="000D07C5" w:rsidP="000D07C5">
      <w:pPr>
        <w:tabs>
          <w:tab w:val="center" w:pos="5797"/>
          <w:tab w:val="right" w:pos="7970"/>
        </w:tabs>
        <w:spacing w:before="45"/>
        <w:rPr>
          <w:rFonts w:ascii="Calibri" w:hAnsi="Calibri" w:cs="Calibri"/>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 xml:space="preserve"> ΕΣΟΔΑ (+) :</w:t>
      </w:r>
      <w:r w:rsidRPr="000D07C5">
        <w:rPr>
          <w:rFonts w:ascii="Calibri" w:hAnsi="Calibri" w:cs="Calibri"/>
          <w:sz w:val="22"/>
          <w:szCs w:val="22"/>
        </w:rPr>
        <w:tab/>
      </w:r>
      <w:r w:rsidRPr="000D07C5">
        <w:rPr>
          <w:rFonts w:ascii="Calibri" w:hAnsi="Calibri" w:cs="Calibri"/>
          <w:color w:val="000000"/>
          <w:sz w:val="22"/>
          <w:szCs w:val="22"/>
        </w:rPr>
        <w:t>0,00</w:t>
      </w:r>
    </w:p>
    <w:p w14:paraId="5579A83B" w14:textId="77777777" w:rsidR="000D07C5" w:rsidRPr="000D07C5" w:rsidRDefault="000D07C5" w:rsidP="000D07C5">
      <w:pPr>
        <w:tabs>
          <w:tab w:val="center" w:pos="5797"/>
          <w:tab w:val="right" w:pos="7970"/>
        </w:tabs>
        <w:spacing w:before="105"/>
        <w:rPr>
          <w:rFonts w:ascii="Calibri" w:hAnsi="Calibri" w:cs="Calibri"/>
          <w:color w:val="000000"/>
          <w:sz w:val="22"/>
          <w:szCs w:val="22"/>
        </w:rPr>
      </w:pPr>
      <w:r w:rsidRPr="000D07C5">
        <w:rPr>
          <w:rFonts w:ascii="Calibri" w:hAnsi="Calibri" w:cs="Calibri"/>
          <w:sz w:val="22"/>
          <w:szCs w:val="22"/>
        </w:rPr>
        <w:lastRenderedPageBreak/>
        <w:tab/>
      </w:r>
      <w:r w:rsidRPr="000D07C5">
        <w:rPr>
          <w:rFonts w:ascii="Calibri" w:hAnsi="Calibri" w:cs="Calibri"/>
          <w:b/>
          <w:bCs/>
          <w:color w:val="000000"/>
          <w:sz w:val="22"/>
          <w:szCs w:val="22"/>
        </w:rPr>
        <w:t xml:space="preserve"> ΕΣΟΔΑ (-) :</w:t>
      </w:r>
      <w:r w:rsidRPr="000D07C5">
        <w:rPr>
          <w:rFonts w:ascii="Calibri" w:hAnsi="Calibri" w:cs="Calibri"/>
          <w:sz w:val="22"/>
          <w:szCs w:val="22"/>
        </w:rPr>
        <w:tab/>
      </w:r>
      <w:r w:rsidRPr="000D07C5">
        <w:rPr>
          <w:rFonts w:ascii="Calibri" w:hAnsi="Calibri" w:cs="Calibri"/>
          <w:color w:val="000000"/>
          <w:sz w:val="22"/>
          <w:szCs w:val="22"/>
        </w:rPr>
        <w:t>0,00</w:t>
      </w:r>
    </w:p>
    <w:p w14:paraId="3737D140" w14:textId="77777777" w:rsidR="000D07C5" w:rsidRPr="000D07C5" w:rsidRDefault="000D07C5" w:rsidP="000D07C5">
      <w:pPr>
        <w:tabs>
          <w:tab w:val="center" w:pos="5797"/>
          <w:tab w:val="right" w:pos="7970"/>
        </w:tabs>
        <w:spacing w:before="105"/>
        <w:rPr>
          <w:rFonts w:ascii="Calibri" w:hAnsi="Calibri" w:cs="Calibri"/>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 xml:space="preserve"> ΕΞΟΔΑ (+) :</w:t>
      </w:r>
      <w:r w:rsidRPr="000D07C5">
        <w:rPr>
          <w:rFonts w:ascii="Calibri" w:hAnsi="Calibri" w:cs="Calibri"/>
          <w:sz w:val="22"/>
          <w:szCs w:val="22"/>
        </w:rPr>
        <w:tab/>
      </w:r>
      <w:r w:rsidRPr="000D07C5">
        <w:rPr>
          <w:rFonts w:ascii="Calibri" w:hAnsi="Calibri" w:cs="Calibri"/>
          <w:color w:val="000000"/>
          <w:sz w:val="22"/>
          <w:szCs w:val="22"/>
        </w:rPr>
        <w:t>8.000,00</w:t>
      </w:r>
    </w:p>
    <w:p w14:paraId="73635AB7" w14:textId="77777777" w:rsidR="000D07C5" w:rsidRPr="000D07C5" w:rsidRDefault="000D07C5" w:rsidP="000D07C5">
      <w:pPr>
        <w:tabs>
          <w:tab w:val="center" w:pos="5797"/>
          <w:tab w:val="right" w:pos="7970"/>
        </w:tabs>
        <w:spacing w:before="105"/>
        <w:rPr>
          <w:rFonts w:ascii="Calibri" w:hAnsi="Calibri" w:cs="Calibri"/>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 xml:space="preserve"> ΕΞΟΔΑ (-) :</w:t>
      </w:r>
      <w:r w:rsidRPr="000D07C5">
        <w:rPr>
          <w:rFonts w:ascii="Calibri" w:hAnsi="Calibri" w:cs="Calibri"/>
          <w:sz w:val="22"/>
          <w:szCs w:val="22"/>
        </w:rPr>
        <w:tab/>
      </w:r>
      <w:r w:rsidRPr="000D07C5">
        <w:rPr>
          <w:rFonts w:ascii="Calibri" w:hAnsi="Calibri" w:cs="Calibri"/>
          <w:color w:val="000000"/>
          <w:sz w:val="22"/>
          <w:szCs w:val="22"/>
        </w:rPr>
        <w:t>-8.000,00</w:t>
      </w:r>
    </w:p>
    <w:p w14:paraId="459C0FD9" w14:textId="77777777" w:rsidR="000D07C5" w:rsidRPr="000D07C5" w:rsidRDefault="000D07C5" w:rsidP="000D07C5">
      <w:pPr>
        <w:tabs>
          <w:tab w:val="center" w:pos="5797"/>
          <w:tab w:val="right" w:pos="7970"/>
        </w:tabs>
        <w:spacing w:before="105"/>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 xml:space="preserve"> ΑΠΟΘΕΜΑΤΙΚΟ</w:t>
      </w:r>
      <w:r w:rsidRPr="000D07C5">
        <w:rPr>
          <w:rFonts w:ascii="Calibri" w:hAnsi="Calibri" w:cs="Calibri"/>
          <w:sz w:val="22"/>
          <w:szCs w:val="22"/>
        </w:rPr>
        <w:tab/>
      </w:r>
      <w:r w:rsidRPr="000D07C5">
        <w:rPr>
          <w:rFonts w:ascii="Calibri" w:hAnsi="Calibri" w:cs="Calibri"/>
          <w:b/>
          <w:bCs/>
          <w:color w:val="000000"/>
          <w:sz w:val="22"/>
          <w:szCs w:val="22"/>
        </w:rPr>
        <w:t>0,00</w:t>
      </w:r>
    </w:p>
    <w:p w14:paraId="0F18CAEE" w14:textId="77777777" w:rsidR="000D07C5" w:rsidRPr="000D07C5" w:rsidRDefault="000D07C5" w:rsidP="000D07C5">
      <w:pPr>
        <w:tabs>
          <w:tab w:val="center" w:pos="5797"/>
        </w:tabs>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 xml:space="preserve"> (+/-) :</w:t>
      </w:r>
    </w:p>
    <w:p w14:paraId="452DD0CC" w14:textId="77777777" w:rsidR="000D07C5" w:rsidRPr="000D07C5" w:rsidRDefault="000D07C5" w:rsidP="000D07C5">
      <w:pPr>
        <w:tabs>
          <w:tab w:val="center" w:pos="5797"/>
          <w:tab w:val="right" w:pos="7970"/>
        </w:tabs>
        <w:spacing w:before="45"/>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ΤΕΛΙΚΟ</w:t>
      </w:r>
      <w:r w:rsidRPr="000D07C5">
        <w:rPr>
          <w:rFonts w:ascii="Calibri" w:hAnsi="Calibri" w:cs="Calibri"/>
          <w:sz w:val="22"/>
          <w:szCs w:val="22"/>
        </w:rPr>
        <w:tab/>
      </w:r>
      <w:r w:rsidRPr="000D07C5">
        <w:rPr>
          <w:rFonts w:ascii="Calibri" w:hAnsi="Calibri" w:cs="Calibri"/>
          <w:b/>
          <w:bCs/>
          <w:color w:val="000000"/>
          <w:sz w:val="22"/>
          <w:szCs w:val="22"/>
        </w:rPr>
        <w:t>2.166,42</w:t>
      </w:r>
    </w:p>
    <w:p w14:paraId="09AFEEC4" w14:textId="77777777" w:rsidR="000D07C5" w:rsidRPr="000D07C5" w:rsidRDefault="000D07C5" w:rsidP="000D07C5">
      <w:pPr>
        <w:tabs>
          <w:tab w:val="center" w:pos="5797"/>
        </w:tabs>
        <w:rPr>
          <w:rFonts w:ascii="Calibri" w:hAnsi="Calibri" w:cs="Calibri"/>
          <w:b/>
          <w:bCs/>
          <w:color w:val="000000"/>
          <w:sz w:val="22"/>
          <w:szCs w:val="22"/>
        </w:rPr>
      </w:pPr>
      <w:r w:rsidRPr="000D07C5">
        <w:rPr>
          <w:rFonts w:ascii="Calibri" w:hAnsi="Calibri" w:cs="Calibri"/>
          <w:sz w:val="22"/>
          <w:szCs w:val="22"/>
        </w:rPr>
        <w:tab/>
      </w:r>
      <w:r w:rsidRPr="000D07C5">
        <w:rPr>
          <w:rFonts w:ascii="Calibri" w:hAnsi="Calibri" w:cs="Calibri"/>
          <w:b/>
          <w:bCs/>
          <w:color w:val="000000"/>
          <w:sz w:val="22"/>
          <w:szCs w:val="22"/>
        </w:rPr>
        <w:t xml:space="preserve"> ΑΠΟΘΕΜΑΤΙΚΟ :</w:t>
      </w:r>
    </w:p>
    <w:p w14:paraId="3D6781B6" w14:textId="77777777" w:rsidR="000D07C5" w:rsidRDefault="000D07C5" w:rsidP="000D07C5">
      <w:pPr>
        <w:tabs>
          <w:tab w:val="left" w:pos="180"/>
        </w:tabs>
        <w:spacing w:line="360" w:lineRule="auto"/>
        <w:jc w:val="both"/>
        <w:rPr>
          <w:rFonts w:ascii="Calibri" w:hAnsi="Calibri" w:cs="Calibri"/>
          <w:sz w:val="22"/>
          <w:szCs w:val="22"/>
        </w:rPr>
      </w:pPr>
    </w:p>
    <w:p w14:paraId="46E7F8E9" w14:textId="77777777" w:rsidR="000D07C5" w:rsidRPr="0049527B" w:rsidRDefault="000D07C5" w:rsidP="000D07C5">
      <w:pPr>
        <w:tabs>
          <w:tab w:val="left" w:pos="180"/>
        </w:tabs>
        <w:spacing w:line="360" w:lineRule="auto"/>
        <w:jc w:val="both"/>
        <w:rPr>
          <w:rFonts w:ascii="Calibri" w:hAnsi="Calibri" w:cs="Calibri"/>
          <w:sz w:val="22"/>
          <w:szCs w:val="22"/>
        </w:rPr>
      </w:pPr>
      <w:r w:rsidRPr="0049527B">
        <w:rPr>
          <w:rFonts w:ascii="Calibri" w:hAnsi="Calibri" w:cs="Calibri"/>
          <w:sz w:val="22"/>
          <w:szCs w:val="22"/>
        </w:rPr>
        <w:t xml:space="preserve">Το αποθεματικό, μετά την έγκριση της </w:t>
      </w:r>
      <w:r>
        <w:rPr>
          <w:rFonts w:ascii="Calibri" w:hAnsi="Calibri" w:cs="Calibri"/>
          <w:sz w:val="22"/>
          <w:szCs w:val="22"/>
        </w:rPr>
        <w:t>2</w:t>
      </w:r>
      <w:r w:rsidRPr="0049527B">
        <w:rPr>
          <w:rFonts w:ascii="Calibri" w:hAnsi="Calibri" w:cs="Calibri"/>
          <w:sz w:val="22"/>
          <w:szCs w:val="22"/>
          <w:vertAlign w:val="superscript"/>
        </w:rPr>
        <w:t>ης</w:t>
      </w:r>
      <w:r>
        <w:rPr>
          <w:rFonts w:ascii="Calibri" w:hAnsi="Calibri" w:cs="Calibri"/>
          <w:sz w:val="22"/>
          <w:szCs w:val="22"/>
        </w:rPr>
        <w:t xml:space="preserve"> αναμόρφωσης, παραμένε</w:t>
      </w:r>
      <w:r w:rsidRPr="0049527B">
        <w:rPr>
          <w:rFonts w:ascii="Calibri" w:hAnsi="Calibri" w:cs="Calibri"/>
          <w:sz w:val="22"/>
          <w:szCs w:val="22"/>
        </w:rPr>
        <w:t>ι</w:t>
      </w:r>
      <w:r>
        <w:rPr>
          <w:rFonts w:ascii="Calibri" w:hAnsi="Calibri" w:cs="Calibri"/>
          <w:sz w:val="22"/>
          <w:szCs w:val="22"/>
        </w:rPr>
        <w:t xml:space="preserve"> αμετάβλητο</w:t>
      </w:r>
      <w:r w:rsidRPr="0049527B">
        <w:rPr>
          <w:rFonts w:ascii="Calibri" w:hAnsi="Calibri" w:cs="Calibri"/>
          <w:sz w:val="22"/>
          <w:szCs w:val="22"/>
        </w:rPr>
        <w:t xml:space="preserve"> στο ποσό 2.166,42 ευρώ.</w:t>
      </w:r>
    </w:p>
    <w:p w14:paraId="4C44DBA9" w14:textId="77777777" w:rsidR="000D07C5" w:rsidRPr="0049527B" w:rsidRDefault="000D07C5" w:rsidP="000D07C5">
      <w:pPr>
        <w:spacing w:line="360" w:lineRule="auto"/>
        <w:rPr>
          <w:rFonts w:ascii="Calibri" w:hAnsi="Calibri" w:cs="Calibri"/>
          <w:b/>
          <w:bCs/>
          <w:sz w:val="22"/>
          <w:szCs w:val="22"/>
        </w:rPr>
      </w:pPr>
    </w:p>
    <w:p w14:paraId="08ABB425" w14:textId="77777777" w:rsidR="00283F37" w:rsidRDefault="00283F37" w:rsidP="00FA706F">
      <w:pPr>
        <w:widowControl/>
        <w:autoSpaceDE/>
        <w:autoSpaceDN/>
        <w:adjustRightInd/>
        <w:spacing w:line="360" w:lineRule="auto"/>
        <w:jc w:val="both"/>
        <w:rPr>
          <w:rFonts w:ascii="Calibri" w:hAnsi="Calibri" w:cs="Calibri"/>
          <w:b/>
          <w:bCs/>
          <w:sz w:val="22"/>
          <w:szCs w:val="22"/>
        </w:rPr>
        <w:sectPr w:rsidR="00283F37" w:rsidSect="00283F37">
          <w:footerReference w:type="default" r:id="rId28"/>
          <w:pgSz w:w="16834" w:h="11909" w:orient="landscape"/>
          <w:pgMar w:top="1418" w:right="851" w:bottom="1418" w:left="851" w:header="720" w:footer="720" w:gutter="0"/>
          <w:cols w:space="60"/>
          <w:noEndnote/>
        </w:sectPr>
      </w:pPr>
    </w:p>
    <w:p w14:paraId="3E2AA970" w14:textId="77777777" w:rsidR="00283F37" w:rsidRPr="00B117B3" w:rsidRDefault="00283F37" w:rsidP="00283F37">
      <w:pPr>
        <w:keepNext/>
        <w:keepLines/>
        <w:spacing w:line="360" w:lineRule="auto"/>
        <w:jc w:val="both"/>
        <w:rPr>
          <w:rFonts w:ascii="Calibri" w:hAnsi="Calibri" w:cs="Calibri"/>
          <w:b/>
          <w:sz w:val="22"/>
          <w:szCs w:val="22"/>
        </w:rPr>
      </w:pPr>
      <w:r w:rsidRPr="00B8428E">
        <w:rPr>
          <w:rFonts w:ascii="Calibri" w:hAnsi="Calibri" w:cs="Calibri"/>
          <w:b/>
          <w:bCs/>
          <w:sz w:val="22"/>
          <w:szCs w:val="22"/>
        </w:rPr>
        <w:lastRenderedPageBreak/>
        <w:t xml:space="preserve">ΘΕΜΑ: </w:t>
      </w:r>
      <w:r w:rsidRPr="00B117B3">
        <w:rPr>
          <w:rFonts w:ascii="Calibri" w:hAnsi="Calibri" w:cs="Calibri"/>
          <w:b/>
          <w:bCs/>
          <w:sz w:val="22"/>
          <w:szCs w:val="22"/>
        </w:rPr>
        <w:t xml:space="preserve">Λήψη απόφασης </w:t>
      </w:r>
      <w:r>
        <w:rPr>
          <w:rFonts w:ascii="Calibri" w:hAnsi="Calibri" w:cs="Calibri"/>
          <w:b/>
          <w:bCs/>
          <w:sz w:val="22"/>
          <w:szCs w:val="22"/>
        </w:rPr>
        <w:t>περί διαγραφής οφειλών</w:t>
      </w:r>
    </w:p>
    <w:p w14:paraId="05B2F7CC" w14:textId="77777777" w:rsidR="00283F37" w:rsidRDefault="00283F37" w:rsidP="00283F37">
      <w:pPr>
        <w:keepNext/>
        <w:keepLines/>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150/2021</w:t>
      </w:r>
    </w:p>
    <w:p w14:paraId="3DD8F2E0" w14:textId="77777777" w:rsidR="00283F37" w:rsidRDefault="00283F37" w:rsidP="00283F37">
      <w:pPr>
        <w:keepNext/>
        <w:keepLines/>
        <w:spacing w:line="360" w:lineRule="auto"/>
        <w:jc w:val="both"/>
        <w:rPr>
          <w:rFonts w:ascii="Calibri" w:hAnsi="Calibri" w:cs="Calibri"/>
          <w:sz w:val="22"/>
          <w:szCs w:val="22"/>
        </w:rPr>
      </w:pPr>
      <w:r>
        <w:rPr>
          <w:rFonts w:ascii="Calibri" w:hAnsi="Calibri" w:cs="Calibri"/>
          <w:b/>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w:t>
      </w:r>
      <w:r>
        <w:rPr>
          <w:rFonts w:ascii="Calibri" w:hAnsi="Calibri" w:cs="Calibri"/>
          <w:sz w:val="22"/>
          <w:szCs w:val="22"/>
        </w:rPr>
        <w:t>συνεδρίασης και εισηγούμενος το</w:t>
      </w:r>
      <w:r w:rsidRPr="00CE2993">
        <w:rPr>
          <w:rFonts w:ascii="Calibri" w:hAnsi="Calibri" w:cs="Calibri"/>
          <w:sz w:val="22"/>
          <w:szCs w:val="22"/>
        </w:rPr>
        <w:t xml:space="preserve"> </w:t>
      </w:r>
      <w:r>
        <w:rPr>
          <w:rFonts w:ascii="Calibri" w:hAnsi="Calibri" w:cs="Calibri"/>
          <w:sz w:val="22"/>
          <w:szCs w:val="22"/>
        </w:rPr>
        <w:t>1</w:t>
      </w:r>
      <w:r w:rsidRPr="00CE2993">
        <w:rPr>
          <w:rFonts w:ascii="Calibri" w:hAnsi="Calibri" w:cs="Calibri"/>
          <w:sz w:val="22"/>
          <w:szCs w:val="22"/>
          <w:vertAlign w:val="superscript"/>
        </w:rPr>
        <w:t>ο</w:t>
      </w:r>
      <w:r w:rsidRPr="00CE2993">
        <w:rPr>
          <w:rFonts w:ascii="Calibri" w:hAnsi="Calibri" w:cs="Calibri"/>
          <w:sz w:val="22"/>
          <w:szCs w:val="22"/>
        </w:rPr>
        <w:t xml:space="preserve"> θέμα εκτός ημερήσιας διάταξης περί </w:t>
      </w:r>
      <w:r w:rsidRPr="003C131F">
        <w:rPr>
          <w:rFonts w:ascii="Calibri" w:hAnsi="Calibri" w:cs="Calibri"/>
          <w:i/>
          <w:sz w:val="22"/>
          <w:szCs w:val="22"/>
        </w:rPr>
        <w:t>«</w:t>
      </w:r>
      <w:r>
        <w:rPr>
          <w:rFonts w:ascii="Calibri" w:hAnsi="Calibri" w:cs="Calibri"/>
          <w:bCs/>
          <w:i/>
          <w:sz w:val="22"/>
          <w:szCs w:val="22"/>
        </w:rPr>
        <w:t>διαγραφής οφειλών</w:t>
      </w:r>
      <w:r w:rsidRPr="003C131F">
        <w:rPr>
          <w:rFonts w:ascii="Calibri" w:hAnsi="Calibri" w:cs="Calibri"/>
          <w:bCs/>
          <w:i/>
          <w:sz w:val="22"/>
          <w:szCs w:val="22"/>
        </w:rPr>
        <w:t>»,</w:t>
      </w:r>
      <w:r w:rsidRPr="00CE2993">
        <w:rPr>
          <w:rFonts w:ascii="Calibri" w:hAnsi="Calibri" w:cs="Calibri"/>
          <w:bCs/>
          <w:i/>
          <w:sz w:val="22"/>
          <w:szCs w:val="22"/>
        </w:rPr>
        <w:t xml:space="preserve"> </w:t>
      </w:r>
      <w:r w:rsidRPr="00CE2993">
        <w:rPr>
          <w:rFonts w:ascii="Calibri" w:hAnsi="Calibri" w:cs="Calibri"/>
          <w:sz w:val="22"/>
          <w:szCs w:val="22"/>
        </w:rPr>
        <w:t>έθεσε υπόψη των μελών της Οικονομικής Επιτροπής ότι το θέμα συζητείται εκτάκτως</w:t>
      </w:r>
      <w:r>
        <w:rPr>
          <w:rFonts w:ascii="Calibri" w:hAnsi="Calibri" w:cs="Calibri"/>
          <w:sz w:val="22"/>
          <w:szCs w:val="22"/>
        </w:rPr>
        <w:t>, κατόπιν της αριθμ. πρωτ: 9142/08.06.2021 εισήγησης του Τμήματος Εσόδων, προκειμένου να γίνει άρση δέσμευσης του αποδεικτικού φορολογικής ενημερότητας.</w:t>
      </w:r>
    </w:p>
    <w:p w14:paraId="46EA43D5" w14:textId="77777777" w:rsidR="00283F37" w:rsidRPr="00B21363" w:rsidRDefault="00283F37" w:rsidP="00283F37">
      <w:pPr>
        <w:spacing w:line="360" w:lineRule="auto"/>
        <w:jc w:val="both"/>
        <w:rPr>
          <w:rFonts w:ascii="Calibri" w:hAnsi="Calibri" w:cs="Calibri"/>
          <w:i/>
          <w:color w:val="000000"/>
          <w:sz w:val="22"/>
          <w:szCs w:val="22"/>
          <w:shd w:val="clear" w:color="auto" w:fill="FFFFFF"/>
        </w:rPr>
      </w:pPr>
      <w:r w:rsidRPr="00CE2993">
        <w:rPr>
          <w:rFonts w:ascii="Calibri" w:hAnsi="Calibri" w:cs="Calibri"/>
          <w:bCs/>
          <w:sz w:val="22"/>
          <w:szCs w:val="22"/>
        </w:rPr>
        <w:tab/>
      </w:r>
      <w:r w:rsidRPr="00B21363">
        <w:rPr>
          <w:rFonts w:ascii="Calibri" w:hAnsi="Calibri" w:cs="Calibri"/>
          <w:sz w:val="22"/>
          <w:szCs w:val="22"/>
        </w:rPr>
        <w:t>Σύμφωνα με την παρ. 3 του άρθρου 75 του Ν.3852/2010</w:t>
      </w:r>
      <w:r w:rsidRPr="00B21363">
        <w:rPr>
          <w:rFonts w:ascii="Calibri" w:hAnsi="Calibri" w:cs="Calibri"/>
          <w:i/>
          <w:sz w:val="22"/>
          <w:szCs w:val="22"/>
        </w:rPr>
        <w:t xml:space="preserve">: </w:t>
      </w:r>
      <w:r w:rsidRPr="00B21363">
        <w:rPr>
          <w:rStyle w:val="apple-converted-space"/>
          <w:rFonts w:ascii="Calibri" w:hAnsi="Calibri" w:cs="Calibri"/>
          <w:i/>
          <w:color w:val="000000"/>
          <w:sz w:val="22"/>
          <w:szCs w:val="22"/>
          <w:shd w:val="clear" w:color="auto" w:fill="FFFFFF"/>
        </w:rPr>
        <w:t> «</w:t>
      </w:r>
      <w:r w:rsidRPr="00B21363">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24390EA8" w14:textId="77777777" w:rsidR="00283F37" w:rsidRPr="00B21363" w:rsidRDefault="00283F37" w:rsidP="00283F37">
      <w:pPr>
        <w:spacing w:line="360" w:lineRule="auto"/>
        <w:ind w:firstLine="720"/>
        <w:jc w:val="both"/>
        <w:rPr>
          <w:rFonts w:ascii="Calibri" w:hAnsi="Calibri" w:cs="Calibri"/>
          <w:sz w:val="22"/>
          <w:szCs w:val="22"/>
        </w:rPr>
      </w:pPr>
      <w:r w:rsidRPr="00B21363">
        <w:rPr>
          <w:rFonts w:ascii="Calibri" w:hAnsi="Calibri" w:cs="Calibri"/>
          <w:color w:val="000000"/>
          <w:sz w:val="22"/>
          <w:szCs w:val="22"/>
          <w:shd w:val="clear" w:color="auto" w:fill="FFFFFF"/>
        </w:rPr>
        <w:t xml:space="preserve">Με βάση τα ανωτέρω, ο κος </w:t>
      </w:r>
      <w:r>
        <w:rPr>
          <w:rFonts w:ascii="Calibri" w:hAnsi="Calibri" w:cs="Calibri"/>
          <w:color w:val="000000"/>
          <w:sz w:val="22"/>
          <w:szCs w:val="22"/>
          <w:shd w:val="clear" w:color="auto" w:fill="FFFFFF"/>
        </w:rPr>
        <w:t>Π</w:t>
      </w:r>
      <w:r w:rsidRPr="00B21363">
        <w:rPr>
          <w:rFonts w:ascii="Calibri" w:hAnsi="Calibri" w:cs="Calibri"/>
          <w:color w:val="000000"/>
          <w:sz w:val="22"/>
          <w:szCs w:val="22"/>
          <w:shd w:val="clear" w:color="auto" w:fill="FFFFFF"/>
        </w:rPr>
        <w:t>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B21363">
        <w:rPr>
          <w:rFonts w:ascii="Calibri" w:hAnsi="Calibri" w:cs="Calibri"/>
          <w:sz w:val="22"/>
          <w:szCs w:val="22"/>
        </w:rPr>
        <w:t xml:space="preserve"> μπορεί να συζητηθεί πριν την έναρξη της συζήτησης των θεμάτων της ημερήσιας διάταξης.</w:t>
      </w:r>
    </w:p>
    <w:p w14:paraId="3BF4196D" w14:textId="77777777" w:rsidR="00283F37" w:rsidRDefault="00283F37" w:rsidP="00283F37">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w:t>
      </w:r>
      <w:r>
        <w:rPr>
          <w:rFonts w:ascii="Calibri" w:hAnsi="Calibri" w:cs="Calibri"/>
          <w:sz w:val="22"/>
          <w:szCs w:val="22"/>
        </w:rPr>
        <w:t>την αριθμ. πρωτ: 9142/08.06.2021 εισήγηση του Τμήματος Εσόδων, σύμφωνα με την οποία</w:t>
      </w:r>
      <w:r w:rsidRPr="00B21363">
        <w:rPr>
          <w:rFonts w:ascii="Calibri" w:hAnsi="Calibri" w:cs="Calibri"/>
          <w:sz w:val="22"/>
          <w:szCs w:val="22"/>
        </w:rPr>
        <w:t xml:space="preserve">: </w:t>
      </w:r>
    </w:p>
    <w:p w14:paraId="1E802EA3"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t>«Παρακαλούμε για την διαγραφή οφειλής των κάτωθι:</w:t>
      </w:r>
    </w:p>
    <w:p w14:paraId="3689D3FE" w14:textId="77777777" w:rsidR="00283F37" w:rsidRPr="00283F37" w:rsidRDefault="00283F37" w:rsidP="00283F37">
      <w:pPr>
        <w:widowControl/>
        <w:numPr>
          <w:ilvl w:val="0"/>
          <w:numId w:val="25"/>
        </w:numPr>
        <w:autoSpaceDE/>
        <w:autoSpaceDN/>
        <w:adjustRightInd/>
        <w:spacing w:line="360" w:lineRule="auto"/>
        <w:ind w:left="57" w:firstLine="113"/>
        <w:jc w:val="both"/>
        <w:rPr>
          <w:rFonts w:ascii="Calibri" w:hAnsi="Calibri" w:cs="Calibri"/>
          <w:i/>
          <w:sz w:val="22"/>
          <w:szCs w:val="22"/>
        </w:rPr>
      </w:pPr>
      <w:r w:rsidRPr="00283F37">
        <w:rPr>
          <w:rFonts w:ascii="Calibri" w:hAnsi="Calibri" w:cs="Calibri"/>
          <w:i/>
          <w:sz w:val="22"/>
          <w:szCs w:val="22"/>
        </w:rPr>
        <w:t>Ποσού 146,39 € πλέον προσαυξήσεων από Δ.Τ. και Δ.Φ. από την με α/α καρτέλα οφειλέτη 27226 και όνομα «ΜΑΓΓΑΝΑ ΒΑΣΙΛΙΚΗ ΑΘΑΝΑΣΙΟΣ» και να χρεωθούν στο ενοικιαστή και χρήστη του ακινήτου με α/α καρτέλας 55008 και όνομα «ZOTO EDUART XHEVAT» σύμφωνα με την υπ ’ αρίθμ. 9006/4.6.2021 αίτηση της ενδιαφερομένης στην οποία προσκόμισε τα μισθωτήρια τα οποία είχε συντάξει και καταθέσει στην εφορία με τον ανωτέρω οφειλέτη και αφορούν την περίοδο των ανείσπρακτων τελών από Δ.Τ. Και Δ,Φ.</w:t>
      </w:r>
    </w:p>
    <w:p w14:paraId="60969AA0" w14:textId="77777777" w:rsidR="00283F37" w:rsidRPr="00283F37" w:rsidRDefault="00283F37" w:rsidP="00283F37">
      <w:pPr>
        <w:widowControl/>
        <w:numPr>
          <w:ilvl w:val="0"/>
          <w:numId w:val="25"/>
        </w:numPr>
        <w:autoSpaceDE/>
        <w:autoSpaceDN/>
        <w:adjustRightInd/>
        <w:spacing w:line="360" w:lineRule="auto"/>
        <w:ind w:left="57" w:firstLine="113"/>
        <w:jc w:val="both"/>
        <w:rPr>
          <w:rFonts w:ascii="Calibri" w:hAnsi="Calibri" w:cs="Calibri"/>
          <w:i/>
          <w:sz w:val="22"/>
          <w:szCs w:val="22"/>
        </w:rPr>
      </w:pPr>
      <w:r w:rsidRPr="00283F37">
        <w:rPr>
          <w:rFonts w:ascii="Calibri" w:hAnsi="Calibri" w:cs="Calibri"/>
          <w:i/>
          <w:sz w:val="22"/>
          <w:szCs w:val="22"/>
        </w:rPr>
        <w:t>Ποσού 1.079,08 € πλέον προσαυξήσεων από Δ.Τ., Δ.Φ. και Τ.Α.Π. που αφορούν χρεώσεις ακινήτου μη ηλεκτροδοτούμενου περιόδου ετών 2007 έως και 2014, στην με α/α καρτέλα 18324 και όνομα «ΑΣΚΙΑΝ ΝΙΚΟΛΑΟΣ ΚΩΝΣΤΑΝΤΙΝΟΣ» διότι το ακίνητο ηλεκτροδοτήθηκε το έτος 2006 σύμφωνα με τα στοιχεία που διαθέτει η ΔΕΔΔΗΕ στην υπηρεσία μας και την υπ’ αρίθμ 9138/8.6.2021 αίτησης του ενδιαφερομένου (δεν συσχετίσθηκε η παροχή της ΔΕΗ με την καρτέλα που υπήρχε στο ακίνητο όταν ήταν μη ηλεκτροδοτούμενο με αποτέλεσμα την λάθος χρέωση του ανωτέρω ποσού).»</w:t>
      </w:r>
    </w:p>
    <w:p w14:paraId="0CB6E6C9" w14:textId="77777777" w:rsidR="00283F37" w:rsidRPr="00283F37" w:rsidRDefault="00283F37" w:rsidP="00283F37">
      <w:pPr>
        <w:pStyle w:val="western"/>
        <w:spacing w:before="0" w:beforeAutospacing="0" w:after="0" w:afterAutospacing="0" w:line="360" w:lineRule="auto"/>
        <w:jc w:val="both"/>
        <w:rPr>
          <w:rFonts w:ascii="Calibri" w:hAnsi="Calibri" w:cs="Calibri"/>
          <w:i/>
          <w:sz w:val="22"/>
          <w:szCs w:val="22"/>
        </w:rPr>
      </w:pPr>
      <w:r w:rsidRPr="00283F37">
        <w:rPr>
          <w:rFonts w:ascii="Calibri" w:hAnsi="Calibri" w:cs="Calibri"/>
          <w:sz w:val="22"/>
          <w:szCs w:val="22"/>
        </w:rPr>
        <w:tab/>
        <w:t xml:space="preserve">Σύμφωνα με τις διατάξεις του άρθρου 174 του Ν.3463/2006  </w:t>
      </w:r>
      <w:r w:rsidRPr="00283F37">
        <w:rPr>
          <w:rFonts w:ascii="Calibri" w:hAnsi="Calibri" w:cs="Calibri"/>
          <w:i/>
          <w:sz w:val="22"/>
          <w:szCs w:val="22"/>
        </w:rPr>
        <w:t xml:space="preserve">«1. Κάθε είδους χρέη προς τους Δήμους και τις Κοινότητες διαγράφονται ολόκληρα ή εν μέρει: α) …..., β) …..., γ) ……., και δ) </w:t>
      </w:r>
      <w:r w:rsidRPr="00283F37">
        <w:rPr>
          <w:rFonts w:ascii="Calibri" w:hAnsi="Calibri" w:cs="Calibri"/>
          <w:i/>
          <w:sz w:val="22"/>
          <w:szCs w:val="22"/>
        </w:rPr>
        <w:lastRenderedPageBreak/>
        <w:t>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5FC06DC2" w14:textId="77777777" w:rsidR="00283F37" w:rsidRPr="00283F37" w:rsidRDefault="00283F37" w:rsidP="00283F37">
      <w:pPr>
        <w:pStyle w:val="western"/>
        <w:spacing w:before="0" w:beforeAutospacing="0" w:after="0" w:afterAutospacing="0" w:line="360" w:lineRule="auto"/>
        <w:jc w:val="both"/>
        <w:rPr>
          <w:rFonts w:ascii="Calibri" w:hAnsi="Calibri" w:cs="Calibri"/>
          <w:i/>
          <w:sz w:val="22"/>
          <w:szCs w:val="22"/>
        </w:rPr>
      </w:pPr>
      <w:r w:rsidRPr="00283F37">
        <w:rPr>
          <w:rFonts w:ascii="Calibri" w:hAnsi="Calibri" w:cs="Calibri"/>
          <w:sz w:val="22"/>
          <w:szCs w:val="22"/>
        </w:rPr>
        <w:tab/>
        <w:t xml:space="preserve">Επιπλέον, στο άρθρο 105, παρ.4 του Ν.4495/2017 προβλέπεται ότι </w:t>
      </w:r>
      <w:r w:rsidRPr="00283F37">
        <w:rPr>
          <w:rFonts w:ascii="Calibri" w:hAnsi="Calibri" w:cs="Calibri"/>
          <w:i/>
          <w:sz w:val="22"/>
          <w:szCs w:val="22"/>
        </w:rPr>
        <w:t>«…για τις αυθαίρετες κατασκευές και αλλαγές χρήσης πριν από τις 28.7.2011, που εξαιρούνται από την επιβολή κυρώσεων σύμφωνα με τις διατάξεις του παρόντος ή εξαιρέθηκαν από την επιβολή κυρώσεων σύμφωνα με τις διατάξεις των νόμων 3843/2010 (Α΄ 62), 4014/2011 (Α΄ 209) και 4178/2013 (Α΄ 174), δεν οφείλονται αναδρομικά ασφαλιστικές εισφορές (ΕΦΚΑ κ.λπ.) και οποιοσδήποτε φόρος, καθώς και οποιασδήποτε μορφής πρόστιμα και τέλη, όπως το τέλος ακίνητης περιουσίας, καθαριότητας, φωτισμού και άλλα ανταποδοτικά τέλη. Φόροι, τέλη και πρόστιμα που καταβλήθηκαν δεν αναζητούνται. Η αλλαγή χρήσης δεν λαμβάνεται υπόψη για τον υπολογισμό του τέλους του άρθρου 24 του ν. 2130/1993 (Α΄ 62), καθώς και των τελών του ν. 25/1975 (Α΄ 74) και του άρθρου 25 του ν. 1828/1989 (Α΄ 2) και δεν επιβάλλονται αναδρομικά διαφορές που προκύπτουν ως προς το ύψος των τελών ούτε και σχετικές προσαυξήσεις οι οποίες προέρχονται από την αλλαγή χρήσης…»</w:t>
      </w:r>
    </w:p>
    <w:p w14:paraId="743F82EA" w14:textId="77777777" w:rsidR="00283F37" w:rsidRPr="009F7834" w:rsidRDefault="00283F37" w:rsidP="00283F37">
      <w:pPr>
        <w:spacing w:line="360" w:lineRule="auto"/>
        <w:jc w:val="both"/>
        <w:rPr>
          <w:rFonts w:ascii="Calibri" w:hAnsi="Calibri" w:cs="Calibri"/>
          <w:sz w:val="22"/>
          <w:szCs w:val="22"/>
        </w:rPr>
      </w:pPr>
      <w:r>
        <w:rPr>
          <w:rFonts w:ascii="Calibri" w:hAnsi="Calibri" w:cs="Calibri"/>
          <w:sz w:val="22"/>
          <w:szCs w:val="22"/>
        </w:rPr>
        <w:tab/>
      </w:r>
      <w:r w:rsidRPr="009F7834">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438E4A3C" w14:textId="77777777" w:rsidR="00283F37" w:rsidRPr="006A382A" w:rsidRDefault="00283F37" w:rsidP="00283F37">
      <w:pPr>
        <w:spacing w:line="360" w:lineRule="auto"/>
        <w:jc w:val="center"/>
        <w:rPr>
          <w:rFonts w:ascii="Calibri" w:hAnsi="Calibri" w:cs="Calibri"/>
          <w:b/>
          <w:spacing w:val="30"/>
          <w:sz w:val="22"/>
          <w:szCs w:val="22"/>
        </w:rPr>
      </w:pPr>
      <w:r w:rsidRPr="006A382A">
        <w:rPr>
          <w:rFonts w:ascii="Calibri" w:hAnsi="Calibri" w:cs="Calibri"/>
          <w:b/>
          <w:spacing w:val="30"/>
          <w:sz w:val="22"/>
          <w:szCs w:val="22"/>
        </w:rPr>
        <w:t>Η Οικονομική Επιτροπή</w:t>
      </w:r>
    </w:p>
    <w:p w14:paraId="44C2CA1F" w14:textId="77777777" w:rsidR="00283F37" w:rsidRPr="006A382A" w:rsidRDefault="00283F37" w:rsidP="00283F37">
      <w:pPr>
        <w:spacing w:line="360" w:lineRule="auto"/>
        <w:jc w:val="both"/>
        <w:rPr>
          <w:rFonts w:ascii="Calibri" w:hAnsi="Calibri" w:cs="Calibri"/>
          <w:sz w:val="22"/>
          <w:szCs w:val="22"/>
        </w:rPr>
      </w:pPr>
      <w:r w:rsidRPr="006A382A">
        <w:rPr>
          <w:rFonts w:ascii="Calibri" w:hAnsi="Calibri" w:cs="Calibri"/>
          <w:sz w:val="22"/>
          <w:szCs w:val="22"/>
        </w:rPr>
        <w:t>αφού άκουσε την εισήγηση του κου Προέδρου, έλαβε υπόψη:</w:t>
      </w:r>
    </w:p>
    <w:p w14:paraId="7FD0D76E" w14:textId="77777777" w:rsidR="00283F37" w:rsidRPr="009F7834" w:rsidRDefault="00283F37" w:rsidP="00283F37">
      <w:pPr>
        <w:widowControl/>
        <w:numPr>
          <w:ilvl w:val="0"/>
          <w:numId w:val="11"/>
        </w:numPr>
        <w:autoSpaceDE/>
        <w:autoSpaceDN/>
        <w:adjustRightInd/>
        <w:spacing w:line="360" w:lineRule="auto"/>
        <w:jc w:val="both"/>
        <w:rPr>
          <w:rFonts w:ascii="Calibri" w:hAnsi="Calibri" w:cs="Calibri"/>
          <w:iCs/>
          <w:sz w:val="22"/>
          <w:szCs w:val="22"/>
        </w:rPr>
      </w:pPr>
      <w:r w:rsidRPr="009F7834">
        <w:rPr>
          <w:rFonts w:ascii="Calibri" w:hAnsi="Calibri" w:cs="Calibri"/>
          <w:iCs/>
          <w:sz w:val="22"/>
          <w:szCs w:val="22"/>
        </w:rPr>
        <w:t>τις διατάξεις της παρ.1 του άρθρου 72 του Ν.3852/2010, όπως αντικαταστάθηκε με το άρθρο 40 του Ν.4735/2020</w:t>
      </w:r>
    </w:p>
    <w:p w14:paraId="09E5A4CE" w14:textId="77777777" w:rsidR="00283F37" w:rsidRPr="00894C1F" w:rsidRDefault="00283F37" w:rsidP="00283F37">
      <w:pPr>
        <w:numPr>
          <w:ilvl w:val="0"/>
          <w:numId w:val="11"/>
        </w:numPr>
        <w:autoSpaceDE/>
        <w:autoSpaceDN/>
        <w:adjustRightInd/>
        <w:spacing w:line="360" w:lineRule="auto"/>
        <w:jc w:val="both"/>
        <w:rPr>
          <w:rFonts w:ascii="Calibri" w:hAnsi="Calibri" w:cs="Calibri"/>
          <w:color w:val="000000"/>
          <w:sz w:val="22"/>
          <w:szCs w:val="22"/>
        </w:rPr>
      </w:pPr>
      <w:r>
        <w:rPr>
          <w:rFonts w:ascii="Calibri" w:hAnsi="Calibri" w:cs="Calibri"/>
          <w:bCs/>
          <w:kern w:val="3"/>
          <w:sz w:val="22"/>
          <w:szCs w:val="22"/>
          <w:lang w:eastAsia="zh-CN"/>
        </w:rPr>
        <w:t xml:space="preserve">τις διατάξεις του άρθρου 174 </w:t>
      </w:r>
      <w:r w:rsidRPr="009F7834">
        <w:rPr>
          <w:rFonts w:ascii="Calibri" w:hAnsi="Calibri" w:cs="Calibri"/>
          <w:bCs/>
          <w:kern w:val="3"/>
          <w:sz w:val="22"/>
          <w:szCs w:val="22"/>
          <w:lang w:eastAsia="zh-CN"/>
        </w:rPr>
        <w:t>του Ν.3463/</w:t>
      </w:r>
      <w:r>
        <w:rPr>
          <w:rFonts w:ascii="Calibri" w:hAnsi="Calibri" w:cs="Calibri"/>
          <w:bCs/>
          <w:kern w:val="3"/>
          <w:sz w:val="22"/>
          <w:szCs w:val="22"/>
          <w:lang w:eastAsia="zh-CN"/>
        </w:rPr>
        <w:t>20</w:t>
      </w:r>
      <w:r w:rsidRPr="009F7834">
        <w:rPr>
          <w:rFonts w:ascii="Calibri" w:hAnsi="Calibri" w:cs="Calibri"/>
          <w:bCs/>
          <w:kern w:val="3"/>
          <w:sz w:val="22"/>
          <w:szCs w:val="22"/>
          <w:lang w:eastAsia="zh-CN"/>
        </w:rPr>
        <w:t>06,</w:t>
      </w:r>
    </w:p>
    <w:p w14:paraId="49F02078" w14:textId="77777777" w:rsidR="00283F37" w:rsidRPr="009F7834" w:rsidRDefault="00283F37" w:rsidP="00283F37">
      <w:pPr>
        <w:numPr>
          <w:ilvl w:val="0"/>
          <w:numId w:val="11"/>
        </w:numPr>
        <w:autoSpaceDE/>
        <w:autoSpaceDN/>
        <w:adjustRightInd/>
        <w:spacing w:line="360" w:lineRule="auto"/>
        <w:jc w:val="both"/>
        <w:rPr>
          <w:rFonts w:ascii="Calibri" w:hAnsi="Calibri" w:cs="Calibri"/>
          <w:color w:val="000000"/>
          <w:sz w:val="22"/>
          <w:szCs w:val="22"/>
        </w:rPr>
      </w:pPr>
      <w:r>
        <w:rPr>
          <w:rFonts w:ascii="Calibri" w:hAnsi="Calibri" w:cs="Calibri"/>
          <w:color w:val="000000"/>
          <w:sz w:val="22"/>
          <w:szCs w:val="22"/>
        </w:rPr>
        <w:t>τις διατάξεις του</w:t>
      </w:r>
      <w:r w:rsidRPr="00894C1F">
        <w:rPr>
          <w:rFonts w:ascii="Calibri" w:hAnsi="Calibri" w:cs="Calibri"/>
          <w:sz w:val="22"/>
          <w:szCs w:val="22"/>
        </w:rPr>
        <w:t xml:space="preserve"> άρθρο</w:t>
      </w:r>
      <w:r>
        <w:rPr>
          <w:rFonts w:ascii="Calibri" w:hAnsi="Calibri" w:cs="Calibri"/>
          <w:sz w:val="22"/>
          <w:szCs w:val="22"/>
        </w:rPr>
        <w:t>υ</w:t>
      </w:r>
      <w:r w:rsidRPr="00894C1F">
        <w:rPr>
          <w:rFonts w:ascii="Calibri" w:hAnsi="Calibri" w:cs="Calibri"/>
          <w:sz w:val="22"/>
          <w:szCs w:val="22"/>
        </w:rPr>
        <w:t xml:space="preserve"> 105, παρ.4 του Ν.4495/2017</w:t>
      </w:r>
      <w:r>
        <w:rPr>
          <w:rFonts w:ascii="Calibri" w:hAnsi="Calibri" w:cs="Calibri"/>
          <w:sz w:val="22"/>
          <w:szCs w:val="22"/>
        </w:rPr>
        <w:t>,</w:t>
      </w:r>
    </w:p>
    <w:p w14:paraId="1C1A66D3" w14:textId="77777777" w:rsidR="00283F37" w:rsidRPr="009F7834" w:rsidRDefault="00283F37" w:rsidP="00283F37">
      <w:pPr>
        <w:numPr>
          <w:ilvl w:val="0"/>
          <w:numId w:val="11"/>
        </w:numPr>
        <w:autoSpaceDE/>
        <w:autoSpaceDN/>
        <w:adjustRightInd/>
        <w:spacing w:line="360" w:lineRule="auto"/>
        <w:jc w:val="both"/>
        <w:rPr>
          <w:rFonts w:ascii="Calibri" w:hAnsi="Calibri" w:cs="Calibri"/>
          <w:color w:val="000000"/>
          <w:sz w:val="22"/>
          <w:szCs w:val="22"/>
        </w:rPr>
      </w:pPr>
      <w:r w:rsidRPr="009F7834">
        <w:rPr>
          <w:rFonts w:ascii="Calibri" w:hAnsi="Calibri" w:cs="Calibri"/>
          <w:color w:val="000000"/>
          <w:sz w:val="22"/>
          <w:szCs w:val="22"/>
        </w:rPr>
        <w:t xml:space="preserve">την υπ’ αριθμ. πρωτ: </w:t>
      </w:r>
      <w:r>
        <w:rPr>
          <w:rFonts w:ascii="Calibri" w:hAnsi="Calibri" w:cs="Calibri"/>
          <w:color w:val="000000"/>
          <w:sz w:val="22"/>
          <w:szCs w:val="22"/>
        </w:rPr>
        <w:t>9142/08.06</w:t>
      </w:r>
      <w:r w:rsidRPr="009F7834">
        <w:rPr>
          <w:rFonts w:ascii="Calibri" w:hAnsi="Calibri" w:cs="Calibri"/>
          <w:color w:val="000000"/>
          <w:sz w:val="22"/>
          <w:szCs w:val="22"/>
        </w:rPr>
        <w:t xml:space="preserve">.2021 εισήγηση του </w:t>
      </w:r>
      <w:r>
        <w:rPr>
          <w:rFonts w:ascii="Calibri" w:hAnsi="Calibri" w:cs="Calibri"/>
          <w:color w:val="000000"/>
          <w:sz w:val="22"/>
          <w:szCs w:val="22"/>
        </w:rPr>
        <w:t>Τμήματος</w:t>
      </w:r>
      <w:r w:rsidRPr="009F7834">
        <w:rPr>
          <w:rFonts w:ascii="Calibri" w:hAnsi="Calibri" w:cs="Calibri"/>
          <w:color w:val="000000"/>
          <w:sz w:val="22"/>
          <w:szCs w:val="22"/>
        </w:rPr>
        <w:t xml:space="preserve"> Εσόδων</w:t>
      </w:r>
      <w:r>
        <w:rPr>
          <w:rFonts w:ascii="Calibri" w:hAnsi="Calibri" w:cs="Calibri"/>
          <w:color w:val="000000"/>
          <w:sz w:val="22"/>
          <w:szCs w:val="22"/>
        </w:rPr>
        <w:t xml:space="preserve"> &amp; Δημοτικής Περιουσίας</w:t>
      </w:r>
      <w:r w:rsidRPr="009F7834">
        <w:rPr>
          <w:rFonts w:ascii="Calibri" w:hAnsi="Calibri" w:cs="Calibri"/>
          <w:color w:val="000000"/>
          <w:sz w:val="22"/>
          <w:szCs w:val="22"/>
        </w:rPr>
        <w:t xml:space="preserve"> της Διεύθυνσης Οικονομικών Υπηρεσιών </w:t>
      </w:r>
    </w:p>
    <w:p w14:paraId="3BE76E37" w14:textId="77777777" w:rsidR="00283F37" w:rsidRPr="009F7834" w:rsidRDefault="00283F37" w:rsidP="00283F37">
      <w:pPr>
        <w:tabs>
          <w:tab w:val="left" w:pos="350"/>
        </w:tabs>
        <w:spacing w:line="360" w:lineRule="auto"/>
        <w:jc w:val="both"/>
        <w:rPr>
          <w:rFonts w:ascii="Calibri" w:hAnsi="Calibri" w:cs="Calibri"/>
          <w:color w:val="000000"/>
          <w:sz w:val="22"/>
          <w:szCs w:val="22"/>
        </w:rPr>
      </w:pPr>
      <w:r w:rsidRPr="009F7834">
        <w:rPr>
          <w:rFonts w:ascii="Calibri" w:hAnsi="Calibri" w:cs="Calibri"/>
          <w:color w:val="000000"/>
          <w:sz w:val="22"/>
          <w:szCs w:val="22"/>
        </w:rPr>
        <w:t>και έπειτα από διαλογική συζήτηση</w:t>
      </w:r>
    </w:p>
    <w:p w14:paraId="387C0B59" w14:textId="77777777" w:rsidR="00283F37" w:rsidRPr="009F7834" w:rsidRDefault="00283F37" w:rsidP="00283F37">
      <w:pPr>
        <w:keepNext/>
        <w:keepLines/>
        <w:spacing w:line="360" w:lineRule="auto"/>
        <w:jc w:val="center"/>
        <w:outlineLvl w:val="0"/>
        <w:rPr>
          <w:rFonts w:ascii="Calibri" w:hAnsi="Calibri" w:cs="Calibri"/>
          <w:b/>
          <w:bCs/>
          <w:color w:val="000000"/>
          <w:sz w:val="22"/>
          <w:szCs w:val="22"/>
        </w:rPr>
      </w:pPr>
      <w:r w:rsidRPr="009F7834">
        <w:rPr>
          <w:rFonts w:ascii="Calibri" w:hAnsi="Calibri" w:cs="Calibri"/>
          <w:b/>
          <w:bCs/>
          <w:color w:val="000000"/>
          <w:spacing w:val="40"/>
          <w:sz w:val="22"/>
          <w:szCs w:val="22"/>
        </w:rPr>
        <w:t>αποφασίζει ομόφωνα</w:t>
      </w:r>
    </w:p>
    <w:p w14:paraId="09CC273B" w14:textId="77777777" w:rsidR="00283F37" w:rsidRPr="00283F37" w:rsidRDefault="00283F37" w:rsidP="00283F37">
      <w:pPr>
        <w:spacing w:line="360" w:lineRule="auto"/>
        <w:jc w:val="both"/>
        <w:rPr>
          <w:rFonts w:ascii="Calibri" w:hAnsi="Calibri" w:cs="Calibri"/>
          <w:sz w:val="22"/>
          <w:szCs w:val="22"/>
        </w:rPr>
      </w:pPr>
      <w:r w:rsidRPr="00283F37">
        <w:rPr>
          <w:rFonts w:ascii="Calibri" w:hAnsi="Calibri" w:cs="Calibri"/>
          <w:b/>
          <w:sz w:val="22"/>
          <w:szCs w:val="22"/>
        </w:rPr>
        <w:t>Α.</w:t>
      </w:r>
      <w:r w:rsidRPr="00283F37">
        <w:rPr>
          <w:rFonts w:ascii="Calibri" w:hAnsi="Calibri" w:cs="Calibri"/>
          <w:sz w:val="22"/>
          <w:szCs w:val="22"/>
        </w:rPr>
        <w:t xml:space="preserve"> Τη διαγραφή της οφειλής ποσού 146,39 € πλέον προσαυξήσεων από Δ.Τ. και Δ.Φ. από την με α/α καρτέλα οφειλέτη 27226 και όνομα «ΜΑΓΓΑΝΑ ΒΑΣΙΛΙΚΗ ΑΘΑΝΑΣΙΟΣ».</w:t>
      </w:r>
    </w:p>
    <w:p w14:paraId="7809CA5D" w14:textId="77777777" w:rsidR="00283F37" w:rsidRPr="00283F37" w:rsidRDefault="00283F37" w:rsidP="00283F37">
      <w:pPr>
        <w:spacing w:line="360" w:lineRule="auto"/>
        <w:jc w:val="both"/>
        <w:rPr>
          <w:rFonts w:ascii="Calibri" w:hAnsi="Calibri" w:cs="Calibri"/>
          <w:sz w:val="22"/>
          <w:szCs w:val="22"/>
        </w:rPr>
      </w:pPr>
      <w:r w:rsidRPr="00283F37">
        <w:rPr>
          <w:rFonts w:ascii="Calibri" w:hAnsi="Calibri" w:cs="Calibri"/>
          <w:sz w:val="22"/>
          <w:szCs w:val="22"/>
        </w:rPr>
        <w:t>Β. Τη χρέωση του ανωτέρω ποσού, πλέον των προσαυξήσεων στον ενοικιαστή και χρήστη του ακινήτου με α/α καρτέλας 55008 και όνομα «ZOTO EDUART XHEVAT».</w:t>
      </w:r>
    </w:p>
    <w:p w14:paraId="2AA53A03" w14:textId="77777777" w:rsidR="00283F37" w:rsidRPr="00283F37" w:rsidRDefault="00283F37" w:rsidP="00283F37">
      <w:pPr>
        <w:spacing w:line="360" w:lineRule="auto"/>
        <w:jc w:val="both"/>
        <w:rPr>
          <w:rFonts w:ascii="Calibri" w:hAnsi="Calibri" w:cs="Calibri"/>
          <w:sz w:val="22"/>
          <w:szCs w:val="22"/>
        </w:rPr>
      </w:pPr>
      <w:r w:rsidRPr="00283F37">
        <w:rPr>
          <w:rFonts w:ascii="Calibri" w:hAnsi="Calibri" w:cs="Calibri"/>
          <w:b/>
          <w:sz w:val="22"/>
          <w:szCs w:val="22"/>
        </w:rPr>
        <w:t>Γ.</w:t>
      </w:r>
      <w:r w:rsidRPr="00283F37">
        <w:rPr>
          <w:rFonts w:ascii="Calibri" w:hAnsi="Calibri" w:cs="Calibri"/>
          <w:sz w:val="22"/>
          <w:szCs w:val="22"/>
        </w:rPr>
        <w:t xml:space="preserve"> Τη διαγραφή ποσού 1.079,08 € πλέον προσαυξήσεων από Δ.Τ., Δ.Φ. και Τ.Α.Π. που αφορούν χρεώσεις ακινήτου μη ηλεκτροδοτούμενου περιόδου ετών 2007 έως και 2014, από την με α/α καρτέλα 18324 και όνομα «ΑΣΚΙΑΝ ΝΙΚΟΛΑΟΣ ΚΩΝΣΤΑΝΤΙΝΟΣ»</w:t>
      </w:r>
    </w:p>
    <w:p w14:paraId="1FAF520B" w14:textId="77777777" w:rsidR="00283F37" w:rsidRPr="00283F37" w:rsidRDefault="00283F37" w:rsidP="00283F37">
      <w:pPr>
        <w:pStyle w:val="2"/>
        <w:spacing w:after="0" w:line="360" w:lineRule="auto"/>
        <w:jc w:val="both"/>
        <w:rPr>
          <w:rFonts w:ascii="Calibri" w:hAnsi="Calibri" w:cs="Calibri"/>
          <w:sz w:val="22"/>
          <w:szCs w:val="22"/>
        </w:rPr>
      </w:pPr>
    </w:p>
    <w:p w14:paraId="23EB3861" w14:textId="77777777" w:rsidR="00283F37" w:rsidRPr="00B117B3" w:rsidRDefault="00283F37" w:rsidP="00283F37">
      <w:pPr>
        <w:keepNext/>
        <w:keepLines/>
        <w:spacing w:line="360" w:lineRule="auto"/>
        <w:jc w:val="both"/>
        <w:rPr>
          <w:rFonts w:ascii="Calibri" w:hAnsi="Calibri" w:cs="Calibri"/>
          <w:b/>
          <w:sz w:val="22"/>
          <w:szCs w:val="22"/>
        </w:rPr>
      </w:pPr>
      <w:r w:rsidRPr="00B8428E">
        <w:rPr>
          <w:rFonts w:ascii="Calibri" w:hAnsi="Calibri" w:cs="Calibri"/>
          <w:b/>
          <w:bCs/>
          <w:sz w:val="22"/>
          <w:szCs w:val="22"/>
        </w:rPr>
        <w:lastRenderedPageBreak/>
        <w:t xml:space="preserve">ΘΕΜΑ: </w:t>
      </w:r>
      <w:r w:rsidRPr="00B117B3">
        <w:rPr>
          <w:rFonts w:ascii="Calibri" w:hAnsi="Calibri" w:cs="Calibri"/>
          <w:b/>
          <w:bCs/>
          <w:sz w:val="22"/>
          <w:szCs w:val="22"/>
        </w:rPr>
        <w:t>Λήψη απόφασης για την πρόσληψη προσωπικού με σύμβαση διάρκειας ΙΔΟΧ έως οκτώ (8) μηνών για την αντιμετώπιση απρόβλεπτων και επειγουσών αναγκών σύμφωνα με τις διατάξεις του άρθρου</w:t>
      </w:r>
      <w:r w:rsidRPr="00B117B3">
        <w:rPr>
          <w:rFonts w:ascii="Calibri" w:hAnsi="Calibri" w:cs="Calibri"/>
          <w:b/>
          <w:sz w:val="22"/>
          <w:szCs w:val="22"/>
        </w:rPr>
        <w:t xml:space="preserve"> 36 του Ν. 4765/2021 (ΦΕΚ 6/Α΄/15-01-2021)</w:t>
      </w:r>
    </w:p>
    <w:p w14:paraId="11DEA68D" w14:textId="77777777" w:rsidR="00283F37" w:rsidRDefault="00283F37" w:rsidP="00283F37">
      <w:pPr>
        <w:keepNext/>
        <w:keepLines/>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15</w:t>
      </w:r>
      <w:r w:rsidRPr="003C131F">
        <w:rPr>
          <w:rFonts w:ascii="Calibri" w:hAnsi="Calibri" w:cs="Calibri"/>
          <w:b/>
          <w:sz w:val="22"/>
          <w:szCs w:val="22"/>
        </w:rPr>
        <w:t>1</w:t>
      </w:r>
      <w:r>
        <w:rPr>
          <w:rFonts w:ascii="Calibri" w:hAnsi="Calibri" w:cs="Calibri"/>
          <w:b/>
          <w:sz w:val="22"/>
          <w:szCs w:val="22"/>
        </w:rPr>
        <w:t>/2021</w:t>
      </w:r>
    </w:p>
    <w:p w14:paraId="25A82360" w14:textId="77777777" w:rsidR="00283F37" w:rsidRDefault="00283F37" w:rsidP="00283F37">
      <w:pPr>
        <w:keepNext/>
        <w:keepLines/>
        <w:spacing w:line="360" w:lineRule="auto"/>
        <w:jc w:val="both"/>
        <w:rPr>
          <w:rFonts w:ascii="Calibri" w:hAnsi="Calibri" w:cs="Calibri"/>
          <w:sz w:val="22"/>
          <w:szCs w:val="22"/>
        </w:rPr>
      </w:pPr>
      <w:r>
        <w:rPr>
          <w:rFonts w:ascii="Calibri" w:hAnsi="Calibri" w:cs="Calibri"/>
          <w:b/>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w:t>
      </w:r>
      <w:r>
        <w:rPr>
          <w:rFonts w:ascii="Calibri" w:hAnsi="Calibri" w:cs="Calibri"/>
          <w:sz w:val="22"/>
          <w:szCs w:val="22"/>
        </w:rPr>
        <w:t>συνεδρίασης και εισηγούμενος το</w:t>
      </w:r>
      <w:r w:rsidRPr="00CE2993">
        <w:rPr>
          <w:rFonts w:ascii="Calibri" w:hAnsi="Calibri" w:cs="Calibri"/>
          <w:sz w:val="22"/>
          <w:szCs w:val="22"/>
        </w:rPr>
        <w:t xml:space="preserve"> </w:t>
      </w:r>
      <w:r>
        <w:rPr>
          <w:rFonts w:ascii="Calibri" w:hAnsi="Calibri" w:cs="Calibri"/>
          <w:sz w:val="22"/>
          <w:szCs w:val="22"/>
        </w:rPr>
        <w:t>2</w:t>
      </w:r>
      <w:r w:rsidRPr="00CE2993">
        <w:rPr>
          <w:rFonts w:ascii="Calibri" w:hAnsi="Calibri" w:cs="Calibri"/>
          <w:sz w:val="22"/>
          <w:szCs w:val="22"/>
          <w:vertAlign w:val="superscript"/>
        </w:rPr>
        <w:t>ο</w:t>
      </w:r>
      <w:r w:rsidRPr="00CE2993">
        <w:rPr>
          <w:rFonts w:ascii="Calibri" w:hAnsi="Calibri" w:cs="Calibri"/>
          <w:sz w:val="22"/>
          <w:szCs w:val="22"/>
        </w:rPr>
        <w:t xml:space="preserve"> θέμα εκτός ημερήσιας διάταξης περί </w:t>
      </w:r>
      <w:r w:rsidRPr="003C131F">
        <w:rPr>
          <w:rFonts w:ascii="Calibri" w:hAnsi="Calibri" w:cs="Calibri"/>
          <w:i/>
          <w:sz w:val="22"/>
          <w:szCs w:val="22"/>
        </w:rPr>
        <w:t>«</w:t>
      </w:r>
      <w:r w:rsidRPr="003C131F">
        <w:rPr>
          <w:rFonts w:ascii="Calibri" w:hAnsi="Calibri" w:cs="Calibri"/>
          <w:bCs/>
          <w:i/>
          <w:sz w:val="22"/>
          <w:szCs w:val="22"/>
        </w:rPr>
        <w:t>πρόσληψης προσωπικού με σύμβαση διάρκειας ΙΔΟΧ έως οκτώ (8) μηνών για την αντιμετώπιση απρόβλεπτων και επειγουσών αναγκών σύμφωνα με τις διατάξεις του άρθρου</w:t>
      </w:r>
      <w:r w:rsidRPr="003C131F">
        <w:rPr>
          <w:rFonts w:ascii="Calibri" w:hAnsi="Calibri" w:cs="Calibri"/>
          <w:i/>
          <w:sz w:val="22"/>
          <w:szCs w:val="22"/>
        </w:rPr>
        <w:t xml:space="preserve"> 36 του Ν. 4765/2021 (ΦΕΚ 6/Α΄/15-01-2021)</w:t>
      </w:r>
      <w:r w:rsidRPr="003C131F">
        <w:rPr>
          <w:rFonts w:ascii="Calibri" w:hAnsi="Calibri" w:cs="Calibri"/>
          <w:bCs/>
          <w:i/>
          <w:sz w:val="22"/>
          <w:szCs w:val="22"/>
        </w:rPr>
        <w:t>»,</w:t>
      </w:r>
      <w:r w:rsidRPr="00CE2993">
        <w:rPr>
          <w:rFonts w:ascii="Calibri" w:hAnsi="Calibri" w:cs="Calibri"/>
          <w:bCs/>
          <w:i/>
          <w:sz w:val="22"/>
          <w:szCs w:val="22"/>
        </w:rPr>
        <w:t xml:space="preserve"> </w:t>
      </w:r>
      <w:r w:rsidRPr="00CE2993">
        <w:rPr>
          <w:rFonts w:ascii="Calibri" w:hAnsi="Calibri" w:cs="Calibri"/>
          <w:sz w:val="22"/>
          <w:szCs w:val="22"/>
        </w:rPr>
        <w:t xml:space="preserve">έθεσε υπόψη των μελών της Οικονομικής Επιτροπής ότι το θέμα συζητείται εκτάκτως </w:t>
      </w:r>
      <w:r>
        <w:rPr>
          <w:rFonts w:ascii="Calibri" w:hAnsi="Calibri" w:cs="Calibri"/>
          <w:sz w:val="22"/>
          <w:szCs w:val="22"/>
        </w:rPr>
        <w:t>καθώς στα πλαίσια του σχεδιασμού και της οργάνωσης των Υπηρεσιών διαπιστώθηκε ότι στο Δήμο μας υπάρχει άμεση ανάγκη από προσωπικό που να διαθέτει τα απαραίτητα προσόντα χειρισμού μηχανήματος έργου (διαμορφωτή γαιών)</w:t>
      </w:r>
      <w:r w:rsidRPr="00CE2993">
        <w:rPr>
          <w:rFonts w:ascii="Calibri" w:hAnsi="Calibri" w:cs="Calibri"/>
          <w:sz w:val="22"/>
          <w:szCs w:val="22"/>
        </w:rPr>
        <w:t>.</w:t>
      </w:r>
      <w:r>
        <w:rPr>
          <w:rFonts w:ascii="Calibri" w:hAnsi="Calibri" w:cs="Calibri"/>
          <w:sz w:val="22"/>
          <w:szCs w:val="22"/>
        </w:rPr>
        <w:t xml:space="preserve"> </w:t>
      </w:r>
    </w:p>
    <w:p w14:paraId="3E61DD89" w14:textId="77777777" w:rsidR="00283F37" w:rsidRPr="00B21363" w:rsidRDefault="00283F37" w:rsidP="00283F37">
      <w:pPr>
        <w:spacing w:line="360" w:lineRule="auto"/>
        <w:jc w:val="both"/>
        <w:rPr>
          <w:rFonts w:ascii="Calibri" w:hAnsi="Calibri" w:cs="Calibri"/>
          <w:i/>
          <w:color w:val="000000"/>
          <w:sz w:val="22"/>
          <w:szCs w:val="22"/>
          <w:shd w:val="clear" w:color="auto" w:fill="FFFFFF"/>
        </w:rPr>
      </w:pPr>
      <w:r w:rsidRPr="00CE2993">
        <w:rPr>
          <w:rFonts w:ascii="Calibri" w:hAnsi="Calibri" w:cs="Calibri"/>
          <w:bCs/>
          <w:sz w:val="22"/>
          <w:szCs w:val="22"/>
        </w:rPr>
        <w:tab/>
      </w:r>
      <w:r w:rsidRPr="00B21363">
        <w:rPr>
          <w:rFonts w:ascii="Calibri" w:hAnsi="Calibri" w:cs="Calibri"/>
          <w:sz w:val="22"/>
          <w:szCs w:val="22"/>
        </w:rPr>
        <w:t>Σύμφωνα με την παρ. 3 του άρθρου 75 του Ν.3852/2010</w:t>
      </w:r>
      <w:r w:rsidRPr="00B21363">
        <w:rPr>
          <w:rFonts w:ascii="Calibri" w:hAnsi="Calibri" w:cs="Calibri"/>
          <w:i/>
          <w:sz w:val="22"/>
          <w:szCs w:val="22"/>
        </w:rPr>
        <w:t xml:space="preserve">: </w:t>
      </w:r>
      <w:r w:rsidRPr="00B21363">
        <w:rPr>
          <w:rStyle w:val="apple-converted-space"/>
          <w:rFonts w:ascii="Calibri" w:hAnsi="Calibri" w:cs="Calibri"/>
          <w:i/>
          <w:color w:val="000000"/>
          <w:sz w:val="22"/>
          <w:szCs w:val="22"/>
          <w:shd w:val="clear" w:color="auto" w:fill="FFFFFF"/>
        </w:rPr>
        <w:t> «</w:t>
      </w:r>
      <w:r w:rsidRPr="00B21363">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4B7CAB6F" w14:textId="77777777" w:rsidR="00283F37" w:rsidRPr="00B21363" w:rsidRDefault="00283F37" w:rsidP="00283F37">
      <w:pPr>
        <w:spacing w:line="360" w:lineRule="auto"/>
        <w:ind w:firstLine="720"/>
        <w:jc w:val="both"/>
        <w:rPr>
          <w:rFonts w:ascii="Calibri" w:hAnsi="Calibri" w:cs="Calibri"/>
          <w:sz w:val="22"/>
          <w:szCs w:val="22"/>
        </w:rPr>
      </w:pPr>
      <w:r w:rsidRPr="00B21363">
        <w:rPr>
          <w:rFonts w:ascii="Calibri" w:hAnsi="Calibri" w:cs="Calibri"/>
          <w:color w:val="000000"/>
          <w:sz w:val="22"/>
          <w:szCs w:val="22"/>
          <w:shd w:val="clear" w:color="auto" w:fill="FFFFFF"/>
        </w:rPr>
        <w:t xml:space="preserve">Με βάση τα ανωτέρω, ο κος </w:t>
      </w:r>
      <w:r>
        <w:rPr>
          <w:rFonts w:ascii="Calibri" w:hAnsi="Calibri" w:cs="Calibri"/>
          <w:color w:val="000000"/>
          <w:sz w:val="22"/>
          <w:szCs w:val="22"/>
          <w:shd w:val="clear" w:color="auto" w:fill="FFFFFF"/>
        </w:rPr>
        <w:t>Π</w:t>
      </w:r>
      <w:r w:rsidRPr="00B21363">
        <w:rPr>
          <w:rFonts w:ascii="Calibri" w:hAnsi="Calibri" w:cs="Calibri"/>
          <w:color w:val="000000"/>
          <w:sz w:val="22"/>
          <w:szCs w:val="22"/>
          <w:shd w:val="clear" w:color="auto" w:fill="FFFFFF"/>
        </w:rPr>
        <w:t>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B21363">
        <w:rPr>
          <w:rFonts w:ascii="Calibri" w:hAnsi="Calibri" w:cs="Calibri"/>
          <w:sz w:val="22"/>
          <w:szCs w:val="22"/>
        </w:rPr>
        <w:t xml:space="preserve"> μπορεί να συζητηθεί πριν την έναρξη της συζήτησης των θεμάτων της ημερήσιας διάταξης.</w:t>
      </w:r>
    </w:p>
    <w:p w14:paraId="08C992ED" w14:textId="77777777" w:rsidR="00283F37" w:rsidRDefault="00283F37" w:rsidP="00283F37">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τα ακόλουθα: </w:t>
      </w:r>
    </w:p>
    <w:p w14:paraId="38163A28" w14:textId="77777777" w:rsidR="00283F37" w:rsidRPr="00572D8F" w:rsidRDefault="00283F37" w:rsidP="00283F37">
      <w:pPr>
        <w:keepNext/>
        <w:keepLines/>
        <w:spacing w:line="360" w:lineRule="auto"/>
        <w:jc w:val="both"/>
        <w:rPr>
          <w:rFonts w:ascii="Calibri" w:hAnsi="Calibri" w:cs="Calibri"/>
          <w:sz w:val="22"/>
          <w:szCs w:val="22"/>
        </w:rPr>
      </w:pPr>
      <w:r w:rsidRPr="00572D8F">
        <w:rPr>
          <w:rFonts w:ascii="Calibri" w:hAnsi="Calibri" w:cs="Calibri"/>
          <w:sz w:val="22"/>
          <w:szCs w:val="22"/>
        </w:rPr>
        <w:lastRenderedPageBreak/>
        <w:t>Με την υπ’ αριθμ. 3771/10.05.2021 απόφαση Γενικού Γραμματέα Πολιτικής Προστασίας κηρύχθηκαν σε κατάσταση ειδικής κινητοποίησης πολιτικής προστασίας στο πλαίσιο εφαρμογής του άρθρου 26 του Ν.4662/2020 οι κοινότητες Λαυρεωτικής και Κερατέας του Δήμου Λαυρεωτικής μέχρι και την 10</w:t>
      </w:r>
      <w:r w:rsidRPr="00572D8F">
        <w:rPr>
          <w:rFonts w:ascii="Calibri" w:hAnsi="Calibri" w:cs="Calibri"/>
          <w:sz w:val="22"/>
          <w:szCs w:val="22"/>
          <w:vertAlign w:val="superscript"/>
        </w:rPr>
        <w:t>η</w:t>
      </w:r>
      <w:r w:rsidRPr="00572D8F">
        <w:rPr>
          <w:rFonts w:ascii="Calibri" w:hAnsi="Calibri" w:cs="Calibri"/>
          <w:sz w:val="22"/>
          <w:szCs w:val="22"/>
        </w:rPr>
        <w:t xml:space="preserve"> Ιουλίου 2021, προκειμένου να δρομολογηθούν δράσεις που αποβλέπουν στην προστασία της ζωής και της περιουσίας των πολιτών, των υποδομών και του φυσικού περιβάλλοντος, λόγω επαπειλούμενου κινδύνου από την εκδήλωση δασικών πυρκαγιών.</w:t>
      </w:r>
    </w:p>
    <w:p w14:paraId="47C1E2E1" w14:textId="77777777" w:rsidR="00283F37" w:rsidRDefault="00283F37" w:rsidP="00283F37">
      <w:pPr>
        <w:keepNext/>
        <w:keepLines/>
        <w:spacing w:line="360" w:lineRule="auto"/>
        <w:jc w:val="both"/>
        <w:rPr>
          <w:rFonts w:ascii="Calibri" w:hAnsi="Calibri" w:cs="Calibri"/>
          <w:sz w:val="22"/>
          <w:szCs w:val="22"/>
        </w:rPr>
      </w:pPr>
      <w:r>
        <w:rPr>
          <w:rFonts w:ascii="Calibri" w:hAnsi="Calibri" w:cs="Calibri"/>
          <w:sz w:val="22"/>
          <w:szCs w:val="22"/>
        </w:rPr>
        <w:t>Με την 194297/10.03.2021 απόφαση Γενικού Γραμματέα Πολιτικής Προστασίας παρατάθηκε η κήρυξη σε κατάσταση έκτακτης ανάγκης πολιτικής προστασίας της Δημοτικής Ενότητας Κερατέας μέχρι και την 9</w:t>
      </w:r>
      <w:r w:rsidRPr="001D2A4D">
        <w:rPr>
          <w:rFonts w:ascii="Calibri" w:hAnsi="Calibri" w:cs="Calibri"/>
          <w:sz w:val="22"/>
          <w:szCs w:val="22"/>
          <w:vertAlign w:val="superscript"/>
        </w:rPr>
        <w:t>η</w:t>
      </w:r>
      <w:r>
        <w:rPr>
          <w:rFonts w:ascii="Calibri" w:hAnsi="Calibri" w:cs="Calibri"/>
          <w:sz w:val="22"/>
          <w:szCs w:val="22"/>
        </w:rPr>
        <w:t xml:space="preserve"> Σεπτεμβρίου 2021.</w:t>
      </w:r>
    </w:p>
    <w:p w14:paraId="74299D1D" w14:textId="77777777" w:rsidR="00283F37" w:rsidRDefault="00283F37" w:rsidP="00283F37">
      <w:pPr>
        <w:keepNext/>
        <w:keepLines/>
        <w:spacing w:line="360" w:lineRule="auto"/>
        <w:jc w:val="both"/>
        <w:rPr>
          <w:rFonts w:ascii="Calibri" w:hAnsi="Calibri" w:cs="Calibri"/>
          <w:sz w:val="22"/>
          <w:szCs w:val="22"/>
        </w:rPr>
      </w:pPr>
      <w:r>
        <w:rPr>
          <w:rFonts w:ascii="Calibri" w:hAnsi="Calibri" w:cs="Calibri"/>
          <w:sz w:val="22"/>
          <w:szCs w:val="22"/>
        </w:rPr>
        <w:t>Το Τμήμα Ανθρωπίνου Δυναμικού και Διοικητικής Μέριμνας, με το αριθμ. πρωτ: 9263/09.06.2021 έγγραφό του, εισηγείται τα κατωτέρω:</w:t>
      </w:r>
    </w:p>
    <w:p w14:paraId="7B7D5765" w14:textId="77777777" w:rsidR="00283F37" w:rsidRPr="00283F37" w:rsidRDefault="00283F37" w:rsidP="00283F37">
      <w:pPr>
        <w:widowControl/>
        <w:autoSpaceDE/>
        <w:autoSpaceDN/>
        <w:adjustRightInd/>
        <w:spacing w:line="360" w:lineRule="auto"/>
        <w:jc w:val="both"/>
        <w:rPr>
          <w:rFonts w:ascii="Calibri" w:hAnsi="Calibri" w:cs="Calibri"/>
          <w:i/>
          <w:sz w:val="22"/>
          <w:szCs w:val="22"/>
        </w:rPr>
      </w:pPr>
      <w:r w:rsidRPr="00283F37">
        <w:rPr>
          <w:rFonts w:ascii="Calibri" w:hAnsi="Calibri" w:cs="Calibri"/>
          <w:i/>
          <w:sz w:val="22"/>
          <w:szCs w:val="22"/>
        </w:rPr>
        <w:t>Σύμφωνα με το άρθρο 36 του Ν. 4765/2021:</w:t>
      </w:r>
    </w:p>
    <w:p w14:paraId="128EB342"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t>«1. Η πρόσληψη προσωπικού με σχέση εργασίας Ιδιωτικού Δικαίου Ορισμένου Χρόνου κατά την παρ. 2 του άρθρου 103 του Συντάγματος διενεργείται από τις δημόσιες υπηρεσίες, τα Ν.Π.Δ.Δ. και τους Ο.Τ.Α. πρώτου και δεύτερου βαθμού, καθώς και από όλα τα νομικά πρόσωπα της παρ. 1 του άρθρου 2 του παρόντος, για την αντιμετώπιση απρόβλεπτων και επειγουσών αναγκών επιτρέπεται μόνον:</w:t>
      </w:r>
    </w:p>
    <w:p w14:paraId="077F9E4E"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t>α) σε περιπτώσεις εκτεταμένων ζημιών από σεισμούς, πλημμύρες, παγετούς και πυρκαγιές,</w:t>
      </w:r>
    </w:p>
    <w:p w14:paraId="45E8DA12"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t>β) σε περιπτώσεις άμεσης ανάγκης λήψης προληπτικών ή κατασταλτικών μέτρων λόγω σοβαρής απειλής της δημόσιας υγείας,</w:t>
      </w:r>
    </w:p>
    <w:p w14:paraId="1102C62C"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u w:val="single"/>
        </w:rPr>
      </w:pPr>
      <w:r w:rsidRPr="00283F37">
        <w:rPr>
          <w:rFonts w:ascii="Calibri" w:hAnsi="Calibri" w:cs="Calibri"/>
          <w:i/>
          <w:sz w:val="22"/>
          <w:szCs w:val="22"/>
        </w:rPr>
        <w:t xml:space="preserve">γ) </w:t>
      </w:r>
      <w:r w:rsidRPr="00283F37">
        <w:rPr>
          <w:rFonts w:ascii="Calibri" w:hAnsi="Calibri" w:cs="Calibri"/>
          <w:i/>
          <w:sz w:val="22"/>
          <w:szCs w:val="22"/>
          <w:u w:val="single"/>
        </w:rPr>
        <w:t>εφόσον η Περιφερειακή Ενότητα ή συγκεκριμένη περιοχή αυτής κηρυχθεί σε κατάσταση έκτακτης ανάγκης, για την αντιμετώπιση αναγκών εξαιτίας άλλων γεγονότων από τα οποία προκύπτει άμεσος κίνδυνος ζωής ή περιουσίας.</w:t>
      </w:r>
    </w:p>
    <w:p w14:paraId="32795376"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t>2. Η διάρκεια της απασχόλησης δεν μπορεί να υπερβαίνει τους οκτώ (8) μήνες από την επέλευση του γεγονότος ή την κήρυξη κατάστασης ανάγκης. Με την επιφύλαξη της παρ. 3, ανανέωση ή παράταση της σύμβασης ή σύναψη νέας σύμβασης ή μετατροπή σε σύμβαση αορίστου χρόνου, απαγορεύονται. Κατά τα λοιπά, για το προσωπικό του παρόντος άρθρου εφαρμόζονται οι εκάστοτε ισχύουσες διατάξεις.</w:t>
      </w:r>
    </w:p>
    <w:p w14:paraId="7383A8A9"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t>3. Αν βασίμως εκτιμάται από τους φορείς της παρ. 1, ότι οι ανάγκες των περ. α΄, β΄ και γ΄ θα συνεχισθούν και πέραν του οκταμήνου, η αρμόδια αρχή κινεί εγκαίρως και σε κάθε περίπτωση τριάντα (30) τουλάχιστον ημέρες προ της λήξεως του οκταμήνου, τη διαδικασία νέων προσλήψεων με σύμβαση εργασίας Ιδιωτικού Δικαίου Ορισμένου Χρόνου, τηρουμένου του άρθρου 38, για αριθμό και διάρκεια που εγκρίνει το αρμόδιο όργανο του φορέα για την πρόσληψη. Στους πίνακες που καταρτίζονται μπορεί να περιληφθούν και απασχοληθέντες με σύμβαση της παρ. 2, απαγορευομένης σε κάθε περίπτωση της μετατροπής της σύμβασης σε αορίστου χρόνου.</w:t>
      </w:r>
    </w:p>
    <w:p w14:paraId="1CEA5096"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lastRenderedPageBreak/>
        <w:t>4. Το Α.Σ.Ε.Π. ασκεί έλεγχο συνδρομής των προϋποθέσεων πρόσληψης προσωπικού και τήρησης του παρόντος άρθρου.»</w:t>
      </w:r>
    </w:p>
    <w:p w14:paraId="64224143" w14:textId="77777777" w:rsidR="00283F37" w:rsidRPr="00283F37" w:rsidRDefault="00283F37" w:rsidP="00283F37">
      <w:pPr>
        <w:widowControl/>
        <w:autoSpaceDE/>
        <w:autoSpaceDN/>
        <w:adjustRightInd/>
        <w:spacing w:line="360" w:lineRule="auto"/>
        <w:ind w:firstLine="709"/>
        <w:jc w:val="both"/>
        <w:rPr>
          <w:rFonts w:ascii="Calibri" w:hAnsi="Calibri" w:cs="Calibri"/>
          <w:b/>
          <w:bCs/>
          <w:i/>
          <w:sz w:val="22"/>
          <w:szCs w:val="22"/>
        </w:rPr>
      </w:pPr>
      <w:r w:rsidRPr="00283F37">
        <w:rPr>
          <w:rFonts w:ascii="Calibri" w:hAnsi="Calibri" w:cs="Calibri"/>
          <w:bCs/>
          <w:i/>
          <w:sz w:val="22"/>
          <w:szCs w:val="22"/>
        </w:rPr>
        <w:t xml:space="preserve">5. Σύμφωνα με την περίπτ.δ’ της παρ.1 του άρθρου 72 του Ν.3852/10, όπως αντικαταστάθηκε με την παρ.1 του άρθρου 38 του Ν.4795/21, η Οικονομική Επιτροπή αποφασίζει </w:t>
      </w:r>
      <w:r w:rsidRPr="00283F37">
        <w:rPr>
          <w:rFonts w:ascii="Calibri" w:hAnsi="Calibri" w:cs="Calibri"/>
          <w:i/>
          <w:color w:val="000000"/>
          <w:sz w:val="22"/>
          <w:szCs w:val="22"/>
          <w:shd w:val="clear" w:color="auto" w:fill="FFFFFF"/>
        </w:rPr>
        <w:t>για την υποβολή αιτημάτων πρόσληψης του πάσης φύσεως προσωπικού, συμπεριλαμβανομένων των δικηγόρων και νομικών συμβούλων με σχέση έμμισθης εντολής και των συμβασιούχων μίσθωσης έργου, σύμφωνα με τις κείμενες διατάξεις, καθώς και για την αναγκαιότητα πρόσληψης του προσωπικού των άρθρων 206, 209, 211 του ν. 3584/2007 και 36 του ν. 4765/2021.</w:t>
      </w:r>
    </w:p>
    <w:p w14:paraId="112E9F14" w14:textId="77777777" w:rsidR="00283F37" w:rsidRPr="00283F37" w:rsidRDefault="00283F37" w:rsidP="00283F37">
      <w:pPr>
        <w:widowControl/>
        <w:autoSpaceDE/>
        <w:autoSpaceDN/>
        <w:adjustRightInd/>
        <w:spacing w:line="360" w:lineRule="auto"/>
        <w:jc w:val="both"/>
        <w:rPr>
          <w:rFonts w:ascii="Calibri" w:hAnsi="Calibri" w:cs="Calibri"/>
          <w:i/>
          <w:sz w:val="22"/>
          <w:szCs w:val="22"/>
        </w:rPr>
      </w:pPr>
      <w:r w:rsidRPr="00283F37">
        <w:rPr>
          <w:rFonts w:ascii="Calibri" w:hAnsi="Calibri" w:cs="Calibri"/>
          <w:i/>
          <w:sz w:val="22"/>
          <w:szCs w:val="22"/>
        </w:rPr>
        <w:t xml:space="preserve">     Ο </w:t>
      </w:r>
      <w:r w:rsidRPr="00283F37">
        <w:rPr>
          <w:rFonts w:ascii="Calibri" w:hAnsi="Calibri" w:cs="Calibri"/>
          <w:bCs/>
          <w:i/>
          <w:sz w:val="22"/>
          <w:szCs w:val="22"/>
        </w:rPr>
        <w:t>Δήμος Λαυρεωτικής</w:t>
      </w:r>
      <w:r w:rsidRPr="00283F37">
        <w:rPr>
          <w:rFonts w:ascii="Calibri" w:hAnsi="Calibri" w:cs="Calibri"/>
          <w:i/>
          <w:sz w:val="22"/>
          <w:szCs w:val="22"/>
        </w:rPr>
        <w:t xml:space="preserve"> είναι Δήμος της </w:t>
      </w:r>
      <w:hyperlink r:id="rId29" w:tooltip="Περιφέρεια Αττικής" w:history="1">
        <w:r w:rsidRPr="00283F37">
          <w:rPr>
            <w:rFonts w:ascii="Calibri" w:hAnsi="Calibri" w:cs="Calibri"/>
            <w:i/>
            <w:sz w:val="22"/>
            <w:szCs w:val="22"/>
          </w:rPr>
          <w:t>περιφέρειας Αττικής</w:t>
        </w:r>
      </w:hyperlink>
      <w:r w:rsidRPr="00283F37">
        <w:rPr>
          <w:rFonts w:ascii="Calibri" w:hAnsi="Calibri" w:cs="Calibri"/>
          <w:i/>
          <w:sz w:val="22"/>
          <w:szCs w:val="22"/>
        </w:rPr>
        <w:t xml:space="preserve"> που συστάθηκε με το </w:t>
      </w:r>
      <w:hyperlink r:id="rId30" w:tooltip="Πρόγραμμα Καλλικράτης" w:history="1">
        <w:r w:rsidRPr="00283F37">
          <w:rPr>
            <w:rFonts w:ascii="Calibri" w:hAnsi="Calibri" w:cs="Calibri"/>
            <w:i/>
            <w:sz w:val="22"/>
            <w:szCs w:val="22"/>
          </w:rPr>
          <w:t>Πρόγραμμα Καλλικράτης</w:t>
        </w:r>
      </w:hyperlink>
      <w:r w:rsidRPr="00283F37">
        <w:rPr>
          <w:rFonts w:ascii="Calibri" w:hAnsi="Calibri" w:cs="Calibri"/>
          <w:i/>
          <w:sz w:val="22"/>
          <w:szCs w:val="22"/>
        </w:rPr>
        <w:t xml:space="preserve"> και σχηματίστηκε με την συνένωση των προυπαρχόντων δήμων Λαυρεωτικής, </w:t>
      </w:r>
      <w:hyperlink r:id="rId31" w:tooltip="Δήμος Κερατέας" w:history="1">
        <w:r w:rsidRPr="00283F37">
          <w:rPr>
            <w:rFonts w:ascii="Calibri" w:hAnsi="Calibri" w:cs="Calibri"/>
            <w:i/>
            <w:sz w:val="22"/>
            <w:szCs w:val="22"/>
          </w:rPr>
          <w:t>Κερατέας</w:t>
        </w:r>
      </w:hyperlink>
      <w:r w:rsidRPr="00283F37">
        <w:rPr>
          <w:rFonts w:ascii="Calibri" w:hAnsi="Calibri" w:cs="Calibri"/>
          <w:i/>
          <w:sz w:val="22"/>
          <w:szCs w:val="22"/>
        </w:rPr>
        <w:t xml:space="preserve"> και της </w:t>
      </w:r>
      <w:hyperlink r:id="rId32" w:history="1">
        <w:r w:rsidRPr="00283F37">
          <w:rPr>
            <w:rFonts w:ascii="Calibri" w:hAnsi="Calibri" w:cs="Calibri"/>
            <w:i/>
            <w:sz w:val="22"/>
            <w:szCs w:val="22"/>
          </w:rPr>
          <w:t>κοινότητας Αγίου Κωνσταντίνου</w:t>
        </w:r>
      </w:hyperlink>
      <w:r w:rsidRPr="00283F37">
        <w:rPr>
          <w:rFonts w:ascii="Calibri" w:hAnsi="Calibri" w:cs="Calibri"/>
          <w:i/>
          <w:sz w:val="22"/>
          <w:szCs w:val="22"/>
        </w:rPr>
        <w:t xml:space="preserve">. Η έκταση του νέου Δήμου είναι 176.87 τ.χλμ  στην οποία υπάρχουν  ο Εθνικός Δρυμός Σουνίου, τα δύο (2) μεγάλα δάση  Διονύσου-Κουβαρά και Πλάκας , του Αγίου Κωνσταντίνου έως και τα Μεγ.Πεύκα, στα οποία κατά τους θερινούς μήνες υπάρχει σοβαρός κίνδυνος εκδήλωσης πυρκαγιάς. Κάθε χρόνο ο Δήμος μας καλείται να αντιμετωπίσει πολλές και μεγάλες πυρκαγιές που απειλούν τους ανωτέρω πνεύμονες πρασίνου αλλά και τη ζωή και την περιουσία των κατοίκων και των παραθεριστών των περιαστικών οικισμών και κοινοτήτων.  </w:t>
      </w:r>
    </w:p>
    <w:p w14:paraId="44997FC8"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u w:val="single"/>
        </w:rPr>
      </w:pPr>
      <w:r w:rsidRPr="00283F37">
        <w:rPr>
          <w:rFonts w:ascii="Calibri" w:hAnsi="Calibri" w:cs="Calibri"/>
          <w:i/>
          <w:sz w:val="22"/>
          <w:szCs w:val="22"/>
          <w:u w:val="single"/>
        </w:rPr>
        <w:t>Όπως γνωρίζετε η Γενική Γραμματεία Πολιτικής Προστασίας κήρυξε τον δήμο μας (Δημοτική Ενότητα Κερατέας) σε κατάσταση έκτακτης ανάγκης, πράξη που ισχύει μέχρι και σήμερα σύμφωνα με το υπ’ αριθμ. 194297/10-03-2021 έγγραφό της, επειδή προκύπτει άμεσος κίνδυνος ζωής και περιουσίας (αριθμός απόφασης Γενικής Γραμματείας Πολιτικής Προστασίας 1104/03-03-2021).</w:t>
      </w:r>
    </w:p>
    <w:p w14:paraId="4FC7FA5D"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t>Επιπλέον η ίδια υπηρεσία έθεσε τον Δήμο σε κατάσταση έκτακτης κινητοποίησης σύμφωνα με το άρθρο 26 του Ν. 4662/2020 έως 10/07/2021 και αναμένεται να ληφθούν παρόμοιες αποφάσεις και για επόμενες χρονικές περιόδους όπως συνήθως.</w:t>
      </w:r>
    </w:p>
    <w:p w14:paraId="45DCB267"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t xml:space="preserve">Το Υπουργείο Εσωτερικών κρίνοντας ότι ο Δήμος μας είναι ένας από τους Δήμους ο οποίος έχει μεγάλο ποσοστό επικινδυνότητας δασικών πυρκαγιών και ήδη διάγει μία κατάσταση έκτακτης ανάγκης , με απόφασή του έχει προβεί σε επιχορήγηση για τις ανάγκες τις πυρασφάλειας  και της πυροπροστασίας αυτού (αριθμ. απόφασης 34052/5-5-2021 τμήμα επιχορηγήσεων Τ.Α.). </w:t>
      </w:r>
    </w:p>
    <w:p w14:paraId="3EB4F37B"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sz w:val="22"/>
          <w:szCs w:val="22"/>
        </w:rPr>
        <w:t xml:space="preserve">Ο δήμος μας για να ανταποκριθεί στην μεγάλη πρόκληση της έγκαιρης λήψης μέτρων και αντιμετώπισης της παραπάνω επείγουσας ανάγκης της προστασίας της ζωής και της περιουσίας των δημοτών, παραθεριστών και επισκεπτών του και έχοντας υπόψη τις διατάξεις του Ν. 4765/2021 και ειδικότερα του άρθρου 36, προτίθεται να προσλάβει με σύμβαση εργασίας ορισμένου χρόνου οκτώ (8) μηνών , έναν χειριστή μηχανήματος έργου </w:t>
      </w:r>
      <w:bookmarkStart w:id="68" w:name="_Hlk73962146"/>
      <w:r w:rsidRPr="00283F37">
        <w:rPr>
          <w:rFonts w:ascii="Calibri" w:hAnsi="Calibri" w:cs="Calibri"/>
          <w:i/>
          <w:sz w:val="22"/>
          <w:szCs w:val="22"/>
        </w:rPr>
        <w:t>διαμορφωτή γαιών (γκρέιντερ)</w:t>
      </w:r>
      <w:bookmarkEnd w:id="68"/>
      <w:r w:rsidRPr="00283F37">
        <w:rPr>
          <w:rFonts w:ascii="Calibri" w:hAnsi="Calibri" w:cs="Calibri"/>
          <w:i/>
          <w:sz w:val="22"/>
          <w:szCs w:val="22"/>
        </w:rPr>
        <w:t xml:space="preserve">. Ο ανωτέρω υπάλληλος θα επιφορτιστεί με την εργασία της διάνοιξης, διαμόρφωσης και επισκευής πολλών </w:t>
      </w:r>
      <w:r w:rsidRPr="00283F37">
        <w:rPr>
          <w:rFonts w:ascii="Calibri" w:hAnsi="Calibri" w:cs="Calibri"/>
          <w:i/>
          <w:sz w:val="22"/>
          <w:szCs w:val="22"/>
        </w:rPr>
        <w:lastRenderedPageBreak/>
        <w:t xml:space="preserve">χιλιομέτρων οδών στις δασικές περιοχές που λόγω του αναγλύφου της περιοχής και της πυκνότητας της βλάστησης απαιτούν αποκλειστική και σοβαρή απασχόληση επί τούτου. </w:t>
      </w:r>
    </w:p>
    <w:p w14:paraId="3EED9C43" w14:textId="77777777" w:rsidR="00283F37" w:rsidRPr="00283F37" w:rsidRDefault="00283F37" w:rsidP="00283F37">
      <w:pPr>
        <w:widowControl/>
        <w:autoSpaceDE/>
        <w:autoSpaceDN/>
        <w:adjustRightInd/>
        <w:spacing w:line="360" w:lineRule="auto"/>
        <w:ind w:firstLine="720"/>
        <w:jc w:val="both"/>
        <w:rPr>
          <w:rFonts w:ascii="Calibri" w:hAnsi="Calibri" w:cs="Calibri"/>
          <w:i/>
          <w:sz w:val="22"/>
          <w:szCs w:val="22"/>
        </w:rPr>
      </w:pPr>
      <w:r w:rsidRPr="00283F37">
        <w:rPr>
          <w:rFonts w:ascii="Calibri" w:hAnsi="Calibri" w:cs="Calibri"/>
          <w:i/>
          <w:iCs/>
          <w:sz w:val="22"/>
          <w:szCs w:val="22"/>
        </w:rPr>
        <w:t>Οι ανωτέρω εργασίες δεν μπορούν να αντιμετωπισθούν από το υπάρχον προσωπικό του Δήμου λόγω της επείγουσας και έκτακτης φύσεώς τους και θεωρούμε ότι χρειάζεται η ενίσχυση της δυναμικού του Δήμου με την ανωτέρω πρόσληψη προσωπικού ΙΔΟΧ</w:t>
      </w:r>
      <w:r w:rsidRPr="00283F37">
        <w:rPr>
          <w:rFonts w:ascii="Calibri" w:hAnsi="Calibri" w:cs="Calibri"/>
          <w:i/>
          <w:sz w:val="22"/>
          <w:szCs w:val="22"/>
        </w:rPr>
        <w:t xml:space="preserve">.  </w:t>
      </w:r>
    </w:p>
    <w:p w14:paraId="3C90835E" w14:textId="77777777" w:rsidR="00283F37" w:rsidRPr="00283F37" w:rsidRDefault="00283F37" w:rsidP="00283F37">
      <w:pPr>
        <w:widowControl/>
        <w:autoSpaceDE/>
        <w:autoSpaceDN/>
        <w:adjustRightInd/>
        <w:spacing w:line="360" w:lineRule="auto"/>
        <w:jc w:val="both"/>
        <w:rPr>
          <w:rFonts w:ascii="Calibri" w:hAnsi="Calibri" w:cs="Calibri"/>
          <w:i/>
          <w:iCs/>
          <w:sz w:val="22"/>
          <w:szCs w:val="22"/>
        </w:rPr>
      </w:pPr>
      <w:r w:rsidRPr="00283F37">
        <w:rPr>
          <w:rFonts w:ascii="Calibri" w:hAnsi="Calibri" w:cs="Calibri"/>
          <w:i/>
          <w:sz w:val="22"/>
          <w:szCs w:val="22"/>
        </w:rPr>
        <w:t xml:space="preserve"> </w:t>
      </w:r>
      <w:r w:rsidRPr="00283F37">
        <w:rPr>
          <w:rFonts w:ascii="Calibri" w:hAnsi="Calibri" w:cs="Calibri"/>
          <w:i/>
          <w:iCs/>
          <w:sz w:val="22"/>
          <w:szCs w:val="22"/>
        </w:rPr>
        <w:t xml:space="preserve">    Σύμφωνα με το άρθρο 21 του Ο.Ε.Υ. του Δήμου προβλέπονται ογδόντα πέντε (85) θέσεις προσωπικού με σύμβαση ΙΔΟΧ, οι οποίες αυτή τη στιγμή είναι στην πλειοψηφία τους κενές.    </w:t>
      </w:r>
    </w:p>
    <w:p w14:paraId="0F0C7C80" w14:textId="77777777" w:rsidR="00283F37" w:rsidRPr="00283F37" w:rsidRDefault="00283F37" w:rsidP="00283F37">
      <w:pPr>
        <w:widowControl/>
        <w:spacing w:line="360" w:lineRule="auto"/>
        <w:jc w:val="both"/>
        <w:rPr>
          <w:rFonts w:ascii="Calibri" w:hAnsi="Calibri" w:cs="Calibri"/>
          <w:i/>
          <w:iCs/>
          <w:sz w:val="22"/>
          <w:szCs w:val="22"/>
        </w:rPr>
      </w:pPr>
      <w:r w:rsidRPr="00283F37">
        <w:rPr>
          <w:rFonts w:ascii="Calibri" w:hAnsi="Calibri" w:cs="Calibri"/>
          <w:i/>
          <w:iCs/>
          <w:sz w:val="22"/>
          <w:szCs w:val="22"/>
        </w:rPr>
        <w:t xml:space="preserve">    Η Δ/νση Οικονομικών Υπηρεσιών με το αριθμ.πρωτ.: 9083/07-06-2021 έγγραφό της  βεβαιώνει ότι έχει προβλεφθεί πίστωση δαπάνης πρόσληψης προσωπικού για </w:t>
      </w:r>
      <w:r w:rsidRPr="00283F37">
        <w:rPr>
          <w:rFonts w:ascii="Calibri" w:hAnsi="Calibri" w:cs="Calibri"/>
          <w:i/>
          <w:sz w:val="22"/>
          <w:szCs w:val="22"/>
        </w:rPr>
        <w:t>την αντιμετώπιση απρόβλεπτων και επειγουσών αναγκών</w:t>
      </w:r>
      <w:r w:rsidRPr="00283F37">
        <w:rPr>
          <w:rFonts w:ascii="Calibri" w:hAnsi="Calibri" w:cs="Calibri"/>
          <w:i/>
          <w:iCs/>
          <w:sz w:val="22"/>
          <w:szCs w:val="22"/>
        </w:rPr>
        <w:t>, για το έτος 2021 και θα προβλεφθούν και για το 2022, για το  αντίστοιχο κόστος μισθοδοσίας του προσληπτέου ως ακολούθως: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2126"/>
        <w:gridCol w:w="2268"/>
        <w:gridCol w:w="1134"/>
        <w:gridCol w:w="1276"/>
        <w:gridCol w:w="1276"/>
      </w:tblGrid>
      <w:tr w:rsidR="00283F37" w:rsidRPr="00283F37" w14:paraId="7D5EB8BF" w14:textId="77777777" w:rsidTr="00392421">
        <w:tc>
          <w:tcPr>
            <w:tcW w:w="1419" w:type="dxa"/>
            <w:vAlign w:val="center"/>
          </w:tcPr>
          <w:p w14:paraId="6D10FBAF" w14:textId="77777777" w:rsidR="00283F37" w:rsidRPr="00283F37" w:rsidRDefault="00283F37" w:rsidP="00392421">
            <w:pPr>
              <w:widowControl/>
              <w:autoSpaceDE/>
              <w:autoSpaceDN/>
              <w:adjustRightInd/>
              <w:spacing w:line="360" w:lineRule="auto"/>
              <w:jc w:val="center"/>
              <w:rPr>
                <w:rFonts w:ascii="Calibri" w:hAnsi="Calibri" w:cs="Calibri"/>
                <w:b/>
                <w:i/>
                <w:sz w:val="22"/>
                <w:szCs w:val="22"/>
              </w:rPr>
            </w:pPr>
            <w:r w:rsidRPr="00283F37">
              <w:rPr>
                <w:rFonts w:ascii="Calibri" w:hAnsi="Calibri" w:cs="Calibri"/>
                <w:b/>
                <w:i/>
                <w:sz w:val="22"/>
                <w:szCs w:val="22"/>
              </w:rPr>
              <w:t>Κ.Α.</w:t>
            </w:r>
          </w:p>
        </w:tc>
        <w:tc>
          <w:tcPr>
            <w:tcW w:w="992" w:type="dxa"/>
            <w:vAlign w:val="center"/>
          </w:tcPr>
          <w:p w14:paraId="3F9469D3" w14:textId="77777777" w:rsidR="00283F37" w:rsidRPr="00283F37" w:rsidRDefault="00283F37" w:rsidP="00392421">
            <w:pPr>
              <w:widowControl/>
              <w:autoSpaceDE/>
              <w:autoSpaceDN/>
              <w:adjustRightInd/>
              <w:spacing w:line="360" w:lineRule="auto"/>
              <w:jc w:val="center"/>
              <w:rPr>
                <w:rFonts w:ascii="Calibri" w:hAnsi="Calibri" w:cs="Calibri"/>
                <w:b/>
                <w:i/>
                <w:sz w:val="22"/>
                <w:szCs w:val="22"/>
              </w:rPr>
            </w:pPr>
            <w:r w:rsidRPr="00283F37">
              <w:rPr>
                <w:rFonts w:ascii="Calibri" w:hAnsi="Calibri" w:cs="Calibri"/>
                <w:b/>
                <w:i/>
                <w:sz w:val="22"/>
                <w:szCs w:val="22"/>
              </w:rPr>
              <w:t>Άτομα</w:t>
            </w:r>
          </w:p>
        </w:tc>
        <w:tc>
          <w:tcPr>
            <w:tcW w:w="2126" w:type="dxa"/>
            <w:vAlign w:val="center"/>
          </w:tcPr>
          <w:p w14:paraId="3BACAA3B" w14:textId="77777777" w:rsidR="00283F37" w:rsidRPr="00283F37" w:rsidRDefault="00283F37" w:rsidP="00392421">
            <w:pPr>
              <w:widowControl/>
              <w:autoSpaceDE/>
              <w:autoSpaceDN/>
              <w:adjustRightInd/>
              <w:spacing w:line="360" w:lineRule="auto"/>
              <w:jc w:val="center"/>
              <w:rPr>
                <w:rFonts w:ascii="Calibri" w:hAnsi="Calibri" w:cs="Calibri"/>
                <w:b/>
                <w:i/>
                <w:sz w:val="22"/>
                <w:szCs w:val="22"/>
              </w:rPr>
            </w:pPr>
            <w:r w:rsidRPr="00283F37">
              <w:rPr>
                <w:rFonts w:ascii="Calibri" w:hAnsi="Calibri" w:cs="Calibri"/>
                <w:b/>
                <w:i/>
                <w:sz w:val="22"/>
                <w:szCs w:val="22"/>
              </w:rPr>
              <w:t xml:space="preserve">Ειδικότητα </w:t>
            </w:r>
          </w:p>
        </w:tc>
        <w:tc>
          <w:tcPr>
            <w:tcW w:w="2268" w:type="dxa"/>
            <w:vAlign w:val="center"/>
          </w:tcPr>
          <w:p w14:paraId="6A0B6675" w14:textId="77777777" w:rsidR="00283F37" w:rsidRPr="00283F37" w:rsidRDefault="00283F37" w:rsidP="00392421">
            <w:pPr>
              <w:widowControl/>
              <w:autoSpaceDE/>
              <w:autoSpaceDN/>
              <w:adjustRightInd/>
              <w:spacing w:line="360" w:lineRule="auto"/>
              <w:jc w:val="center"/>
              <w:rPr>
                <w:rFonts w:ascii="Calibri" w:hAnsi="Calibri" w:cs="Calibri"/>
                <w:b/>
                <w:i/>
                <w:sz w:val="22"/>
                <w:szCs w:val="22"/>
              </w:rPr>
            </w:pPr>
            <w:r w:rsidRPr="00283F37">
              <w:rPr>
                <w:rFonts w:ascii="Calibri" w:hAnsi="Calibri" w:cs="Calibri"/>
                <w:b/>
                <w:i/>
                <w:sz w:val="22"/>
                <w:szCs w:val="22"/>
              </w:rPr>
              <w:t>Αιτιολογία</w:t>
            </w:r>
          </w:p>
        </w:tc>
        <w:tc>
          <w:tcPr>
            <w:tcW w:w="1134" w:type="dxa"/>
            <w:vAlign w:val="center"/>
          </w:tcPr>
          <w:p w14:paraId="52668C37" w14:textId="77777777" w:rsidR="00283F37" w:rsidRPr="00283F37" w:rsidRDefault="00283F37" w:rsidP="00392421">
            <w:pPr>
              <w:widowControl/>
              <w:autoSpaceDE/>
              <w:autoSpaceDN/>
              <w:adjustRightInd/>
              <w:spacing w:line="360" w:lineRule="auto"/>
              <w:jc w:val="center"/>
              <w:rPr>
                <w:rFonts w:ascii="Calibri" w:hAnsi="Calibri" w:cs="Calibri"/>
                <w:b/>
                <w:i/>
                <w:sz w:val="22"/>
                <w:szCs w:val="22"/>
              </w:rPr>
            </w:pPr>
            <w:r w:rsidRPr="00283F37">
              <w:rPr>
                <w:rFonts w:ascii="Calibri" w:hAnsi="Calibri" w:cs="Calibri"/>
                <w:b/>
                <w:i/>
                <w:sz w:val="22"/>
                <w:szCs w:val="22"/>
              </w:rPr>
              <w:t>Διάρκεια</w:t>
            </w:r>
          </w:p>
        </w:tc>
        <w:tc>
          <w:tcPr>
            <w:tcW w:w="1276" w:type="dxa"/>
            <w:vAlign w:val="center"/>
          </w:tcPr>
          <w:p w14:paraId="431E0188" w14:textId="77777777" w:rsidR="00283F37" w:rsidRPr="00283F37" w:rsidRDefault="00283F37" w:rsidP="00392421">
            <w:pPr>
              <w:widowControl/>
              <w:autoSpaceDE/>
              <w:autoSpaceDN/>
              <w:adjustRightInd/>
              <w:spacing w:line="360" w:lineRule="auto"/>
              <w:jc w:val="center"/>
              <w:rPr>
                <w:rFonts w:ascii="Calibri" w:hAnsi="Calibri" w:cs="Calibri"/>
                <w:b/>
                <w:i/>
                <w:sz w:val="22"/>
                <w:szCs w:val="22"/>
              </w:rPr>
            </w:pPr>
            <w:r w:rsidRPr="00283F37">
              <w:rPr>
                <w:rFonts w:ascii="Calibri" w:hAnsi="Calibri" w:cs="Calibri"/>
                <w:b/>
                <w:i/>
                <w:sz w:val="22"/>
                <w:szCs w:val="22"/>
              </w:rPr>
              <w:t>Πίστωση έτους 2021</w:t>
            </w:r>
          </w:p>
        </w:tc>
        <w:tc>
          <w:tcPr>
            <w:tcW w:w="1276" w:type="dxa"/>
            <w:vAlign w:val="center"/>
          </w:tcPr>
          <w:p w14:paraId="712D994B" w14:textId="77777777" w:rsidR="00283F37" w:rsidRPr="00283F37" w:rsidRDefault="00283F37" w:rsidP="00392421">
            <w:pPr>
              <w:widowControl/>
              <w:autoSpaceDE/>
              <w:autoSpaceDN/>
              <w:adjustRightInd/>
              <w:spacing w:line="360" w:lineRule="auto"/>
              <w:jc w:val="center"/>
              <w:rPr>
                <w:rFonts w:ascii="Calibri" w:hAnsi="Calibri" w:cs="Calibri"/>
                <w:b/>
                <w:i/>
                <w:sz w:val="22"/>
                <w:szCs w:val="22"/>
              </w:rPr>
            </w:pPr>
            <w:r w:rsidRPr="00283F37">
              <w:rPr>
                <w:rFonts w:ascii="Calibri" w:hAnsi="Calibri" w:cs="Calibri"/>
                <w:b/>
                <w:i/>
                <w:sz w:val="22"/>
                <w:szCs w:val="22"/>
              </w:rPr>
              <w:t>Πίστωση έτους 2022</w:t>
            </w:r>
          </w:p>
        </w:tc>
      </w:tr>
      <w:tr w:rsidR="00283F37" w:rsidRPr="00283F37" w14:paraId="35D60240" w14:textId="77777777" w:rsidTr="00392421">
        <w:tc>
          <w:tcPr>
            <w:tcW w:w="1419" w:type="dxa"/>
            <w:vAlign w:val="center"/>
          </w:tcPr>
          <w:p w14:paraId="35E263CF" w14:textId="77777777" w:rsidR="00283F37" w:rsidRPr="00283F37" w:rsidRDefault="00283F37" w:rsidP="00392421">
            <w:pPr>
              <w:widowControl/>
              <w:autoSpaceDE/>
              <w:autoSpaceDN/>
              <w:adjustRightInd/>
              <w:spacing w:line="360" w:lineRule="auto"/>
              <w:jc w:val="center"/>
              <w:rPr>
                <w:rFonts w:ascii="Calibri" w:hAnsi="Calibri" w:cs="Calibri"/>
                <w:b/>
                <w:i/>
                <w:sz w:val="22"/>
                <w:szCs w:val="22"/>
              </w:rPr>
            </w:pPr>
            <w:r w:rsidRPr="00283F37">
              <w:rPr>
                <w:rFonts w:ascii="Calibri" w:hAnsi="Calibri" w:cs="Calibri"/>
                <w:b/>
                <w:i/>
                <w:sz w:val="22"/>
                <w:szCs w:val="22"/>
              </w:rPr>
              <w:t>20-6041.001</w:t>
            </w:r>
          </w:p>
        </w:tc>
        <w:tc>
          <w:tcPr>
            <w:tcW w:w="992" w:type="dxa"/>
            <w:vAlign w:val="center"/>
          </w:tcPr>
          <w:p w14:paraId="491BCFBE" w14:textId="77777777" w:rsidR="00283F37" w:rsidRPr="00283F37" w:rsidRDefault="00283F37" w:rsidP="00392421">
            <w:pPr>
              <w:widowControl/>
              <w:autoSpaceDE/>
              <w:autoSpaceDN/>
              <w:adjustRightInd/>
              <w:jc w:val="center"/>
              <w:rPr>
                <w:rFonts w:ascii="Calibri" w:hAnsi="Calibri" w:cs="Calibri"/>
                <w:i/>
                <w:sz w:val="22"/>
                <w:szCs w:val="22"/>
              </w:rPr>
            </w:pPr>
            <w:r w:rsidRPr="00283F37">
              <w:rPr>
                <w:rFonts w:ascii="Calibri" w:hAnsi="Calibri" w:cs="Calibri"/>
                <w:i/>
                <w:sz w:val="22"/>
                <w:szCs w:val="22"/>
              </w:rPr>
              <w:t>1</w:t>
            </w:r>
          </w:p>
        </w:tc>
        <w:tc>
          <w:tcPr>
            <w:tcW w:w="2126" w:type="dxa"/>
            <w:vAlign w:val="center"/>
          </w:tcPr>
          <w:p w14:paraId="4AFD9A2B" w14:textId="77777777" w:rsidR="00283F37" w:rsidRPr="00283F37" w:rsidRDefault="00283F37" w:rsidP="00392421">
            <w:pPr>
              <w:widowControl/>
              <w:autoSpaceDE/>
              <w:autoSpaceDN/>
              <w:adjustRightInd/>
              <w:jc w:val="center"/>
              <w:rPr>
                <w:rFonts w:ascii="Calibri" w:hAnsi="Calibri" w:cs="Calibri"/>
                <w:i/>
                <w:sz w:val="22"/>
                <w:szCs w:val="22"/>
              </w:rPr>
            </w:pPr>
            <w:r w:rsidRPr="00283F37">
              <w:rPr>
                <w:rFonts w:ascii="Calibri" w:hAnsi="Calibri" w:cs="Calibri"/>
                <w:i/>
                <w:sz w:val="22"/>
                <w:szCs w:val="22"/>
              </w:rPr>
              <w:t xml:space="preserve">Χειριστής μηχανήματος έργου διαμορφωτή γαιών (γκρέιντερ) </w:t>
            </w:r>
          </w:p>
        </w:tc>
        <w:tc>
          <w:tcPr>
            <w:tcW w:w="2268" w:type="dxa"/>
            <w:vAlign w:val="center"/>
          </w:tcPr>
          <w:p w14:paraId="7E103DE8" w14:textId="77777777" w:rsidR="00283F37" w:rsidRPr="00283F37" w:rsidRDefault="00283F37" w:rsidP="00392421">
            <w:pPr>
              <w:widowControl/>
              <w:autoSpaceDE/>
              <w:autoSpaceDN/>
              <w:adjustRightInd/>
              <w:jc w:val="center"/>
              <w:rPr>
                <w:rFonts w:ascii="Calibri" w:hAnsi="Calibri" w:cs="Calibri"/>
                <w:i/>
                <w:sz w:val="22"/>
                <w:szCs w:val="22"/>
              </w:rPr>
            </w:pPr>
            <w:r w:rsidRPr="00283F37">
              <w:rPr>
                <w:rFonts w:ascii="Calibri" w:hAnsi="Calibri" w:cs="Calibri"/>
                <w:i/>
                <w:sz w:val="22"/>
                <w:szCs w:val="22"/>
              </w:rPr>
              <w:t>Τακτικές αποδοχές εκτάκτου προσωπικού</w:t>
            </w:r>
          </w:p>
        </w:tc>
        <w:tc>
          <w:tcPr>
            <w:tcW w:w="1134" w:type="dxa"/>
            <w:vAlign w:val="center"/>
          </w:tcPr>
          <w:p w14:paraId="5023E8C3" w14:textId="77777777" w:rsidR="00283F37" w:rsidRPr="00283F37" w:rsidRDefault="00283F37" w:rsidP="00392421">
            <w:pPr>
              <w:widowControl/>
              <w:autoSpaceDE/>
              <w:autoSpaceDN/>
              <w:adjustRightInd/>
              <w:spacing w:line="360" w:lineRule="auto"/>
              <w:jc w:val="center"/>
              <w:rPr>
                <w:rFonts w:ascii="Calibri" w:hAnsi="Calibri" w:cs="Calibri"/>
                <w:i/>
                <w:sz w:val="22"/>
                <w:szCs w:val="22"/>
              </w:rPr>
            </w:pPr>
            <w:r w:rsidRPr="00283F37">
              <w:rPr>
                <w:rFonts w:ascii="Calibri" w:hAnsi="Calibri" w:cs="Calibri"/>
                <w:i/>
                <w:sz w:val="22"/>
                <w:szCs w:val="22"/>
              </w:rPr>
              <w:t>8 μηνών</w:t>
            </w:r>
          </w:p>
        </w:tc>
        <w:tc>
          <w:tcPr>
            <w:tcW w:w="1276" w:type="dxa"/>
            <w:vAlign w:val="center"/>
          </w:tcPr>
          <w:p w14:paraId="0CA567DF" w14:textId="77777777" w:rsidR="00283F37" w:rsidRPr="00283F37" w:rsidRDefault="00283F37" w:rsidP="00392421">
            <w:pPr>
              <w:widowControl/>
              <w:autoSpaceDE/>
              <w:autoSpaceDN/>
              <w:adjustRightInd/>
              <w:spacing w:line="360" w:lineRule="auto"/>
              <w:jc w:val="center"/>
              <w:rPr>
                <w:rFonts w:ascii="Calibri" w:hAnsi="Calibri" w:cs="Calibri"/>
                <w:i/>
                <w:sz w:val="22"/>
                <w:szCs w:val="22"/>
              </w:rPr>
            </w:pPr>
            <w:r w:rsidRPr="00283F37">
              <w:rPr>
                <w:rFonts w:ascii="Calibri" w:hAnsi="Calibri" w:cs="Calibri"/>
                <w:i/>
                <w:sz w:val="22"/>
                <w:szCs w:val="22"/>
              </w:rPr>
              <w:t xml:space="preserve">5.580,00 </w:t>
            </w:r>
          </w:p>
        </w:tc>
        <w:tc>
          <w:tcPr>
            <w:tcW w:w="1276" w:type="dxa"/>
            <w:vAlign w:val="center"/>
          </w:tcPr>
          <w:p w14:paraId="408E801F" w14:textId="77777777" w:rsidR="00283F37" w:rsidRPr="00283F37" w:rsidRDefault="00283F37" w:rsidP="00392421">
            <w:pPr>
              <w:widowControl/>
              <w:autoSpaceDE/>
              <w:autoSpaceDN/>
              <w:adjustRightInd/>
              <w:spacing w:line="360" w:lineRule="auto"/>
              <w:jc w:val="center"/>
              <w:rPr>
                <w:rFonts w:ascii="Calibri" w:hAnsi="Calibri" w:cs="Calibri"/>
                <w:i/>
                <w:sz w:val="22"/>
                <w:szCs w:val="22"/>
              </w:rPr>
            </w:pPr>
            <w:r w:rsidRPr="00283F37">
              <w:rPr>
                <w:rFonts w:ascii="Calibri" w:hAnsi="Calibri" w:cs="Calibri"/>
                <w:i/>
                <w:sz w:val="22"/>
                <w:szCs w:val="22"/>
              </w:rPr>
              <w:t>1.860,00</w:t>
            </w:r>
          </w:p>
        </w:tc>
      </w:tr>
      <w:tr w:rsidR="00283F37" w:rsidRPr="00283F37" w14:paraId="768C1A30" w14:textId="77777777" w:rsidTr="00392421">
        <w:tc>
          <w:tcPr>
            <w:tcW w:w="1419" w:type="dxa"/>
            <w:vAlign w:val="center"/>
          </w:tcPr>
          <w:p w14:paraId="6E2114AF" w14:textId="77777777" w:rsidR="00283F37" w:rsidRPr="00283F37" w:rsidRDefault="00283F37" w:rsidP="00392421">
            <w:pPr>
              <w:widowControl/>
              <w:autoSpaceDE/>
              <w:autoSpaceDN/>
              <w:adjustRightInd/>
              <w:spacing w:line="360" w:lineRule="auto"/>
              <w:jc w:val="center"/>
              <w:rPr>
                <w:rFonts w:ascii="Calibri" w:hAnsi="Calibri" w:cs="Calibri"/>
                <w:b/>
                <w:i/>
                <w:sz w:val="22"/>
                <w:szCs w:val="22"/>
              </w:rPr>
            </w:pPr>
            <w:r w:rsidRPr="00283F37">
              <w:rPr>
                <w:rFonts w:ascii="Calibri" w:hAnsi="Calibri" w:cs="Calibri"/>
                <w:b/>
                <w:i/>
                <w:sz w:val="22"/>
                <w:szCs w:val="22"/>
              </w:rPr>
              <w:t>20-6054.001</w:t>
            </w:r>
          </w:p>
        </w:tc>
        <w:tc>
          <w:tcPr>
            <w:tcW w:w="992" w:type="dxa"/>
            <w:vAlign w:val="center"/>
          </w:tcPr>
          <w:p w14:paraId="062369B3" w14:textId="77777777" w:rsidR="00283F37" w:rsidRPr="00283F37" w:rsidRDefault="00283F37" w:rsidP="00392421">
            <w:pPr>
              <w:widowControl/>
              <w:autoSpaceDE/>
              <w:autoSpaceDN/>
              <w:adjustRightInd/>
              <w:jc w:val="center"/>
              <w:rPr>
                <w:rFonts w:ascii="Calibri" w:hAnsi="Calibri" w:cs="Calibri"/>
                <w:i/>
                <w:sz w:val="22"/>
                <w:szCs w:val="22"/>
              </w:rPr>
            </w:pPr>
            <w:r w:rsidRPr="00283F37">
              <w:rPr>
                <w:rFonts w:ascii="Calibri" w:hAnsi="Calibri" w:cs="Calibri"/>
                <w:i/>
                <w:sz w:val="22"/>
                <w:szCs w:val="22"/>
              </w:rPr>
              <w:t>1</w:t>
            </w:r>
          </w:p>
        </w:tc>
        <w:tc>
          <w:tcPr>
            <w:tcW w:w="2126" w:type="dxa"/>
            <w:vAlign w:val="center"/>
          </w:tcPr>
          <w:p w14:paraId="179AAFB4" w14:textId="77777777" w:rsidR="00283F37" w:rsidRPr="00283F37" w:rsidRDefault="00283F37" w:rsidP="00392421">
            <w:pPr>
              <w:widowControl/>
              <w:autoSpaceDE/>
              <w:autoSpaceDN/>
              <w:adjustRightInd/>
              <w:jc w:val="center"/>
              <w:rPr>
                <w:rFonts w:ascii="Calibri" w:hAnsi="Calibri" w:cs="Calibri"/>
                <w:i/>
                <w:sz w:val="22"/>
                <w:szCs w:val="22"/>
              </w:rPr>
            </w:pPr>
            <w:r w:rsidRPr="00283F37">
              <w:rPr>
                <w:rFonts w:ascii="Calibri" w:hAnsi="Calibri" w:cs="Calibri"/>
                <w:i/>
                <w:sz w:val="22"/>
                <w:szCs w:val="22"/>
              </w:rPr>
              <w:t>Χειριστής μηχανήματος έργου διαμορφωτή γαιών (γκρέιντερ</w:t>
            </w:r>
          </w:p>
        </w:tc>
        <w:tc>
          <w:tcPr>
            <w:tcW w:w="2268" w:type="dxa"/>
            <w:vAlign w:val="center"/>
          </w:tcPr>
          <w:p w14:paraId="24533E4B" w14:textId="77777777" w:rsidR="00283F37" w:rsidRPr="00283F37" w:rsidRDefault="00283F37" w:rsidP="00392421">
            <w:pPr>
              <w:widowControl/>
              <w:autoSpaceDE/>
              <w:autoSpaceDN/>
              <w:adjustRightInd/>
              <w:jc w:val="center"/>
              <w:rPr>
                <w:rFonts w:ascii="Calibri" w:hAnsi="Calibri" w:cs="Calibri"/>
                <w:i/>
                <w:sz w:val="22"/>
                <w:szCs w:val="22"/>
              </w:rPr>
            </w:pPr>
            <w:r w:rsidRPr="00283F37">
              <w:rPr>
                <w:rFonts w:ascii="Calibri" w:hAnsi="Calibri" w:cs="Calibri"/>
                <w:i/>
                <w:sz w:val="22"/>
                <w:szCs w:val="22"/>
              </w:rPr>
              <w:t>Εργοδοτικές εισφορές ΙΚΑ εκτάκτου προσωπικού</w:t>
            </w:r>
          </w:p>
        </w:tc>
        <w:tc>
          <w:tcPr>
            <w:tcW w:w="1134" w:type="dxa"/>
            <w:vAlign w:val="center"/>
          </w:tcPr>
          <w:p w14:paraId="28899C0A" w14:textId="77777777" w:rsidR="00283F37" w:rsidRPr="00283F37" w:rsidRDefault="00283F37" w:rsidP="00392421">
            <w:pPr>
              <w:widowControl/>
              <w:autoSpaceDE/>
              <w:autoSpaceDN/>
              <w:adjustRightInd/>
              <w:spacing w:line="360" w:lineRule="auto"/>
              <w:jc w:val="center"/>
              <w:rPr>
                <w:rFonts w:ascii="Calibri" w:hAnsi="Calibri" w:cs="Calibri"/>
                <w:i/>
                <w:sz w:val="22"/>
                <w:szCs w:val="22"/>
              </w:rPr>
            </w:pPr>
            <w:r w:rsidRPr="00283F37">
              <w:rPr>
                <w:rFonts w:ascii="Calibri" w:hAnsi="Calibri" w:cs="Calibri"/>
                <w:i/>
                <w:sz w:val="22"/>
                <w:szCs w:val="22"/>
              </w:rPr>
              <w:t>8 μηνών</w:t>
            </w:r>
          </w:p>
        </w:tc>
        <w:tc>
          <w:tcPr>
            <w:tcW w:w="1276" w:type="dxa"/>
            <w:vAlign w:val="center"/>
          </w:tcPr>
          <w:p w14:paraId="4233E87A" w14:textId="77777777" w:rsidR="00283F37" w:rsidRPr="00283F37" w:rsidRDefault="00283F37" w:rsidP="00392421">
            <w:pPr>
              <w:widowControl/>
              <w:autoSpaceDE/>
              <w:autoSpaceDN/>
              <w:adjustRightInd/>
              <w:spacing w:line="360" w:lineRule="auto"/>
              <w:jc w:val="center"/>
              <w:rPr>
                <w:rFonts w:ascii="Calibri" w:hAnsi="Calibri" w:cs="Calibri"/>
                <w:i/>
                <w:sz w:val="22"/>
                <w:szCs w:val="22"/>
              </w:rPr>
            </w:pPr>
            <w:r w:rsidRPr="00283F37">
              <w:rPr>
                <w:rFonts w:ascii="Calibri" w:hAnsi="Calibri" w:cs="Calibri"/>
                <w:i/>
                <w:sz w:val="22"/>
                <w:szCs w:val="22"/>
              </w:rPr>
              <w:t>1.530,00</w:t>
            </w:r>
          </w:p>
        </w:tc>
        <w:tc>
          <w:tcPr>
            <w:tcW w:w="1276" w:type="dxa"/>
            <w:vAlign w:val="center"/>
          </w:tcPr>
          <w:p w14:paraId="5C6A56AD" w14:textId="77777777" w:rsidR="00283F37" w:rsidRPr="00283F37" w:rsidRDefault="00283F37" w:rsidP="00392421">
            <w:pPr>
              <w:widowControl/>
              <w:autoSpaceDE/>
              <w:autoSpaceDN/>
              <w:adjustRightInd/>
              <w:spacing w:line="360" w:lineRule="auto"/>
              <w:jc w:val="center"/>
              <w:rPr>
                <w:rFonts w:ascii="Calibri" w:hAnsi="Calibri" w:cs="Calibri"/>
                <w:i/>
                <w:sz w:val="22"/>
                <w:szCs w:val="22"/>
              </w:rPr>
            </w:pPr>
            <w:r w:rsidRPr="00283F37">
              <w:rPr>
                <w:rFonts w:ascii="Calibri" w:hAnsi="Calibri" w:cs="Calibri"/>
                <w:i/>
                <w:sz w:val="22"/>
                <w:szCs w:val="22"/>
              </w:rPr>
              <w:t>510,00</w:t>
            </w:r>
          </w:p>
        </w:tc>
      </w:tr>
    </w:tbl>
    <w:p w14:paraId="77D5A07D" w14:textId="77777777" w:rsidR="00283F37" w:rsidRPr="00283F37" w:rsidRDefault="00283F37" w:rsidP="00283F37">
      <w:pPr>
        <w:widowControl/>
        <w:jc w:val="both"/>
        <w:rPr>
          <w:rFonts w:ascii="Calibri" w:hAnsi="Calibri" w:cs="Calibri"/>
          <w:i/>
          <w:iCs/>
          <w:sz w:val="22"/>
          <w:szCs w:val="22"/>
        </w:rPr>
      </w:pPr>
    </w:p>
    <w:p w14:paraId="597AE1C1" w14:textId="77777777" w:rsidR="00283F37" w:rsidRPr="00283F37" w:rsidRDefault="00283F37" w:rsidP="00283F37">
      <w:pPr>
        <w:widowControl/>
        <w:tabs>
          <w:tab w:val="left" w:pos="9923"/>
        </w:tabs>
        <w:autoSpaceDE/>
        <w:autoSpaceDN/>
        <w:adjustRightInd/>
        <w:ind w:left="426"/>
        <w:jc w:val="center"/>
        <w:rPr>
          <w:rFonts w:ascii="Calibri" w:hAnsi="Calibri" w:cs="Calibri"/>
          <w:b/>
          <w:bCs/>
          <w:i/>
          <w:sz w:val="22"/>
          <w:szCs w:val="22"/>
        </w:rPr>
      </w:pPr>
      <w:r w:rsidRPr="00283F37">
        <w:rPr>
          <w:rFonts w:ascii="Calibri" w:hAnsi="Calibri" w:cs="Calibri"/>
          <w:b/>
          <w:bCs/>
          <w:i/>
          <w:sz w:val="22"/>
          <w:szCs w:val="22"/>
        </w:rPr>
        <w:t>ΕΙΣΗΓΟΥΜΑΣΤΕ</w:t>
      </w:r>
    </w:p>
    <w:p w14:paraId="5A339D2D" w14:textId="77777777" w:rsidR="00283F37" w:rsidRPr="00283F37" w:rsidRDefault="00283F37" w:rsidP="00283F37">
      <w:pPr>
        <w:widowControl/>
        <w:autoSpaceDE/>
        <w:autoSpaceDN/>
        <w:adjustRightInd/>
        <w:ind w:firstLine="426"/>
        <w:jc w:val="center"/>
        <w:rPr>
          <w:rFonts w:ascii="Calibri" w:hAnsi="Calibri" w:cs="Calibri"/>
          <w:b/>
          <w:bCs/>
          <w:i/>
          <w:sz w:val="22"/>
          <w:szCs w:val="22"/>
        </w:rPr>
      </w:pPr>
      <w:r w:rsidRPr="00283F37">
        <w:rPr>
          <w:rFonts w:ascii="Calibri" w:hAnsi="Calibri" w:cs="Calibri"/>
          <w:b/>
          <w:bCs/>
          <w:i/>
          <w:sz w:val="22"/>
          <w:szCs w:val="22"/>
        </w:rPr>
        <w:t xml:space="preserve">ΠΡΟΣ ΤΗΝ ΟΙΚΟΝΟΜΙΚΗ ΕΠΙΤΡΟΠΗ </w:t>
      </w:r>
    </w:p>
    <w:p w14:paraId="0921AF0D" w14:textId="77777777" w:rsidR="00283F37" w:rsidRPr="00283F37" w:rsidRDefault="00283F37" w:rsidP="00283F37">
      <w:pPr>
        <w:widowControl/>
        <w:autoSpaceDE/>
        <w:autoSpaceDN/>
        <w:adjustRightInd/>
        <w:spacing w:line="360" w:lineRule="auto"/>
        <w:jc w:val="both"/>
        <w:rPr>
          <w:rFonts w:ascii="Calibri" w:hAnsi="Calibri" w:cs="Calibri"/>
          <w:bCs/>
          <w:i/>
          <w:sz w:val="22"/>
          <w:szCs w:val="22"/>
        </w:rPr>
      </w:pPr>
      <w:r w:rsidRPr="00283F37">
        <w:rPr>
          <w:rFonts w:ascii="Calibri" w:hAnsi="Calibri" w:cs="Calibri"/>
          <w:bCs/>
          <w:i/>
          <w:sz w:val="22"/>
          <w:szCs w:val="22"/>
        </w:rPr>
        <w:t xml:space="preserve">  Την πρόσληψη ενός ατόμου κατηγορίας ΔΕ Χειριστή Μηχανήματος </w:t>
      </w:r>
      <w:r w:rsidRPr="00283F37">
        <w:rPr>
          <w:rFonts w:ascii="Calibri" w:hAnsi="Calibri" w:cs="Calibri"/>
          <w:i/>
          <w:sz w:val="22"/>
          <w:szCs w:val="22"/>
        </w:rPr>
        <w:t xml:space="preserve">διαμορφωτή γαιών (γκρέιντερ) </w:t>
      </w:r>
      <w:r w:rsidRPr="00283F37">
        <w:rPr>
          <w:rFonts w:ascii="Calibri" w:hAnsi="Calibri" w:cs="Calibri"/>
          <w:bCs/>
          <w:i/>
          <w:sz w:val="22"/>
          <w:szCs w:val="22"/>
        </w:rPr>
        <w:t>για χρονικό διάστημα οκτώ (8) μηνών.</w:t>
      </w:r>
    </w:p>
    <w:p w14:paraId="6C45482F" w14:textId="77777777" w:rsidR="00283F37" w:rsidRPr="00283F37" w:rsidRDefault="00283F37" w:rsidP="00283F37">
      <w:pPr>
        <w:widowControl/>
        <w:autoSpaceDE/>
        <w:autoSpaceDN/>
        <w:adjustRightInd/>
        <w:spacing w:line="360" w:lineRule="auto"/>
        <w:ind w:firstLine="426"/>
        <w:jc w:val="both"/>
        <w:rPr>
          <w:rFonts w:ascii="Calibri" w:hAnsi="Calibri" w:cs="Calibri"/>
          <w:bCs/>
          <w:i/>
          <w:sz w:val="22"/>
          <w:szCs w:val="22"/>
        </w:rPr>
      </w:pPr>
      <w:r w:rsidRPr="00283F37">
        <w:rPr>
          <w:rFonts w:ascii="Calibri" w:hAnsi="Calibri" w:cs="Calibri"/>
          <w:bCs/>
          <w:i/>
          <w:sz w:val="22"/>
          <w:szCs w:val="22"/>
        </w:rPr>
        <w:t>Για να πραγματοποιηθεί η ανωτέρω πρόσληψη απαιτείται:</w:t>
      </w:r>
    </w:p>
    <w:p w14:paraId="38EF1156" w14:textId="77777777" w:rsidR="00283F37" w:rsidRPr="00283F37" w:rsidRDefault="00283F37" w:rsidP="00283F37">
      <w:pPr>
        <w:widowControl/>
        <w:autoSpaceDE/>
        <w:autoSpaceDN/>
        <w:adjustRightInd/>
        <w:spacing w:line="360" w:lineRule="auto"/>
        <w:ind w:left="113"/>
        <w:jc w:val="both"/>
        <w:rPr>
          <w:rFonts w:ascii="Calibri" w:hAnsi="Calibri" w:cs="Calibri"/>
          <w:bCs/>
          <w:i/>
          <w:sz w:val="22"/>
          <w:szCs w:val="22"/>
        </w:rPr>
      </w:pPr>
      <w:r w:rsidRPr="00283F37">
        <w:rPr>
          <w:rFonts w:ascii="Calibri" w:hAnsi="Calibri" w:cs="Calibri"/>
          <w:bCs/>
          <w:i/>
          <w:sz w:val="22"/>
          <w:szCs w:val="22"/>
        </w:rPr>
        <w:t>α) απόφαση Οικονομικής Επιτροπής στην οποία διατυπώνεται η αναγκαιότητα της πρόσληψης και η αιτιολόγηση αυτής, του προσωπικού που πρόκειται να προσληφθεί με συνολική  διάρκεια σύμβασης, όπως αυτή προβλέπεται από τις κείμενες διατάξεις.</w:t>
      </w:r>
    </w:p>
    <w:p w14:paraId="4678D733" w14:textId="77777777" w:rsidR="00283F37" w:rsidRPr="00283F37" w:rsidRDefault="00283F37" w:rsidP="00283F37">
      <w:pPr>
        <w:widowControl/>
        <w:autoSpaceDE/>
        <w:autoSpaceDN/>
        <w:adjustRightInd/>
        <w:spacing w:line="360" w:lineRule="auto"/>
        <w:ind w:left="113"/>
        <w:jc w:val="both"/>
        <w:rPr>
          <w:rFonts w:ascii="Calibri" w:hAnsi="Calibri" w:cs="Calibri"/>
          <w:bCs/>
          <w:i/>
          <w:sz w:val="22"/>
          <w:szCs w:val="22"/>
        </w:rPr>
      </w:pPr>
      <w:r w:rsidRPr="00283F37">
        <w:rPr>
          <w:rFonts w:ascii="Calibri" w:hAnsi="Calibri" w:cs="Calibri"/>
          <w:bCs/>
          <w:i/>
          <w:sz w:val="22"/>
          <w:szCs w:val="22"/>
        </w:rPr>
        <w:t xml:space="preserve">β) απόφαση του αρμόδιου προς διορισμού οργάνου (Δήμαρχος). </w:t>
      </w:r>
    </w:p>
    <w:p w14:paraId="24E499E5" w14:textId="77777777" w:rsidR="00283F37" w:rsidRPr="00283F37" w:rsidRDefault="00283F37" w:rsidP="00283F37">
      <w:pPr>
        <w:widowControl/>
        <w:autoSpaceDE/>
        <w:autoSpaceDN/>
        <w:adjustRightInd/>
        <w:spacing w:line="360" w:lineRule="auto"/>
        <w:ind w:left="113"/>
        <w:jc w:val="both"/>
        <w:rPr>
          <w:rFonts w:ascii="Calibri" w:hAnsi="Calibri" w:cs="Calibri"/>
          <w:bCs/>
          <w:sz w:val="22"/>
          <w:szCs w:val="22"/>
        </w:rPr>
      </w:pPr>
      <w:r w:rsidRPr="00283F37">
        <w:rPr>
          <w:rFonts w:ascii="Calibri" w:hAnsi="Calibri" w:cs="Calibri"/>
          <w:bCs/>
          <w:sz w:val="22"/>
          <w:szCs w:val="22"/>
        </w:rPr>
        <w:t>Κατόπιν των ανωτέρω, ο κος Πρόεδρος κάλεσε τα μέλη της Οικονομικής Επιτροπής να αποφασίσουν σχετικά.</w:t>
      </w:r>
    </w:p>
    <w:p w14:paraId="70F09BEA" w14:textId="77777777" w:rsidR="00283F37" w:rsidRPr="008D16B2" w:rsidRDefault="00283F37" w:rsidP="00283F37">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599A42E9" w14:textId="77777777" w:rsidR="00283F37" w:rsidRPr="008D16B2" w:rsidRDefault="00283F37" w:rsidP="00283F37">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0E05DBDC" w14:textId="77777777" w:rsidR="00283F37" w:rsidRDefault="00283F37" w:rsidP="00283F37">
      <w:pPr>
        <w:widowControl/>
        <w:numPr>
          <w:ilvl w:val="0"/>
          <w:numId w:val="7"/>
        </w:numPr>
        <w:autoSpaceDE/>
        <w:autoSpaceDN/>
        <w:adjustRightInd/>
        <w:spacing w:line="360" w:lineRule="auto"/>
        <w:jc w:val="both"/>
        <w:rPr>
          <w:rFonts w:ascii="Calibri" w:hAnsi="Calibri" w:cs="Calibri"/>
          <w:sz w:val="22"/>
          <w:szCs w:val="22"/>
        </w:rPr>
      </w:pPr>
      <w:r w:rsidRPr="001A1A08">
        <w:rPr>
          <w:rFonts w:ascii="Calibri" w:hAnsi="Calibri" w:cs="Calibri"/>
          <w:sz w:val="22"/>
          <w:szCs w:val="22"/>
        </w:rPr>
        <w:t>τις διατάξεις της παρ.1 του άρθρου 72 του Ν.3852/2010, όπως αντικαταστάθηκε με την παρ.1 του άρθρου 40 του Ν.4735/2020 και συμπληρώθηκε με το άρθρο 38 του Ν.4795/2021</w:t>
      </w:r>
    </w:p>
    <w:p w14:paraId="11D03A07" w14:textId="77777777" w:rsidR="00283F37" w:rsidRDefault="00283F37" w:rsidP="00283F37">
      <w:pPr>
        <w:widowControl/>
        <w:numPr>
          <w:ilvl w:val="0"/>
          <w:numId w:val="7"/>
        </w:numPr>
        <w:autoSpaceDE/>
        <w:autoSpaceDN/>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212 του Ν.3584/2007</w:t>
      </w:r>
    </w:p>
    <w:p w14:paraId="7C4ECD5F" w14:textId="77777777" w:rsidR="00283F37" w:rsidRDefault="00283F37" w:rsidP="00283F37">
      <w:pPr>
        <w:widowControl/>
        <w:numPr>
          <w:ilvl w:val="0"/>
          <w:numId w:val="7"/>
        </w:numPr>
        <w:autoSpaceDE/>
        <w:autoSpaceDN/>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36 του Ν.4765/2021</w:t>
      </w:r>
    </w:p>
    <w:p w14:paraId="7629A381" w14:textId="77777777" w:rsidR="00283F37" w:rsidRDefault="00283F37" w:rsidP="00283F37">
      <w:pPr>
        <w:widowControl/>
        <w:numPr>
          <w:ilvl w:val="0"/>
          <w:numId w:val="7"/>
        </w:numPr>
        <w:autoSpaceDE/>
        <w:autoSpaceDN/>
        <w:adjustRightInd/>
        <w:spacing w:line="360" w:lineRule="auto"/>
        <w:jc w:val="both"/>
        <w:rPr>
          <w:rFonts w:ascii="Calibri" w:hAnsi="Calibri" w:cs="Calibri"/>
          <w:sz w:val="22"/>
          <w:szCs w:val="22"/>
        </w:rPr>
      </w:pPr>
      <w:r w:rsidRPr="00572D8F">
        <w:rPr>
          <w:rFonts w:ascii="Calibri" w:hAnsi="Calibri" w:cs="Calibri"/>
          <w:sz w:val="22"/>
          <w:szCs w:val="22"/>
        </w:rPr>
        <w:lastRenderedPageBreak/>
        <w:t>την υπ’ αριθμ. 3771/10.05.2021 απόφαση Γενικού Γραμματέα Πολιτικής Προστασίας</w:t>
      </w:r>
    </w:p>
    <w:p w14:paraId="36727E94" w14:textId="77777777" w:rsidR="00283F37" w:rsidRDefault="00283F37" w:rsidP="00283F37">
      <w:pPr>
        <w:widowControl/>
        <w:numPr>
          <w:ilvl w:val="0"/>
          <w:numId w:val="7"/>
        </w:numPr>
        <w:autoSpaceDE/>
        <w:autoSpaceDN/>
        <w:adjustRightInd/>
        <w:spacing w:line="360" w:lineRule="auto"/>
        <w:jc w:val="both"/>
        <w:rPr>
          <w:rFonts w:ascii="Calibri" w:hAnsi="Calibri" w:cs="Calibri"/>
          <w:sz w:val="22"/>
          <w:szCs w:val="22"/>
        </w:rPr>
      </w:pPr>
      <w:r>
        <w:rPr>
          <w:rFonts w:ascii="Calibri" w:hAnsi="Calibri" w:cs="Calibri"/>
          <w:sz w:val="22"/>
          <w:szCs w:val="22"/>
        </w:rPr>
        <w:t>την αριθμ. πρωτ: 194297/10.03.2021 απόφαση Γενικού Γραμματέα Πολιτικής Προστασίας</w:t>
      </w:r>
    </w:p>
    <w:p w14:paraId="616ED133" w14:textId="77777777" w:rsidR="00283F37" w:rsidRDefault="00283F37" w:rsidP="00283F37">
      <w:pPr>
        <w:widowControl/>
        <w:numPr>
          <w:ilvl w:val="0"/>
          <w:numId w:val="7"/>
        </w:numPr>
        <w:autoSpaceDE/>
        <w:autoSpaceDN/>
        <w:adjustRightInd/>
        <w:spacing w:line="360" w:lineRule="auto"/>
        <w:jc w:val="both"/>
        <w:rPr>
          <w:rFonts w:ascii="Calibri" w:hAnsi="Calibri" w:cs="Calibri"/>
          <w:sz w:val="22"/>
          <w:szCs w:val="22"/>
        </w:rPr>
      </w:pPr>
      <w:r>
        <w:rPr>
          <w:rFonts w:ascii="Calibri" w:hAnsi="Calibri" w:cs="Calibri"/>
          <w:sz w:val="22"/>
          <w:szCs w:val="22"/>
        </w:rPr>
        <w:t>την αριθμ. πρωτ: 9083/07.06.2021 βεβαίωση της Διεύθυνσης Οικονομικών Υπηρεσιών</w:t>
      </w:r>
    </w:p>
    <w:p w14:paraId="735C7EC5" w14:textId="77777777" w:rsidR="00283F37" w:rsidRPr="001A1A08" w:rsidRDefault="00283F37" w:rsidP="00283F37">
      <w:pPr>
        <w:widowControl/>
        <w:numPr>
          <w:ilvl w:val="0"/>
          <w:numId w:val="7"/>
        </w:numPr>
        <w:autoSpaceDE/>
        <w:autoSpaceDN/>
        <w:adjustRightInd/>
        <w:spacing w:line="360" w:lineRule="auto"/>
        <w:jc w:val="both"/>
        <w:rPr>
          <w:rFonts w:ascii="Calibri" w:hAnsi="Calibri" w:cs="Calibri"/>
          <w:sz w:val="22"/>
          <w:szCs w:val="22"/>
        </w:rPr>
      </w:pPr>
      <w:r>
        <w:rPr>
          <w:rFonts w:ascii="Calibri" w:hAnsi="Calibri" w:cs="Calibri"/>
          <w:sz w:val="22"/>
          <w:szCs w:val="22"/>
        </w:rPr>
        <w:t>την αριθμ. πρωτ: 9263/09.06.2021 εισήγηση του Τμήματος Ανθρωπίνου Δυναμικού και Διοικητικής Μέριμνας</w:t>
      </w:r>
    </w:p>
    <w:p w14:paraId="3E784553" w14:textId="77777777" w:rsidR="00283F37" w:rsidRPr="008D16B2" w:rsidRDefault="00283F37" w:rsidP="00283F37">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27086170" w14:textId="77777777" w:rsidR="00283F37" w:rsidRPr="008D16B2" w:rsidRDefault="00283F37" w:rsidP="00283F37">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078EC8D4" w14:textId="77777777" w:rsidR="00283F37" w:rsidRPr="00283F37" w:rsidRDefault="00283F37" w:rsidP="00283F37">
      <w:pPr>
        <w:widowControl/>
        <w:autoSpaceDE/>
        <w:autoSpaceDN/>
        <w:adjustRightInd/>
        <w:spacing w:line="360" w:lineRule="auto"/>
        <w:jc w:val="both"/>
        <w:rPr>
          <w:rFonts w:ascii="Calibri" w:hAnsi="Calibri" w:cs="Calibri"/>
          <w:bCs/>
          <w:sz w:val="22"/>
          <w:szCs w:val="22"/>
        </w:rPr>
      </w:pPr>
      <w:r w:rsidRPr="00283F37">
        <w:rPr>
          <w:rFonts w:ascii="Calibri" w:hAnsi="Calibri" w:cs="Calibri"/>
          <w:b/>
          <w:bCs/>
          <w:sz w:val="22"/>
          <w:szCs w:val="22"/>
        </w:rPr>
        <w:t xml:space="preserve">Α. </w:t>
      </w:r>
      <w:r w:rsidRPr="00283F37">
        <w:rPr>
          <w:rFonts w:ascii="Calibri" w:hAnsi="Calibri" w:cs="Calibri"/>
          <w:bCs/>
          <w:sz w:val="22"/>
          <w:szCs w:val="22"/>
        </w:rPr>
        <w:t>Την πρόσληψη προσωπικού με σύμβαση εργασίας ιδιωτικού δικαίου ορισμένου χρόνου, συνολικού αριθμού ενός (1) ατόμου, κατηγορίας ΔΕ, με ειδικότητα Χειριστή Μηχανήματος Έργου Διαμορφωτή Γαιών (γκρέιντερ) για την κάλυψη απρόβλεπτων και επειγουσών αναγκών του Δήμου Λαυρεωτικής για χρονικό διάστημα οχτώ (8) μηνών.</w:t>
      </w:r>
    </w:p>
    <w:p w14:paraId="0BBB16E7" w14:textId="77777777" w:rsidR="00283F37" w:rsidRPr="00283F37" w:rsidRDefault="00283F37" w:rsidP="00283F37">
      <w:pPr>
        <w:widowControl/>
        <w:autoSpaceDE/>
        <w:autoSpaceDN/>
        <w:adjustRightInd/>
        <w:spacing w:line="360" w:lineRule="auto"/>
        <w:jc w:val="both"/>
        <w:rPr>
          <w:rFonts w:ascii="Calibri" w:hAnsi="Calibri" w:cs="Calibri"/>
          <w:bCs/>
          <w:sz w:val="22"/>
          <w:szCs w:val="22"/>
        </w:rPr>
      </w:pPr>
      <w:r w:rsidRPr="00283F37">
        <w:rPr>
          <w:rFonts w:ascii="Calibri" w:hAnsi="Calibri" w:cs="Calibri"/>
          <w:b/>
          <w:bCs/>
          <w:sz w:val="22"/>
          <w:szCs w:val="22"/>
        </w:rPr>
        <w:t>Β.</w:t>
      </w:r>
      <w:r w:rsidRPr="00283F37">
        <w:rPr>
          <w:rFonts w:ascii="Calibri" w:hAnsi="Calibri" w:cs="Calibri"/>
          <w:bCs/>
          <w:sz w:val="22"/>
          <w:szCs w:val="22"/>
        </w:rPr>
        <w:t xml:space="preserve"> Η συνολική δαπάνη προϋπολογίζεται σε ποσό 9.480,00 ευρώ και θα βαρύνει τους  Κ.Α. 20-6041.001 με τίτλο «τακτικές αποδοχές εκτάκτου προσωπικού» και Κ.Α. 20-6054.001 με τίτλο «εργοδοτικές εισφορές ΙΚΑ εκτάκτου προσωπικού» των προϋπολογισμού εξόδων οικονομικών ετών 2021 και 2022 του Δήμου Λαυρεωτικής ως κατωτέρω:</w:t>
      </w:r>
    </w:p>
    <w:tbl>
      <w:tblPr>
        <w:tblW w:w="740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2551"/>
        <w:gridCol w:w="2410"/>
      </w:tblGrid>
      <w:tr w:rsidR="00283F37" w:rsidRPr="00283F37" w14:paraId="4C80D855" w14:textId="77777777" w:rsidTr="00392421">
        <w:tc>
          <w:tcPr>
            <w:tcW w:w="2444" w:type="dxa"/>
          </w:tcPr>
          <w:p w14:paraId="236A6400" w14:textId="77777777" w:rsidR="00283F37" w:rsidRPr="00283F37" w:rsidRDefault="00283F37" w:rsidP="00392421">
            <w:pPr>
              <w:widowControl/>
              <w:autoSpaceDE/>
              <w:autoSpaceDN/>
              <w:adjustRightInd/>
              <w:spacing w:line="360" w:lineRule="auto"/>
              <w:rPr>
                <w:rFonts w:ascii="Calibri" w:hAnsi="Calibri" w:cs="Calibri"/>
                <w:b/>
                <w:sz w:val="22"/>
                <w:szCs w:val="22"/>
              </w:rPr>
            </w:pPr>
            <w:r w:rsidRPr="00283F37">
              <w:rPr>
                <w:rFonts w:ascii="Calibri" w:hAnsi="Calibri" w:cs="Calibri"/>
                <w:b/>
                <w:sz w:val="22"/>
                <w:szCs w:val="22"/>
              </w:rPr>
              <w:t>Κ.Α. Δαπανών</w:t>
            </w:r>
          </w:p>
        </w:tc>
        <w:tc>
          <w:tcPr>
            <w:tcW w:w="2551" w:type="dxa"/>
            <w:vAlign w:val="center"/>
          </w:tcPr>
          <w:p w14:paraId="438B23CC" w14:textId="77777777" w:rsidR="00283F37" w:rsidRPr="00283F37" w:rsidRDefault="00283F37" w:rsidP="00392421">
            <w:pPr>
              <w:widowControl/>
              <w:autoSpaceDE/>
              <w:autoSpaceDN/>
              <w:adjustRightInd/>
              <w:spacing w:line="360" w:lineRule="auto"/>
              <w:rPr>
                <w:rFonts w:ascii="Calibri" w:hAnsi="Calibri" w:cs="Calibri"/>
                <w:b/>
                <w:sz w:val="22"/>
                <w:szCs w:val="22"/>
              </w:rPr>
            </w:pPr>
            <w:r w:rsidRPr="00283F37">
              <w:rPr>
                <w:rFonts w:ascii="Calibri" w:hAnsi="Calibri" w:cs="Calibri"/>
                <w:b/>
                <w:sz w:val="22"/>
                <w:szCs w:val="22"/>
              </w:rPr>
              <w:t>Πίστωση έτους 2021</w:t>
            </w:r>
          </w:p>
        </w:tc>
        <w:tc>
          <w:tcPr>
            <w:tcW w:w="2410" w:type="dxa"/>
            <w:vAlign w:val="center"/>
          </w:tcPr>
          <w:p w14:paraId="4BE9341B" w14:textId="77777777" w:rsidR="00283F37" w:rsidRPr="00283F37" w:rsidRDefault="00283F37" w:rsidP="00392421">
            <w:pPr>
              <w:widowControl/>
              <w:autoSpaceDE/>
              <w:autoSpaceDN/>
              <w:adjustRightInd/>
              <w:spacing w:line="360" w:lineRule="auto"/>
              <w:rPr>
                <w:rFonts w:ascii="Calibri" w:hAnsi="Calibri" w:cs="Calibri"/>
                <w:b/>
                <w:sz w:val="22"/>
                <w:szCs w:val="22"/>
              </w:rPr>
            </w:pPr>
            <w:r w:rsidRPr="00283F37">
              <w:rPr>
                <w:rFonts w:ascii="Calibri" w:hAnsi="Calibri" w:cs="Calibri"/>
                <w:b/>
                <w:sz w:val="22"/>
                <w:szCs w:val="22"/>
              </w:rPr>
              <w:t>Πίστωση έτους 2022</w:t>
            </w:r>
          </w:p>
        </w:tc>
      </w:tr>
      <w:tr w:rsidR="00283F37" w:rsidRPr="00283F37" w14:paraId="117F9D8C" w14:textId="77777777" w:rsidTr="00392421">
        <w:tc>
          <w:tcPr>
            <w:tcW w:w="2444" w:type="dxa"/>
          </w:tcPr>
          <w:p w14:paraId="05F81DA2" w14:textId="77777777" w:rsidR="00283F37" w:rsidRPr="00283F37" w:rsidRDefault="00283F37" w:rsidP="00392421">
            <w:pPr>
              <w:widowControl/>
              <w:autoSpaceDE/>
              <w:autoSpaceDN/>
              <w:adjustRightInd/>
              <w:spacing w:line="360" w:lineRule="auto"/>
              <w:rPr>
                <w:rFonts w:ascii="Calibri" w:hAnsi="Calibri" w:cs="Calibri"/>
                <w:sz w:val="22"/>
                <w:szCs w:val="22"/>
              </w:rPr>
            </w:pPr>
            <w:r w:rsidRPr="00283F37">
              <w:rPr>
                <w:rFonts w:ascii="Calibri" w:hAnsi="Calibri" w:cs="Calibri"/>
                <w:sz w:val="22"/>
                <w:szCs w:val="22"/>
              </w:rPr>
              <w:t>20-6041.001</w:t>
            </w:r>
          </w:p>
        </w:tc>
        <w:tc>
          <w:tcPr>
            <w:tcW w:w="2551" w:type="dxa"/>
            <w:vAlign w:val="center"/>
          </w:tcPr>
          <w:p w14:paraId="1A9580C8" w14:textId="77777777" w:rsidR="00283F37" w:rsidRPr="00283F37" w:rsidRDefault="00283F37" w:rsidP="00392421">
            <w:pPr>
              <w:widowControl/>
              <w:autoSpaceDE/>
              <w:autoSpaceDN/>
              <w:adjustRightInd/>
              <w:spacing w:line="360" w:lineRule="auto"/>
              <w:rPr>
                <w:rFonts w:ascii="Calibri" w:hAnsi="Calibri" w:cs="Calibri"/>
                <w:sz w:val="22"/>
                <w:szCs w:val="22"/>
              </w:rPr>
            </w:pPr>
            <w:r w:rsidRPr="00283F37">
              <w:rPr>
                <w:rFonts w:ascii="Calibri" w:hAnsi="Calibri" w:cs="Calibri"/>
                <w:sz w:val="22"/>
                <w:szCs w:val="22"/>
              </w:rPr>
              <w:t>5.580,00 €</w:t>
            </w:r>
          </w:p>
        </w:tc>
        <w:tc>
          <w:tcPr>
            <w:tcW w:w="2410" w:type="dxa"/>
            <w:vAlign w:val="center"/>
          </w:tcPr>
          <w:p w14:paraId="747A4395" w14:textId="77777777" w:rsidR="00283F37" w:rsidRPr="00283F37" w:rsidRDefault="00283F37" w:rsidP="00392421">
            <w:pPr>
              <w:widowControl/>
              <w:autoSpaceDE/>
              <w:autoSpaceDN/>
              <w:adjustRightInd/>
              <w:spacing w:line="360" w:lineRule="auto"/>
              <w:rPr>
                <w:rFonts w:ascii="Calibri" w:hAnsi="Calibri" w:cs="Calibri"/>
                <w:sz w:val="22"/>
                <w:szCs w:val="22"/>
              </w:rPr>
            </w:pPr>
            <w:r w:rsidRPr="00283F37">
              <w:rPr>
                <w:rFonts w:ascii="Calibri" w:hAnsi="Calibri" w:cs="Calibri"/>
                <w:sz w:val="22"/>
                <w:szCs w:val="22"/>
              </w:rPr>
              <w:t>1.860,00 €</w:t>
            </w:r>
          </w:p>
        </w:tc>
      </w:tr>
      <w:tr w:rsidR="00283F37" w:rsidRPr="00283F37" w14:paraId="144FE667" w14:textId="77777777" w:rsidTr="00392421">
        <w:tc>
          <w:tcPr>
            <w:tcW w:w="2444" w:type="dxa"/>
          </w:tcPr>
          <w:p w14:paraId="67CBC56B" w14:textId="77777777" w:rsidR="00283F37" w:rsidRPr="00283F37" w:rsidRDefault="00283F37" w:rsidP="00392421">
            <w:pPr>
              <w:widowControl/>
              <w:autoSpaceDE/>
              <w:autoSpaceDN/>
              <w:adjustRightInd/>
              <w:spacing w:line="360" w:lineRule="auto"/>
              <w:rPr>
                <w:rFonts w:ascii="Calibri" w:hAnsi="Calibri" w:cs="Calibri"/>
                <w:sz w:val="22"/>
                <w:szCs w:val="22"/>
              </w:rPr>
            </w:pPr>
            <w:r w:rsidRPr="00283F37">
              <w:rPr>
                <w:rFonts w:ascii="Calibri" w:hAnsi="Calibri" w:cs="Calibri"/>
                <w:sz w:val="22"/>
                <w:szCs w:val="22"/>
              </w:rPr>
              <w:t>20-6054.001</w:t>
            </w:r>
          </w:p>
        </w:tc>
        <w:tc>
          <w:tcPr>
            <w:tcW w:w="2551" w:type="dxa"/>
            <w:vAlign w:val="center"/>
          </w:tcPr>
          <w:p w14:paraId="0F61979B" w14:textId="77777777" w:rsidR="00283F37" w:rsidRPr="00283F37" w:rsidRDefault="00283F37" w:rsidP="00392421">
            <w:pPr>
              <w:widowControl/>
              <w:autoSpaceDE/>
              <w:autoSpaceDN/>
              <w:adjustRightInd/>
              <w:spacing w:line="360" w:lineRule="auto"/>
              <w:rPr>
                <w:rFonts w:ascii="Calibri" w:hAnsi="Calibri" w:cs="Calibri"/>
                <w:sz w:val="22"/>
                <w:szCs w:val="22"/>
              </w:rPr>
            </w:pPr>
            <w:r w:rsidRPr="00283F37">
              <w:rPr>
                <w:rFonts w:ascii="Calibri" w:hAnsi="Calibri" w:cs="Calibri"/>
                <w:sz w:val="22"/>
                <w:szCs w:val="22"/>
              </w:rPr>
              <w:t>1.530,00 €</w:t>
            </w:r>
          </w:p>
        </w:tc>
        <w:tc>
          <w:tcPr>
            <w:tcW w:w="2410" w:type="dxa"/>
            <w:vAlign w:val="center"/>
          </w:tcPr>
          <w:p w14:paraId="2E01C0D8" w14:textId="77777777" w:rsidR="00283F37" w:rsidRPr="00283F37" w:rsidRDefault="00283F37" w:rsidP="00392421">
            <w:pPr>
              <w:widowControl/>
              <w:autoSpaceDE/>
              <w:autoSpaceDN/>
              <w:adjustRightInd/>
              <w:spacing w:line="360" w:lineRule="auto"/>
              <w:rPr>
                <w:rFonts w:ascii="Calibri" w:hAnsi="Calibri" w:cs="Calibri"/>
                <w:sz w:val="22"/>
                <w:szCs w:val="22"/>
              </w:rPr>
            </w:pPr>
            <w:r w:rsidRPr="00283F37">
              <w:rPr>
                <w:rFonts w:ascii="Calibri" w:hAnsi="Calibri" w:cs="Calibri"/>
                <w:sz w:val="22"/>
                <w:szCs w:val="22"/>
              </w:rPr>
              <w:t>510,00 €</w:t>
            </w:r>
          </w:p>
        </w:tc>
      </w:tr>
    </w:tbl>
    <w:p w14:paraId="5846BF47" w14:textId="77777777" w:rsidR="00283F37" w:rsidRDefault="00283F37" w:rsidP="00283F37">
      <w:pPr>
        <w:spacing w:line="360" w:lineRule="auto"/>
        <w:ind w:firstLine="851"/>
        <w:jc w:val="both"/>
        <w:rPr>
          <w:rFonts w:ascii="Calibri" w:hAnsi="Calibri" w:cs="Calibri"/>
          <w:sz w:val="22"/>
          <w:szCs w:val="22"/>
          <w:lang w:eastAsia="en-GB"/>
        </w:rPr>
      </w:pPr>
    </w:p>
    <w:p w14:paraId="2D24FA09" w14:textId="77777777" w:rsidR="00A36474" w:rsidRPr="001C167F" w:rsidRDefault="00A36474" w:rsidP="00A36474">
      <w:pPr>
        <w:keepNext/>
        <w:keepLines/>
        <w:spacing w:line="360" w:lineRule="auto"/>
        <w:jc w:val="both"/>
        <w:rPr>
          <w:rFonts w:ascii="Calibri" w:hAnsi="Calibri" w:cs="Calibri"/>
          <w:b/>
          <w:sz w:val="22"/>
          <w:szCs w:val="22"/>
        </w:rPr>
      </w:pPr>
      <w:r w:rsidRPr="00B8428E">
        <w:rPr>
          <w:rFonts w:ascii="Calibri" w:hAnsi="Calibri" w:cs="Calibri"/>
          <w:b/>
          <w:bCs/>
          <w:sz w:val="22"/>
          <w:szCs w:val="22"/>
        </w:rPr>
        <w:t xml:space="preserve">ΘΕΜΑ: </w:t>
      </w:r>
      <w:r w:rsidRPr="001C167F">
        <w:rPr>
          <w:rFonts w:ascii="Calibri" w:hAnsi="Calibri" w:cs="Calibri"/>
          <w:b/>
          <w:sz w:val="22"/>
          <w:szCs w:val="22"/>
        </w:rPr>
        <w:t>Λήψη απόφασης περί ορισμού πληρεξούσιου δικηγόρου για την εκπροσώπηση του Δήμου Λαυρεωτικής ενώπιον του Μονομελούς Πρωτοδικείου Αθηνών (παράσταση, κατάθεση προτάσεων) προς απόρριψη της από 03.02.2021 με ΓΑΚ 7832/2021, ΕΑΚ 1009/2021 αγ</w:t>
      </w:r>
      <w:r>
        <w:rPr>
          <w:rFonts w:ascii="Calibri" w:hAnsi="Calibri" w:cs="Calibri"/>
          <w:b/>
          <w:sz w:val="22"/>
          <w:szCs w:val="22"/>
        </w:rPr>
        <w:t>ωγής κατά του Δήμου Λαυρεωτικής</w:t>
      </w:r>
    </w:p>
    <w:p w14:paraId="7E98ECAE" w14:textId="77777777" w:rsidR="00A36474" w:rsidRDefault="00A36474" w:rsidP="00A36474">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152/2021</w:t>
      </w:r>
    </w:p>
    <w:p w14:paraId="4BBCBF01" w14:textId="77777777" w:rsidR="00A36474" w:rsidRPr="00CE2993" w:rsidRDefault="00A36474" w:rsidP="00A36474">
      <w:pPr>
        <w:spacing w:line="360" w:lineRule="auto"/>
        <w:jc w:val="both"/>
        <w:rPr>
          <w:rFonts w:ascii="Calibri" w:hAnsi="Calibri" w:cs="Calibri"/>
          <w:sz w:val="22"/>
          <w:szCs w:val="22"/>
        </w:rPr>
      </w:pPr>
      <w:r>
        <w:rPr>
          <w:rFonts w:ascii="Calibri" w:hAnsi="Calibri" w:cs="Calibri"/>
          <w:b/>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w:t>
      </w:r>
      <w:r>
        <w:rPr>
          <w:rFonts w:ascii="Calibri" w:hAnsi="Calibri" w:cs="Calibri"/>
          <w:sz w:val="22"/>
          <w:szCs w:val="22"/>
        </w:rPr>
        <w:t>συνεδρίασης και εισηγούμενος το</w:t>
      </w:r>
      <w:r w:rsidRPr="00CE2993">
        <w:rPr>
          <w:rFonts w:ascii="Calibri" w:hAnsi="Calibri" w:cs="Calibri"/>
          <w:sz w:val="22"/>
          <w:szCs w:val="22"/>
        </w:rPr>
        <w:t xml:space="preserve"> </w:t>
      </w:r>
      <w:r>
        <w:rPr>
          <w:rFonts w:ascii="Calibri" w:hAnsi="Calibri" w:cs="Calibri"/>
          <w:sz w:val="22"/>
          <w:szCs w:val="22"/>
        </w:rPr>
        <w:t>3</w:t>
      </w:r>
      <w:r w:rsidRPr="00CE2993">
        <w:rPr>
          <w:rFonts w:ascii="Calibri" w:hAnsi="Calibri" w:cs="Calibri"/>
          <w:sz w:val="22"/>
          <w:szCs w:val="22"/>
          <w:vertAlign w:val="superscript"/>
        </w:rPr>
        <w:t>ο</w:t>
      </w:r>
      <w:r w:rsidRPr="00CE2993">
        <w:rPr>
          <w:rFonts w:ascii="Calibri" w:hAnsi="Calibri" w:cs="Calibri"/>
          <w:sz w:val="22"/>
          <w:szCs w:val="22"/>
        </w:rPr>
        <w:t xml:space="preserve"> θέμα εκτός ημερήσιας διάταξης περί </w:t>
      </w:r>
      <w:r w:rsidRPr="00CE2993">
        <w:rPr>
          <w:rFonts w:ascii="Calibri" w:hAnsi="Calibri" w:cs="Calibri"/>
          <w:i/>
          <w:sz w:val="22"/>
          <w:szCs w:val="22"/>
        </w:rPr>
        <w:t>«ορισμού πληρεξούσιου δικηγόρου για την εκπροσώπηση του Δήμου Λαυρεωτικής ενώπιον του Μονομελούς Πρωτοδικείου Αθηνών (παράσταση, κατάθεση προτάσεων) προς απόρριψη της από 03.02.2021 με ΓΑΚ 7832/2021, ΕΑΚ 1009/2021 αγωγής κατά του Δήμου Λαυρεωτικής</w:t>
      </w:r>
      <w:r w:rsidRPr="00CE2993">
        <w:rPr>
          <w:rFonts w:ascii="Calibri" w:hAnsi="Calibri" w:cs="Calibri"/>
          <w:bCs/>
          <w:i/>
          <w:sz w:val="22"/>
          <w:szCs w:val="22"/>
        </w:rPr>
        <w:t xml:space="preserve">», </w:t>
      </w:r>
      <w:r w:rsidRPr="00CE2993">
        <w:rPr>
          <w:rFonts w:ascii="Calibri" w:hAnsi="Calibri" w:cs="Calibri"/>
          <w:sz w:val="22"/>
          <w:szCs w:val="22"/>
        </w:rPr>
        <w:t xml:space="preserve">έθεσε υπόψη των μελών της Οικονομικής Επιτροπής ότι το θέμα συζητείται εκτάκτως </w:t>
      </w:r>
      <w:r>
        <w:rPr>
          <w:rFonts w:ascii="Calibri" w:hAnsi="Calibri" w:cs="Calibri"/>
          <w:sz w:val="22"/>
          <w:szCs w:val="22"/>
        </w:rPr>
        <w:t>καθώς η καταληκτική ημερομηνία για παράσταση και κατάθεση προτάσεων, μετά από αναστολή της λειτουργίας των δικαστηρίων, στα πλαίσια της λήψης μέτρων για την προστασία έναντι της πανδημίας του κορωνοϊού είναι η 16</w:t>
      </w:r>
      <w:r w:rsidRPr="00EF3DFA">
        <w:rPr>
          <w:rFonts w:ascii="Calibri" w:hAnsi="Calibri" w:cs="Calibri"/>
          <w:sz w:val="22"/>
          <w:szCs w:val="22"/>
          <w:vertAlign w:val="superscript"/>
        </w:rPr>
        <w:t>η</w:t>
      </w:r>
      <w:r>
        <w:rPr>
          <w:rFonts w:ascii="Calibri" w:hAnsi="Calibri" w:cs="Calibri"/>
          <w:sz w:val="22"/>
          <w:szCs w:val="22"/>
        </w:rPr>
        <w:t xml:space="preserve"> Ιουνίου 2021</w:t>
      </w:r>
      <w:r w:rsidRPr="00CE2993">
        <w:rPr>
          <w:rFonts w:ascii="Calibri" w:hAnsi="Calibri" w:cs="Calibri"/>
          <w:sz w:val="22"/>
          <w:szCs w:val="22"/>
        </w:rPr>
        <w:t xml:space="preserve">. </w:t>
      </w:r>
    </w:p>
    <w:p w14:paraId="22F86381" w14:textId="77777777" w:rsidR="00A36474" w:rsidRPr="00B21363" w:rsidRDefault="00A36474" w:rsidP="00A36474">
      <w:pPr>
        <w:spacing w:line="360" w:lineRule="auto"/>
        <w:jc w:val="both"/>
        <w:rPr>
          <w:rFonts w:ascii="Calibri" w:hAnsi="Calibri" w:cs="Calibri"/>
          <w:i/>
          <w:color w:val="000000"/>
          <w:sz w:val="22"/>
          <w:szCs w:val="22"/>
          <w:shd w:val="clear" w:color="auto" w:fill="FFFFFF"/>
        </w:rPr>
      </w:pPr>
      <w:r w:rsidRPr="00CE2993">
        <w:rPr>
          <w:rFonts w:ascii="Calibri" w:hAnsi="Calibri" w:cs="Calibri"/>
          <w:bCs/>
          <w:sz w:val="22"/>
          <w:szCs w:val="22"/>
        </w:rPr>
        <w:tab/>
      </w:r>
      <w:r w:rsidRPr="00B21363">
        <w:rPr>
          <w:rFonts w:ascii="Calibri" w:hAnsi="Calibri" w:cs="Calibri"/>
          <w:sz w:val="22"/>
          <w:szCs w:val="22"/>
        </w:rPr>
        <w:t>Σύμφωνα με την παρ. 3 του άρθρου 75 του Ν.3852/2010</w:t>
      </w:r>
      <w:r w:rsidRPr="00B21363">
        <w:rPr>
          <w:rFonts w:ascii="Calibri" w:hAnsi="Calibri" w:cs="Calibri"/>
          <w:i/>
          <w:sz w:val="22"/>
          <w:szCs w:val="22"/>
        </w:rPr>
        <w:t xml:space="preserve">: </w:t>
      </w:r>
      <w:r w:rsidRPr="00B21363">
        <w:rPr>
          <w:rStyle w:val="apple-converted-space"/>
          <w:rFonts w:ascii="Calibri" w:hAnsi="Calibri" w:cs="Calibri"/>
          <w:i/>
          <w:color w:val="000000"/>
          <w:sz w:val="22"/>
          <w:szCs w:val="22"/>
          <w:shd w:val="clear" w:color="auto" w:fill="FFFFFF"/>
        </w:rPr>
        <w:t> «</w:t>
      </w:r>
      <w:r w:rsidRPr="00B21363">
        <w:rPr>
          <w:rFonts w:ascii="Calibri" w:hAnsi="Calibri" w:cs="Calibri"/>
          <w:i/>
          <w:color w:val="000000"/>
          <w:sz w:val="22"/>
          <w:szCs w:val="22"/>
          <w:shd w:val="clear" w:color="auto" w:fill="FFFFFF"/>
        </w:rPr>
        <w:t xml:space="preserve">Ο Πρόεδρος καταρτίζει την ημερήσια διάταξη. Στην ημερήσια διάταξη αναγράφονται υποχρεωτικά και όλα τα θέματα που </w:t>
      </w:r>
      <w:r w:rsidRPr="00B21363">
        <w:rPr>
          <w:rFonts w:ascii="Calibri" w:hAnsi="Calibri" w:cs="Calibri"/>
          <w:i/>
          <w:color w:val="000000"/>
          <w:sz w:val="22"/>
          <w:szCs w:val="22"/>
          <w:shd w:val="clear" w:color="auto" w:fill="FFFFFF"/>
        </w:rPr>
        <w:lastRenderedPageBreak/>
        <w:t>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2E0E130C" w14:textId="77777777" w:rsidR="00A36474" w:rsidRPr="00B21363" w:rsidRDefault="00A36474" w:rsidP="00A36474">
      <w:pPr>
        <w:spacing w:line="360" w:lineRule="auto"/>
        <w:ind w:firstLine="720"/>
        <w:jc w:val="both"/>
        <w:rPr>
          <w:rFonts w:ascii="Calibri" w:hAnsi="Calibri" w:cs="Calibri"/>
          <w:sz w:val="22"/>
          <w:szCs w:val="22"/>
        </w:rPr>
      </w:pPr>
      <w:r w:rsidRPr="00B21363">
        <w:rPr>
          <w:rFonts w:ascii="Calibri" w:hAnsi="Calibri" w:cs="Calibri"/>
          <w:color w:val="000000"/>
          <w:sz w:val="22"/>
          <w:szCs w:val="22"/>
          <w:shd w:val="clear" w:color="auto" w:fill="FFFFFF"/>
        </w:rPr>
        <w:t xml:space="preserve">Με βάση τα ανωτέρω, ο κος </w:t>
      </w:r>
      <w:r>
        <w:rPr>
          <w:rFonts w:ascii="Calibri" w:hAnsi="Calibri" w:cs="Calibri"/>
          <w:color w:val="000000"/>
          <w:sz w:val="22"/>
          <w:szCs w:val="22"/>
          <w:shd w:val="clear" w:color="auto" w:fill="FFFFFF"/>
        </w:rPr>
        <w:t>Π</w:t>
      </w:r>
      <w:r w:rsidRPr="00B21363">
        <w:rPr>
          <w:rFonts w:ascii="Calibri" w:hAnsi="Calibri" w:cs="Calibri"/>
          <w:color w:val="000000"/>
          <w:sz w:val="22"/>
          <w:szCs w:val="22"/>
          <w:shd w:val="clear" w:color="auto" w:fill="FFFFFF"/>
        </w:rPr>
        <w:t>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B21363">
        <w:rPr>
          <w:rFonts w:ascii="Calibri" w:hAnsi="Calibri" w:cs="Calibri"/>
          <w:sz w:val="22"/>
          <w:szCs w:val="22"/>
        </w:rPr>
        <w:t xml:space="preserve"> μπορεί να συζητηθεί πριν την έναρξη της συζήτησης των θεμάτων της ημερήσιας διάταξης.</w:t>
      </w:r>
    </w:p>
    <w:p w14:paraId="6CFD7C43" w14:textId="77777777" w:rsidR="00A36474" w:rsidRDefault="00A36474" w:rsidP="00A36474">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τα ακόλουθα: </w:t>
      </w:r>
    </w:p>
    <w:p w14:paraId="53950C6D" w14:textId="77777777" w:rsidR="00A36474" w:rsidRDefault="00A36474" w:rsidP="00A36474">
      <w:pPr>
        <w:spacing w:line="360" w:lineRule="auto"/>
        <w:ind w:firstLine="227"/>
        <w:jc w:val="both"/>
        <w:rPr>
          <w:rFonts w:ascii="Calibri" w:hAnsi="Calibri" w:cs="Calibri"/>
          <w:sz w:val="22"/>
          <w:szCs w:val="22"/>
        </w:rPr>
      </w:pPr>
      <w:r>
        <w:rPr>
          <w:rFonts w:ascii="Calibri" w:hAnsi="Calibri" w:cs="Calibri"/>
          <w:sz w:val="22"/>
          <w:szCs w:val="22"/>
        </w:rPr>
        <w:t>Στις 22 Φεβρουαρίου 2021 και με αριθμ. πρωτ: 2837/22.02.2021 κοινοποιήθηκε στο Δήμο Λαυρεωτικής η τακτική αγωγή ενώπιον του Μονομελούς Πρωτοδικείου Αθηνών (ΓΑΚ 7832/2021, ΕΑΚ 1009/2021) του κου Ε. Ψ. του Δ. και της Ε. κατά του Ελληνικού Δημοσίου, του Δήμου Κερατέας και του Οργανισμού Κτηματογραφήσεως και Χαρτογραφήσεως (Ο.Κ.Χ.Ε.), με την οποία ζητά: Α. να αναγνωρισθεί η ιδιοκτησία του ως προς τα όρια της, όπως ακριβώς στην ένστασή του και στο τοπογραφικό διάγραμμα που επισυνάπτονται της αγωγής, Β. να διορθωθεί η ανακριβής πρώτη εγγραφή του κτηματολογικού φύλλου όσο αφορά το ακίνητό του, ώστε να καταχωρηθούν τα ορθά στοιχεία, Γ. να υποχρεωθεί ο Προϊστάμενος του Κτηματολογικού Γραφείου Κερατέας να κάνει δεκτή την αίτηση/ένστασή του και να προβεί στη διόρθωση της ανακριβούς πρώτης εγγραφής.</w:t>
      </w:r>
    </w:p>
    <w:p w14:paraId="180A95A1" w14:textId="77777777" w:rsidR="00A36474" w:rsidRDefault="00A36474" w:rsidP="00A36474">
      <w:pPr>
        <w:spacing w:line="360" w:lineRule="auto"/>
        <w:ind w:firstLine="227"/>
        <w:jc w:val="both"/>
        <w:rPr>
          <w:rFonts w:ascii="Calibri" w:hAnsi="Calibri" w:cs="Calibri"/>
          <w:sz w:val="22"/>
          <w:szCs w:val="22"/>
        </w:rPr>
      </w:pPr>
      <w:r>
        <w:rPr>
          <w:rFonts w:ascii="Calibri" w:hAnsi="Calibri" w:cs="Calibri"/>
          <w:sz w:val="22"/>
          <w:szCs w:val="22"/>
        </w:rPr>
        <w:t>Η ανωτέρω αγωγή αφορά εμπράγματα δικαιώματα και κτηματολογική εγγραφή και στρέφεται κατά του Δήμου Λαυρεωτικής ως φερόμενου κυρίου σε έκταση – δρόμο στη Δ.Κ. Κερατέας.</w:t>
      </w:r>
    </w:p>
    <w:p w14:paraId="691B07C5" w14:textId="77777777" w:rsidR="00A36474" w:rsidRDefault="00A36474" w:rsidP="00A36474">
      <w:pPr>
        <w:spacing w:line="360" w:lineRule="auto"/>
        <w:ind w:firstLine="227"/>
        <w:jc w:val="both"/>
        <w:rPr>
          <w:rFonts w:ascii="Calibri" w:hAnsi="Calibri" w:cs="Calibri"/>
          <w:sz w:val="22"/>
          <w:szCs w:val="22"/>
        </w:rPr>
      </w:pPr>
      <w:r>
        <w:rPr>
          <w:rFonts w:ascii="Calibri" w:hAnsi="Calibri" w:cs="Calibri"/>
          <w:sz w:val="22"/>
          <w:szCs w:val="22"/>
        </w:rPr>
        <w:t>Για την εκπροσώπηση του Δήμου ενώπιον του Μονομελούς Πρωτοδικείου Αθηνών απαιτούνται οι εξής ενέργειες:</w:t>
      </w:r>
    </w:p>
    <w:p w14:paraId="4D05F8F1" w14:textId="77777777" w:rsidR="00A36474" w:rsidRPr="00CD1C4F" w:rsidRDefault="00A36474" w:rsidP="00A36474">
      <w:pPr>
        <w:spacing w:line="360" w:lineRule="auto"/>
        <w:ind w:firstLine="227"/>
        <w:jc w:val="both"/>
        <w:rPr>
          <w:rFonts w:ascii="Calibri" w:hAnsi="Calibri" w:cs="Calibri"/>
          <w:sz w:val="22"/>
          <w:szCs w:val="22"/>
        </w:rPr>
      </w:pPr>
      <w:r>
        <w:rPr>
          <w:rFonts w:ascii="Calibri" w:hAnsi="Calibri" w:cs="Calibri"/>
          <w:sz w:val="22"/>
          <w:szCs w:val="22"/>
        </w:rPr>
        <w:t xml:space="preserve">- </w:t>
      </w:r>
      <w:r w:rsidRPr="00CD1C4F">
        <w:rPr>
          <w:rFonts w:ascii="Calibri" w:hAnsi="Calibri" w:cs="Calibri"/>
          <w:sz w:val="22"/>
          <w:szCs w:val="22"/>
        </w:rPr>
        <w:t>Μελέτη αγωγής του αντιδίκου</w:t>
      </w:r>
    </w:p>
    <w:p w14:paraId="792C105C" w14:textId="77777777" w:rsidR="00A36474" w:rsidRPr="00CD1C4F" w:rsidRDefault="00A36474" w:rsidP="00A36474">
      <w:pPr>
        <w:spacing w:line="360" w:lineRule="auto"/>
        <w:ind w:firstLine="227"/>
        <w:jc w:val="both"/>
        <w:rPr>
          <w:rFonts w:ascii="Calibri" w:hAnsi="Calibri" w:cs="Calibri"/>
          <w:sz w:val="22"/>
          <w:szCs w:val="22"/>
        </w:rPr>
      </w:pPr>
      <w:r w:rsidRPr="00CD1C4F">
        <w:rPr>
          <w:rFonts w:ascii="Calibri" w:hAnsi="Calibri" w:cs="Calibri"/>
          <w:sz w:val="22"/>
          <w:szCs w:val="22"/>
        </w:rPr>
        <w:t>- Συνεργασία με Τεχνική Υπηρεσία του Δήμου και το Γραφείο</w:t>
      </w:r>
      <w:r>
        <w:rPr>
          <w:rFonts w:ascii="Calibri" w:hAnsi="Calibri" w:cs="Calibri"/>
          <w:sz w:val="22"/>
          <w:szCs w:val="22"/>
        </w:rPr>
        <w:t xml:space="preserve"> </w:t>
      </w:r>
      <w:r w:rsidRPr="00CD1C4F">
        <w:rPr>
          <w:rFonts w:ascii="Calibri" w:hAnsi="Calibri" w:cs="Calibri"/>
          <w:sz w:val="22"/>
          <w:szCs w:val="22"/>
        </w:rPr>
        <w:t>Κτηματογράφησης</w:t>
      </w:r>
    </w:p>
    <w:p w14:paraId="2A7C9F52" w14:textId="77777777" w:rsidR="00A36474" w:rsidRPr="00CD1C4F" w:rsidRDefault="00A36474" w:rsidP="00A36474">
      <w:pPr>
        <w:spacing w:line="360" w:lineRule="auto"/>
        <w:ind w:firstLine="227"/>
        <w:jc w:val="both"/>
        <w:rPr>
          <w:rFonts w:ascii="Calibri" w:hAnsi="Calibri" w:cs="Calibri"/>
          <w:sz w:val="22"/>
          <w:szCs w:val="22"/>
        </w:rPr>
      </w:pPr>
      <w:r w:rsidRPr="00CD1C4F">
        <w:rPr>
          <w:rFonts w:ascii="Calibri" w:hAnsi="Calibri" w:cs="Calibri"/>
          <w:sz w:val="22"/>
          <w:szCs w:val="22"/>
        </w:rPr>
        <w:t>- συγκέντρωση και μελέτη σχετικώ</w:t>
      </w:r>
      <w:r>
        <w:rPr>
          <w:rFonts w:ascii="Calibri" w:hAnsi="Calibri" w:cs="Calibri"/>
          <w:sz w:val="22"/>
          <w:szCs w:val="22"/>
        </w:rPr>
        <w:t xml:space="preserve">ν εγγράφων και δικαιολογητικών </w:t>
      </w:r>
    </w:p>
    <w:p w14:paraId="09F8D70C" w14:textId="77777777" w:rsidR="00A36474" w:rsidRPr="00CD1C4F" w:rsidRDefault="00A36474" w:rsidP="00A36474">
      <w:pPr>
        <w:spacing w:line="360" w:lineRule="auto"/>
        <w:ind w:firstLine="227"/>
        <w:jc w:val="both"/>
        <w:rPr>
          <w:rFonts w:ascii="Calibri" w:hAnsi="Calibri" w:cs="Calibri"/>
          <w:sz w:val="22"/>
          <w:szCs w:val="22"/>
        </w:rPr>
      </w:pPr>
      <w:r w:rsidRPr="00CD1C4F">
        <w:rPr>
          <w:rFonts w:ascii="Calibri" w:hAnsi="Calibri" w:cs="Calibri"/>
          <w:sz w:val="22"/>
          <w:szCs w:val="22"/>
        </w:rPr>
        <w:t>- Σύνταξη προτάσεων και φακέλου αποδεικτικών εγγράφων</w:t>
      </w:r>
    </w:p>
    <w:p w14:paraId="2A5E9B10" w14:textId="77777777" w:rsidR="00A36474" w:rsidRPr="00CD1C4F" w:rsidRDefault="00A36474" w:rsidP="00A36474">
      <w:pPr>
        <w:spacing w:line="360" w:lineRule="auto"/>
        <w:ind w:firstLine="227"/>
        <w:jc w:val="both"/>
        <w:rPr>
          <w:rFonts w:ascii="Calibri" w:hAnsi="Calibri" w:cs="Calibri"/>
          <w:sz w:val="22"/>
          <w:szCs w:val="22"/>
        </w:rPr>
      </w:pPr>
      <w:r w:rsidRPr="00CD1C4F">
        <w:rPr>
          <w:rFonts w:ascii="Calibri" w:hAnsi="Calibri" w:cs="Calibri"/>
          <w:sz w:val="22"/>
          <w:szCs w:val="22"/>
        </w:rPr>
        <w:t>- Παράσταση στο Δικ</w:t>
      </w:r>
      <w:r>
        <w:rPr>
          <w:rFonts w:ascii="Calibri" w:hAnsi="Calibri" w:cs="Calibri"/>
          <w:sz w:val="22"/>
          <w:szCs w:val="22"/>
        </w:rPr>
        <w:t xml:space="preserve">αστήριο και κατάθεση προτάσεων </w:t>
      </w:r>
    </w:p>
    <w:p w14:paraId="0A6F7508" w14:textId="77777777" w:rsidR="00A36474" w:rsidRPr="00CD1C4F" w:rsidRDefault="00A36474" w:rsidP="00A36474">
      <w:pPr>
        <w:spacing w:line="360" w:lineRule="auto"/>
        <w:ind w:firstLine="227"/>
        <w:jc w:val="both"/>
        <w:rPr>
          <w:rFonts w:ascii="Calibri" w:hAnsi="Calibri" w:cs="Calibri"/>
          <w:sz w:val="22"/>
          <w:szCs w:val="22"/>
        </w:rPr>
      </w:pPr>
      <w:r w:rsidRPr="00CD1C4F">
        <w:rPr>
          <w:rFonts w:ascii="Calibri" w:hAnsi="Calibri" w:cs="Calibri"/>
          <w:sz w:val="22"/>
          <w:szCs w:val="22"/>
        </w:rPr>
        <w:t>- Κατάθεση προσθήκης αντίκρουσης</w:t>
      </w:r>
    </w:p>
    <w:p w14:paraId="70E95A91" w14:textId="77777777" w:rsidR="00A36474" w:rsidRPr="00B21363" w:rsidRDefault="00A36474" w:rsidP="00A36474">
      <w:pPr>
        <w:spacing w:line="360" w:lineRule="auto"/>
        <w:ind w:firstLine="227"/>
        <w:jc w:val="both"/>
        <w:rPr>
          <w:rFonts w:ascii="Calibri" w:hAnsi="Calibri" w:cs="Calibri"/>
          <w:sz w:val="22"/>
          <w:szCs w:val="22"/>
        </w:rPr>
      </w:pPr>
      <w:r w:rsidRPr="00CD1C4F">
        <w:rPr>
          <w:rFonts w:ascii="Calibri" w:hAnsi="Calibri" w:cs="Calibri"/>
          <w:sz w:val="22"/>
          <w:szCs w:val="22"/>
        </w:rPr>
        <w:t>- Παρακολούθηση πορείας υπόθεσης μέχρι την έκδοση απόφασης</w:t>
      </w:r>
    </w:p>
    <w:p w14:paraId="43446263" w14:textId="77777777" w:rsidR="00A36474" w:rsidRDefault="00A36474" w:rsidP="00A36474">
      <w:pPr>
        <w:pStyle w:val="Web"/>
        <w:spacing w:before="0" w:beforeAutospacing="0" w:after="0" w:afterAutospacing="0" w:line="360" w:lineRule="auto"/>
        <w:jc w:val="both"/>
        <w:rPr>
          <w:rFonts w:ascii="Calibri" w:hAnsi="Calibri" w:cs="Calibri"/>
          <w:i/>
          <w:sz w:val="22"/>
          <w:szCs w:val="22"/>
        </w:rPr>
      </w:pPr>
      <w:r>
        <w:rPr>
          <w:rFonts w:ascii="Calibri" w:hAnsi="Calibri" w:cs="Calibri"/>
          <w:sz w:val="22"/>
          <w:szCs w:val="22"/>
        </w:rPr>
        <w:tab/>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 xml:space="preserve">του Ν. 3852/2010, όπως αντικαταστάθηκε με την παρ.1 του άρθρου 40 του Ν.4735/2020 και συμπληρώθηκε με το άρθρο 38 του Ν.4795/2021, </w:t>
      </w:r>
      <w:r w:rsidRPr="00993070">
        <w:rPr>
          <w:rFonts w:ascii="Calibri" w:hAnsi="Calibri" w:cs="Calibri"/>
          <w:sz w:val="22"/>
          <w:szCs w:val="22"/>
        </w:rPr>
        <w:t xml:space="preserve">η Οικονομική Επιτροπή </w:t>
      </w:r>
      <w:r w:rsidRPr="005B6903">
        <w:rPr>
          <w:rFonts w:ascii="Calibri" w:hAnsi="Calibri" w:cs="Calibri"/>
          <w:i/>
          <w:sz w:val="22"/>
          <w:szCs w:val="22"/>
        </w:rPr>
        <w:t>«…</w:t>
      </w:r>
      <w:r w:rsidRPr="00E01FB4">
        <w:rPr>
          <w:rStyle w:val="a7"/>
          <w:rFonts w:ascii="Calibri" w:hAnsi="Calibri" w:cs="Calibri"/>
          <w:b w:val="0"/>
          <w:i/>
          <w:sz w:val="22"/>
          <w:szCs w:val="22"/>
        </w:rPr>
        <w:t>ιδ</w:t>
      </w:r>
      <w:r w:rsidRPr="00E01FB4">
        <w:rPr>
          <w:rFonts w:ascii="Calibri" w:hAnsi="Calibri" w:cs="Calibri"/>
          <w:b/>
          <w:i/>
          <w:sz w:val="22"/>
          <w:szCs w:val="22"/>
        </w:rPr>
        <w:t>)</w:t>
      </w:r>
      <w:r w:rsidRPr="00BC26F0">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w:t>
      </w:r>
      <w:r w:rsidRPr="00BC26F0">
        <w:rPr>
          <w:rFonts w:ascii="Calibri" w:hAnsi="Calibri" w:cs="Calibri"/>
          <w:i/>
          <w:sz w:val="22"/>
          <w:szCs w:val="22"/>
        </w:rPr>
        <w:lastRenderedPageBreak/>
        <w:t>προσληφθεί δικηγόροι με μηνιαία αντιμισθία, είτε αυτοί που έχουν προσληφθεί δεν έχουν δικαίωμα να παρίστανται σε ανώτατα δικαστήρια...».</w:t>
      </w:r>
    </w:p>
    <w:p w14:paraId="317F5798" w14:textId="77777777" w:rsidR="00A36474" w:rsidRPr="005A76D5" w:rsidRDefault="00A36474" w:rsidP="00A36474">
      <w:pPr>
        <w:pStyle w:val="Web"/>
        <w:spacing w:before="0" w:beforeAutospacing="0" w:after="0" w:afterAutospacing="0" w:line="360" w:lineRule="auto"/>
        <w:jc w:val="both"/>
        <w:rPr>
          <w:rFonts w:ascii="Calibri" w:hAnsi="Calibri" w:cs="Calibri"/>
          <w:color w:val="000000"/>
          <w:sz w:val="22"/>
          <w:szCs w:val="22"/>
        </w:rPr>
      </w:pPr>
      <w:r>
        <w:rPr>
          <w:rFonts w:ascii="Calibri" w:hAnsi="Calibri" w:cs="Calibri"/>
          <w:sz w:val="22"/>
          <w:szCs w:val="22"/>
        </w:rPr>
        <w:tab/>
      </w:r>
      <w:r w:rsidRPr="005A76D5">
        <w:rPr>
          <w:rFonts w:ascii="Calibri" w:hAnsi="Calibri" w:cs="Calibri"/>
          <w:sz w:val="22"/>
          <w:szCs w:val="22"/>
        </w:rPr>
        <w:t>Επιπλέον, σ</w:t>
      </w:r>
      <w:r w:rsidRPr="005A76D5">
        <w:rPr>
          <w:rFonts w:ascii="Calibri" w:hAnsi="Calibri" w:cs="Calibri"/>
          <w:color w:val="000000"/>
          <w:sz w:val="22"/>
          <w:szCs w:val="22"/>
        </w:rPr>
        <w:t>την παρ.1 του άρθρου 281 του Ν.3463/06 ορίζεται ότι οι πληρεξούσιοι δικηγόροι, που διορίζονται από Δήμο ή Κοινότητα αμείβονται σύμφωνα με τις διατάξεις του Κώδικα περί Δικηγόρων που ισχύουν κάθε φορά.</w:t>
      </w:r>
    </w:p>
    <w:p w14:paraId="7D501DB5" w14:textId="77777777" w:rsidR="00A36474" w:rsidRDefault="00A36474" w:rsidP="00A36474">
      <w:pPr>
        <w:tabs>
          <w:tab w:val="left" w:pos="567"/>
        </w:tabs>
        <w:spacing w:line="360" w:lineRule="auto"/>
        <w:jc w:val="both"/>
        <w:rPr>
          <w:rFonts w:ascii="Calibri" w:hAnsi="Calibri" w:cs="Calibri"/>
          <w:bCs/>
          <w:sz w:val="22"/>
          <w:szCs w:val="22"/>
        </w:rPr>
      </w:pPr>
      <w:r>
        <w:rPr>
          <w:rFonts w:ascii="Calibri" w:hAnsi="Calibri" w:cs="Calibri"/>
          <w:bCs/>
          <w:sz w:val="22"/>
          <w:szCs w:val="22"/>
        </w:rPr>
        <w:tab/>
      </w: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 xml:space="preserve">της Οικονομικής Επιτροπής να αποφασίσουν σχετικά με τη χορήγηση εντολής και πληρεξουσιότητας στη </w:t>
      </w:r>
      <w:r w:rsidRPr="005A76D5">
        <w:rPr>
          <w:rFonts w:ascii="Calibri" w:hAnsi="Calibri" w:cs="Calibri"/>
          <w:bCs/>
          <w:color w:val="222222"/>
          <w:sz w:val="22"/>
          <w:szCs w:val="22"/>
        </w:rPr>
        <w:t>Δικηγόρο Αθηνών κα Ναταλία Ι. Κυριακίδου,</w:t>
      </w:r>
      <w:r>
        <w:rPr>
          <w:rFonts w:ascii="Calibri" w:hAnsi="Calibri" w:cs="Calibri"/>
          <w:bCs/>
          <w:color w:val="222222"/>
          <w:sz w:val="22"/>
          <w:szCs w:val="22"/>
        </w:rPr>
        <w:t xml:space="preserve"> </w:t>
      </w:r>
      <w:r>
        <w:rPr>
          <w:rFonts w:ascii="Calibri" w:hAnsi="Calibri" w:cs="Calibri"/>
          <w:bCs/>
          <w:sz w:val="22"/>
          <w:szCs w:val="22"/>
        </w:rPr>
        <w:t>προκειμένου να εκπροσωπήσει το Δήμο Λαυρεωτικής ενώπιον του Μονομελούς Πρωτοδικείου Αθηνών (τακτική διαδικασία), προς υπεράσπιση των συμφερόντων του, έναντι του ποσού των 500,00 ευρώ, πλέον ΦΠΑ.</w:t>
      </w:r>
    </w:p>
    <w:p w14:paraId="0590B180" w14:textId="77777777" w:rsidR="00A36474" w:rsidRPr="008D16B2" w:rsidRDefault="00A36474" w:rsidP="00A36474">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1AF64203" w14:textId="77777777" w:rsidR="00A36474" w:rsidRPr="008D16B2" w:rsidRDefault="00A36474" w:rsidP="00A36474">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744F1DA4" w14:textId="77777777" w:rsidR="00A36474" w:rsidRDefault="00A36474" w:rsidP="00A36474">
      <w:pPr>
        <w:widowControl/>
        <w:numPr>
          <w:ilvl w:val="0"/>
          <w:numId w:val="7"/>
        </w:numPr>
        <w:autoSpaceDE/>
        <w:autoSpaceDN/>
        <w:adjustRightInd/>
        <w:spacing w:line="360" w:lineRule="auto"/>
        <w:jc w:val="both"/>
        <w:rPr>
          <w:rFonts w:ascii="Calibri" w:hAnsi="Calibri" w:cs="Calibri"/>
          <w:sz w:val="22"/>
          <w:szCs w:val="22"/>
        </w:rPr>
      </w:pPr>
      <w:r w:rsidRPr="001A1A08">
        <w:rPr>
          <w:rFonts w:ascii="Calibri" w:hAnsi="Calibri" w:cs="Calibri"/>
          <w:sz w:val="22"/>
          <w:szCs w:val="22"/>
        </w:rPr>
        <w:t>τις διατάξεις της παρ.1 του άρθρου 72 του Ν.3852/2010, όπως αντικαταστάθηκε με την παρ.1 του άρθρου 40 του Ν.4735/2020 και συμπληρώθηκε με το άρθρο 38 του Ν.4795/2021</w:t>
      </w:r>
    </w:p>
    <w:p w14:paraId="1A311165" w14:textId="77777777" w:rsidR="00A36474" w:rsidRDefault="00A36474" w:rsidP="00A36474">
      <w:pPr>
        <w:widowControl/>
        <w:numPr>
          <w:ilvl w:val="0"/>
          <w:numId w:val="7"/>
        </w:numPr>
        <w:autoSpaceDE/>
        <w:autoSpaceDN/>
        <w:adjustRightInd/>
        <w:spacing w:line="360" w:lineRule="auto"/>
        <w:jc w:val="both"/>
        <w:rPr>
          <w:rFonts w:ascii="Calibri" w:hAnsi="Calibri" w:cs="Calibri"/>
          <w:sz w:val="22"/>
          <w:szCs w:val="22"/>
        </w:rPr>
      </w:pPr>
      <w:r>
        <w:rPr>
          <w:rFonts w:ascii="Calibri" w:hAnsi="Calibri" w:cs="Calibri"/>
          <w:sz w:val="22"/>
          <w:szCs w:val="22"/>
        </w:rPr>
        <w:t>την από 03.02.2021 αγωγή του κου Ε.Ψ. του Δ. (ΓΑΚ: 7832/2021, ΑΚΔ: 1009/2021)</w:t>
      </w:r>
    </w:p>
    <w:p w14:paraId="67750A0F" w14:textId="77777777" w:rsidR="00A36474" w:rsidRPr="001A1A08" w:rsidRDefault="00A36474" w:rsidP="00A36474">
      <w:pPr>
        <w:widowControl/>
        <w:numPr>
          <w:ilvl w:val="0"/>
          <w:numId w:val="7"/>
        </w:numPr>
        <w:autoSpaceDE/>
        <w:autoSpaceDN/>
        <w:adjustRightInd/>
        <w:spacing w:line="360" w:lineRule="auto"/>
        <w:jc w:val="both"/>
        <w:rPr>
          <w:rFonts w:ascii="Calibri" w:hAnsi="Calibri" w:cs="Calibri"/>
          <w:sz w:val="22"/>
          <w:szCs w:val="22"/>
        </w:rPr>
      </w:pPr>
      <w:r>
        <w:rPr>
          <w:rFonts w:ascii="Calibri" w:hAnsi="Calibri" w:cs="Calibri"/>
          <w:sz w:val="22"/>
          <w:szCs w:val="22"/>
        </w:rPr>
        <w:t>την προσφορά που κατατέθηκε από τη Δικηγόρο Αθηνών, Ν. Κυριακίδου</w:t>
      </w:r>
    </w:p>
    <w:p w14:paraId="100FCE66" w14:textId="77777777" w:rsidR="00A36474" w:rsidRPr="008D16B2" w:rsidRDefault="00A36474" w:rsidP="00A36474">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496DD694" w14:textId="77777777" w:rsidR="00A36474" w:rsidRPr="008D16B2" w:rsidRDefault="00A36474" w:rsidP="00A36474">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15CDB619" w14:textId="77777777" w:rsidR="00A36474" w:rsidRDefault="00A36474" w:rsidP="00A36474">
      <w:pPr>
        <w:widowControl/>
        <w:autoSpaceDE/>
        <w:autoSpaceDN/>
        <w:adjustRightInd/>
        <w:spacing w:line="360" w:lineRule="auto"/>
        <w:ind w:left="3"/>
        <w:jc w:val="both"/>
        <w:rPr>
          <w:rFonts w:ascii="Calibri" w:hAnsi="Calibri" w:cs="Calibri"/>
          <w:sz w:val="22"/>
          <w:szCs w:val="22"/>
        </w:rPr>
      </w:pPr>
      <w:r w:rsidRPr="00A158FC">
        <w:rPr>
          <w:rFonts w:ascii="Calibri" w:hAnsi="Calibri" w:cs="Calibri"/>
          <w:b/>
          <w:sz w:val="22"/>
          <w:szCs w:val="22"/>
        </w:rPr>
        <w:t>Α.</w:t>
      </w:r>
      <w:r w:rsidRPr="00A158FC">
        <w:rPr>
          <w:rFonts w:ascii="Calibri" w:hAnsi="Calibri" w:cs="Calibri"/>
          <w:sz w:val="22"/>
          <w:szCs w:val="22"/>
        </w:rPr>
        <w:t xml:space="preserve"> Π</w:t>
      </w:r>
      <w:r w:rsidRPr="00A158FC">
        <w:rPr>
          <w:rFonts w:ascii="Calibri" w:hAnsi="Calibri" w:cs="Calibri"/>
          <w:bCs/>
          <w:color w:val="222222"/>
          <w:sz w:val="22"/>
          <w:szCs w:val="22"/>
        </w:rPr>
        <w:t>αρέχει την εντολή και την πληρεξουσιότητα στη Δικηγόρο Αθηνών κα Ναταλία Ι. Κυριακίδου, προκειμένου να</w:t>
      </w:r>
      <w:r>
        <w:rPr>
          <w:rFonts w:ascii="Calibri" w:hAnsi="Calibri" w:cs="Calibri"/>
          <w:bCs/>
          <w:color w:val="222222"/>
          <w:sz w:val="22"/>
          <w:szCs w:val="22"/>
        </w:rPr>
        <w:t xml:space="preserve"> προβεί σε όλες τις απαιτούμενες ενέργειες και να εκπροσωπήσει το Δήμο Λαυρεωτικής ενώπιον του Μονομελούς Πρωτοδικείου Αθηνών (Τακτική Διαδικασία), με παράσταση, κατάθεση προτάσεων και λοιπών αποδεικτικών εγγράφων για την απόρριψη της από 03.02.2021</w:t>
      </w:r>
      <w:r>
        <w:rPr>
          <w:rFonts w:ascii="Calibri" w:hAnsi="Calibri" w:cs="Calibri"/>
          <w:sz w:val="22"/>
          <w:szCs w:val="22"/>
        </w:rPr>
        <w:t xml:space="preserve"> αγωγής του κου Ε.Ψ. του Δ. (ΓΑΚ: 7832/2021, ΑΚΔ: 1009/2021).</w:t>
      </w:r>
    </w:p>
    <w:p w14:paraId="0FCF97C1" w14:textId="77777777" w:rsidR="00A36474" w:rsidRPr="007E50C0" w:rsidRDefault="00A36474" w:rsidP="00A36474">
      <w:pPr>
        <w:spacing w:line="360" w:lineRule="auto"/>
        <w:jc w:val="both"/>
        <w:rPr>
          <w:rFonts w:ascii="Calibri" w:hAnsi="Calibri" w:cs="Calibri"/>
          <w:sz w:val="22"/>
          <w:szCs w:val="22"/>
        </w:rPr>
      </w:pPr>
      <w:r w:rsidRPr="00A158FC">
        <w:rPr>
          <w:rFonts w:ascii="Calibri" w:hAnsi="Calibri" w:cs="Calibri"/>
          <w:b/>
          <w:sz w:val="22"/>
          <w:szCs w:val="22"/>
        </w:rPr>
        <w:t>Β.</w:t>
      </w:r>
      <w:r w:rsidRPr="00A158FC">
        <w:rPr>
          <w:rFonts w:ascii="Calibri" w:hAnsi="Calibri" w:cs="Calibri"/>
          <w:sz w:val="22"/>
          <w:szCs w:val="22"/>
        </w:rPr>
        <w:t xml:space="preserve"> Εγκρίνει την αμοιβή της δικηγόρου ύψους</w:t>
      </w:r>
      <w:r>
        <w:rPr>
          <w:rFonts w:ascii="Calibri" w:hAnsi="Calibri" w:cs="Calibri"/>
          <w:sz w:val="22"/>
          <w:szCs w:val="22"/>
        </w:rPr>
        <w:t xml:space="preserve"> 500,00</w:t>
      </w:r>
      <w:r w:rsidRPr="00A158FC">
        <w:rPr>
          <w:rFonts w:ascii="Calibri" w:hAnsi="Calibri" w:cs="Calibri"/>
          <w:sz w:val="22"/>
          <w:szCs w:val="22"/>
        </w:rPr>
        <w:t xml:space="preserve"> ευρώ (πλέον ΦΠΑ 24%), ήτοι </w:t>
      </w:r>
      <w:r>
        <w:rPr>
          <w:rFonts w:ascii="Calibri" w:hAnsi="Calibri" w:cs="Calibri"/>
          <w:sz w:val="22"/>
          <w:szCs w:val="22"/>
        </w:rPr>
        <w:t xml:space="preserve">620,00 </w:t>
      </w:r>
      <w:r w:rsidRPr="00A158FC">
        <w:rPr>
          <w:rFonts w:ascii="Calibri" w:hAnsi="Calibri" w:cs="Calibri"/>
          <w:sz w:val="22"/>
          <w:szCs w:val="22"/>
        </w:rPr>
        <w:t xml:space="preserve">ευρώ, σύμφωνα με την κατατεθείσα προσφορά της, διότι είναι σύμφωνη </w:t>
      </w:r>
      <w:r w:rsidRPr="007E50C0">
        <w:rPr>
          <w:rFonts w:ascii="Calibri" w:hAnsi="Calibri" w:cs="Calibri"/>
          <w:sz w:val="22"/>
          <w:szCs w:val="22"/>
        </w:rPr>
        <w:t xml:space="preserve">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14:paraId="29FD8335" w14:textId="77777777" w:rsidR="00283F37" w:rsidRDefault="00283F37" w:rsidP="00FA706F">
      <w:pPr>
        <w:widowControl/>
        <w:autoSpaceDE/>
        <w:autoSpaceDN/>
        <w:adjustRightInd/>
        <w:spacing w:line="360" w:lineRule="auto"/>
        <w:jc w:val="both"/>
        <w:rPr>
          <w:rFonts w:ascii="Calibri" w:hAnsi="Calibri" w:cs="Calibri"/>
          <w:b/>
          <w:bCs/>
          <w:sz w:val="22"/>
          <w:szCs w:val="22"/>
        </w:rPr>
      </w:pPr>
    </w:p>
    <w:p w14:paraId="7D9F55A7" w14:textId="77777777" w:rsidR="00FA706F" w:rsidRPr="00956DE8" w:rsidRDefault="00FA706F" w:rsidP="00FA706F">
      <w:pPr>
        <w:widowControl/>
        <w:autoSpaceDE/>
        <w:autoSpaceDN/>
        <w:adjustRightInd/>
        <w:spacing w:line="360" w:lineRule="auto"/>
        <w:jc w:val="both"/>
        <w:rPr>
          <w:rFonts w:ascii="Calibri" w:hAnsi="Calibri" w:cs="Calibri"/>
          <w:b/>
          <w:sz w:val="24"/>
          <w:szCs w:val="24"/>
        </w:rPr>
      </w:pPr>
      <w:r w:rsidRPr="00387580">
        <w:rPr>
          <w:rFonts w:ascii="Calibri" w:hAnsi="Calibri" w:cs="Calibri"/>
          <w:b/>
          <w:bCs/>
          <w:sz w:val="22"/>
          <w:szCs w:val="22"/>
        </w:rPr>
        <w:t xml:space="preserve">ΘΕΜΑ: </w:t>
      </w:r>
      <w:r w:rsidRPr="00956DE8">
        <w:rPr>
          <w:rFonts w:ascii="Calibri" w:hAnsi="Calibri" w:cs="Calibri"/>
          <w:b/>
          <w:bCs/>
          <w:sz w:val="22"/>
          <w:szCs w:val="22"/>
        </w:rPr>
        <w:t>Λήψη απόφασης περί ορισμού πληρεξούσιου δικηγόρου για (α) τη σ</w:t>
      </w:r>
      <w:r w:rsidRPr="00956DE8">
        <w:rPr>
          <w:rFonts w:ascii="Calibri" w:hAnsi="Calibri" w:cs="Calibri"/>
          <w:b/>
          <w:sz w:val="22"/>
          <w:szCs w:val="22"/>
        </w:rPr>
        <w:t>ύνταξη και κατάθεση Προσφυγής ενώπιον του Διοικητικού Πρωτοδικείου Αθηνών και (β) τη σύνταξη και κατάθεση αίτησης αναστολής ε</w:t>
      </w:r>
      <w:r w:rsidRPr="00956DE8">
        <w:rPr>
          <w:rFonts w:ascii="Calibri" w:hAnsi="Calibri" w:cs="Calibri"/>
          <w:b/>
          <w:color w:val="000000"/>
          <w:sz w:val="22"/>
          <w:szCs w:val="22"/>
        </w:rPr>
        <w:t>νώπιον του Διοικητικού Πρωτοδικείου Αθηνών</w:t>
      </w:r>
      <w:r w:rsidRPr="00956DE8">
        <w:rPr>
          <w:rFonts w:ascii="Calibri" w:hAnsi="Calibri" w:cs="Calibri"/>
          <w:b/>
          <w:sz w:val="22"/>
          <w:szCs w:val="22"/>
        </w:rPr>
        <w:t xml:space="preserve"> κατά της από 21-04-2021 και με αριθμ.πρωτ. ΥΠΕΝ/ΣΥΓΑΠΕΖ/38701/251 Απόφασης Επιβολής Προστίμου της Γενικής Διευθύντριας του Σώματος Επιθεωρητών και Ελεγκτών ΥΠΕΝ, συνολικού ύψους 26.400 </w:t>
      </w:r>
      <w:r>
        <w:rPr>
          <w:rFonts w:ascii="Calibri" w:hAnsi="Calibri" w:cs="Calibri"/>
          <w:b/>
          <w:sz w:val="22"/>
          <w:szCs w:val="22"/>
        </w:rPr>
        <w:t>ευρώ</w:t>
      </w:r>
    </w:p>
    <w:p w14:paraId="64A5D9DB" w14:textId="77777777" w:rsidR="00FA706F" w:rsidRDefault="00FA706F" w:rsidP="00FA706F">
      <w:pPr>
        <w:spacing w:line="360" w:lineRule="auto"/>
        <w:rPr>
          <w:rFonts w:ascii="Calibri" w:hAnsi="Calibri" w:cs="Calibri"/>
          <w:b/>
          <w:sz w:val="22"/>
          <w:szCs w:val="22"/>
        </w:rPr>
      </w:pPr>
      <w:r>
        <w:rPr>
          <w:rFonts w:ascii="Calibri" w:hAnsi="Calibri" w:cs="Calibri"/>
          <w:b/>
          <w:sz w:val="22"/>
          <w:szCs w:val="22"/>
        </w:rPr>
        <w:t>Αρ. Απόφ.: 153/2021</w:t>
      </w:r>
    </w:p>
    <w:p w14:paraId="49A39FDE" w14:textId="77777777" w:rsidR="00FA706F" w:rsidRPr="0058055A" w:rsidRDefault="00FA706F" w:rsidP="00FA706F">
      <w:pPr>
        <w:widowControl/>
        <w:autoSpaceDE/>
        <w:autoSpaceDN/>
        <w:adjustRightInd/>
        <w:spacing w:line="360" w:lineRule="auto"/>
        <w:jc w:val="both"/>
        <w:rPr>
          <w:rFonts w:ascii="Calibri" w:hAnsi="Calibri" w:cs="Calibri"/>
          <w:sz w:val="22"/>
          <w:szCs w:val="22"/>
        </w:rPr>
      </w:pPr>
      <w:r>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w:t>
      </w:r>
      <w:r w:rsidRPr="007534E4">
        <w:rPr>
          <w:rFonts w:ascii="Calibri" w:hAnsi="Calibri" w:cs="Calibri"/>
          <w:i/>
          <w:sz w:val="22"/>
          <w:szCs w:val="22"/>
        </w:rPr>
        <w:t>«</w:t>
      </w:r>
      <w:r>
        <w:rPr>
          <w:rFonts w:ascii="Calibri" w:hAnsi="Calibri" w:cs="Calibri"/>
          <w:i/>
          <w:sz w:val="22"/>
          <w:szCs w:val="22"/>
        </w:rPr>
        <w:t xml:space="preserve">ορισμού </w:t>
      </w:r>
      <w:r w:rsidRPr="00956DE8">
        <w:rPr>
          <w:rFonts w:ascii="Calibri" w:hAnsi="Calibri" w:cs="Calibri"/>
          <w:bCs/>
          <w:i/>
          <w:sz w:val="22"/>
          <w:szCs w:val="22"/>
        </w:rPr>
        <w:lastRenderedPageBreak/>
        <w:t>πληρεξούσιου δικηγόρου για (α) τη σ</w:t>
      </w:r>
      <w:r w:rsidRPr="00956DE8">
        <w:rPr>
          <w:rFonts w:ascii="Calibri" w:hAnsi="Calibri" w:cs="Calibri"/>
          <w:i/>
          <w:sz w:val="22"/>
          <w:szCs w:val="22"/>
        </w:rPr>
        <w:t>ύνταξη και κατάθεση Προσφυγής ενώπιον του Διοικητικού Πρωτοδικείου Αθηνών και (β) τη σύνταξη και κατάθεση αίτησης αναστολής ε</w:t>
      </w:r>
      <w:r w:rsidRPr="00956DE8">
        <w:rPr>
          <w:rFonts w:ascii="Calibri" w:hAnsi="Calibri" w:cs="Calibri"/>
          <w:i/>
          <w:color w:val="000000"/>
          <w:sz w:val="22"/>
          <w:szCs w:val="22"/>
        </w:rPr>
        <w:t>νώπιον του Διοικητικού Πρωτοδικείου Αθηνών</w:t>
      </w:r>
      <w:r w:rsidRPr="00956DE8">
        <w:rPr>
          <w:rFonts w:ascii="Calibri" w:hAnsi="Calibri" w:cs="Calibri"/>
          <w:i/>
          <w:sz w:val="22"/>
          <w:szCs w:val="22"/>
        </w:rPr>
        <w:t xml:space="preserve"> κατά της από 21-04-2021 και με αριθμ.πρωτ. ΥΠΕΝ/ΣΥΓΑΠΕΖ/38701/251 Απόφασης Επιβολής Προστίμου της Γενικής Διευθύντριας του Σώματος Επιθεωρητών και Ελεγκτών ΥΠΕΝ, συνολικού ύψους 26.400 </w:t>
      </w:r>
      <w:r>
        <w:rPr>
          <w:rFonts w:ascii="Calibri" w:hAnsi="Calibri" w:cs="Calibri"/>
          <w:i/>
          <w:sz w:val="22"/>
          <w:szCs w:val="22"/>
        </w:rPr>
        <w:t>ευρώ</w:t>
      </w:r>
      <w:r w:rsidRPr="00956DE8">
        <w:rPr>
          <w:rFonts w:ascii="Calibri" w:hAnsi="Calibri" w:cs="Calibri"/>
          <w:bCs/>
          <w:i/>
          <w:sz w:val="22"/>
          <w:szCs w:val="22"/>
        </w:rPr>
        <w:t>»,</w:t>
      </w:r>
      <w:r>
        <w:rPr>
          <w:rFonts w:ascii="Calibri" w:hAnsi="Calibri" w:cs="Calibri"/>
          <w:bCs/>
          <w:i/>
          <w:sz w:val="22"/>
          <w:szCs w:val="22"/>
        </w:rPr>
        <w:t xml:space="preserve"> </w:t>
      </w:r>
      <w:r w:rsidRPr="0058055A">
        <w:rPr>
          <w:rFonts w:ascii="Calibri" w:hAnsi="Calibri" w:cs="Calibri"/>
          <w:sz w:val="22"/>
          <w:szCs w:val="22"/>
        </w:rPr>
        <w:t xml:space="preserve">έθεσε υπόψη των μελών της Οικονομικής Επιτροπής τα ακόλουθα: </w:t>
      </w:r>
    </w:p>
    <w:p w14:paraId="2538E469" w14:textId="77777777" w:rsidR="00FA706F" w:rsidRDefault="00FA706F" w:rsidP="00FA706F">
      <w:pPr>
        <w:spacing w:line="360" w:lineRule="auto"/>
        <w:jc w:val="both"/>
        <w:rPr>
          <w:rFonts w:ascii="Calibri" w:hAnsi="Calibri" w:cs="Calibri"/>
          <w:sz w:val="22"/>
          <w:szCs w:val="22"/>
        </w:rPr>
      </w:pPr>
      <w:r>
        <w:rPr>
          <w:rFonts w:ascii="Calibri" w:hAnsi="Calibri" w:cs="Calibri"/>
          <w:sz w:val="22"/>
          <w:szCs w:val="22"/>
        </w:rPr>
        <w:tab/>
        <w:t>Στις 12 Μαΐου 2021 και με αριθμ. πρωτ: 7610/12.05.2021, κοινοποιήθηκε η αριθμ. πρωτ: οικ.ΥΠΕΝ/ΣΥΓΑΠΕΖ/38701/251/21.04.2011 απόφαση Γενικής Διευθύντριας Σώματος Επιθεωρητών και Ελεγκτών ΥΠΕΝ, με την οποία επεβλήθη πρόστιμο 26.400,00 ευρώ στο Δήμο Λαυρεωτικής, ως υπόχρεο Φορέα εκμετάλλευσης για τη μη εφαρμογή της με αριθμ.810/13.08.2018 απόφασης Υπουργού και Αναπληρωτή Υπουργού Περιβάλλοντος και Ενέργειας, η οποία εκδόθηκε κατ’ εφαρμογή των διατάξεων του Π.Δ. 148/2009 για την αποκατάσταση της περιβαλλοντικής ζημιάς στον παράκτιο υγρότοπο Λεγρενών επί της Ε.Ο. Αθηνών – Σουνίου Δήμου Λαυρεωτικής.</w:t>
      </w:r>
    </w:p>
    <w:p w14:paraId="129F650B" w14:textId="77777777" w:rsidR="00FA706F" w:rsidRPr="0058055A" w:rsidRDefault="00FA706F" w:rsidP="00FA706F">
      <w:pPr>
        <w:spacing w:line="360" w:lineRule="auto"/>
        <w:ind w:firstLine="227"/>
        <w:jc w:val="both"/>
        <w:rPr>
          <w:rFonts w:ascii="Calibri" w:hAnsi="Calibri" w:cs="Calibri"/>
          <w:sz w:val="22"/>
          <w:szCs w:val="22"/>
        </w:rPr>
      </w:pPr>
      <w:r w:rsidRPr="0058055A">
        <w:rPr>
          <w:rFonts w:ascii="Calibri" w:hAnsi="Calibri" w:cs="Calibri"/>
          <w:sz w:val="22"/>
          <w:szCs w:val="22"/>
        </w:rPr>
        <w:t xml:space="preserve">Σύμφωνα με τις διατάξεις </w:t>
      </w:r>
      <w:r>
        <w:rPr>
          <w:rFonts w:ascii="Calibri" w:hAnsi="Calibri" w:cs="Calibri"/>
          <w:sz w:val="22"/>
          <w:szCs w:val="22"/>
        </w:rPr>
        <w:t xml:space="preserve">του άρθρου 53, παρ. 2 του Ν. 3900/2010 (ΦΕΚ 231/Α/2010) και του άρθρου </w:t>
      </w:r>
      <w:r w:rsidRPr="0058055A">
        <w:rPr>
          <w:rFonts w:ascii="Calibri" w:hAnsi="Calibri" w:cs="Calibri"/>
          <w:sz w:val="22"/>
          <w:szCs w:val="22"/>
        </w:rPr>
        <w:t>66 του Ν.2717/1999 (ΦΕΚ 97/Α/199</w:t>
      </w:r>
      <w:r>
        <w:rPr>
          <w:rFonts w:ascii="Calibri" w:hAnsi="Calibri" w:cs="Calibri"/>
          <w:sz w:val="22"/>
          <w:szCs w:val="22"/>
        </w:rPr>
        <w:t>0</w:t>
      </w:r>
      <w:r w:rsidRPr="0058055A">
        <w:rPr>
          <w:rFonts w:ascii="Calibri" w:hAnsi="Calibri" w:cs="Calibri"/>
          <w:sz w:val="22"/>
          <w:szCs w:val="22"/>
        </w:rPr>
        <w:t xml:space="preserve">) ‘’Κώδικας Διοικητικής Δικονομίας’’, κατά της ανωτέρω απόφασης </w:t>
      </w:r>
      <w:r>
        <w:rPr>
          <w:rFonts w:ascii="Calibri" w:hAnsi="Calibri" w:cs="Calibri"/>
          <w:sz w:val="22"/>
          <w:szCs w:val="22"/>
        </w:rPr>
        <w:t xml:space="preserve">επιβολής προστίμου </w:t>
      </w:r>
      <w:r w:rsidRPr="0058055A">
        <w:rPr>
          <w:rFonts w:ascii="Calibri" w:hAnsi="Calibri" w:cs="Calibri"/>
          <w:sz w:val="22"/>
          <w:szCs w:val="22"/>
        </w:rPr>
        <w:t>επ</w:t>
      </w:r>
      <w:r>
        <w:rPr>
          <w:rFonts w:ascii="Calibri" w:hAnsi="Calibri" w:cs="Calibri"/>
          <w:sz w:val="22"/>
          <w:szCs w:val="22"/>
        </w:rPr>
        <w:t>ιτρέπεται η άσκηση προσφυγής στο Διοικητικό Πρωτοδικείο</w:t>
      </w:r>
      <w:r w:rsidRPr="0058055A">
        <w:rPr>
          <w:rFonts w:ascii="Calibri" w:hAnsi="Calibri" w:cs="Calibri"/>
          <w:sz w:val="22"/>
          <w:szCs w:val="22"/>
        </w:rPr>
        <w:t xml:space="preserve"> εντός εξήντα (60) ημερών από την κοινοποίησή της.</w:t>
      </w:r>
    </w:p>
    <w:p w14:paraId="07F402C2" w14:textId="77777777" w:rsidR="00FA706F" w:rsidRPr="00FA706F" w:rsidRDefault="00FA706F" w:rsidP="00FA706F">
      <w:pPr>
        <w:spacing w:line="360" w:lineRule="auto"/>
        <w:ind w:firstLine="227"/>
        <w:jc w:val="both"/>
        <w:rPr>
          <w:rFonts w:ascii="Calibri" w:hAnsi="Calibri" w:cs="Calibri"/>
          <w:i/>
          <w:sz w:val="22"/>
          <w:szCs w:val="22"/>
        </w:rPr>
      </w:pPr>
      <w:r>
        <w:rPr>
          <w:rFonts w:ascii="Calibri" w:hAnsi="Calibri" w:cs="Calibri"/>
          <w:sz w:val="22"/>
          <w:szCs w:val="22"/>
        </w:rPr>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7306CA">
        <w:rPr>
          <w:rFonts w:ascii="Calibri" w:hAnsi="Calibri" w:cs="Calibri"/>
          <w:b/>
          <w:i/>
          <w:sz w:val="22"/>
          <w:szCs w:val="22"/>
        </w:rPr>
        <w:t>ι)</w:t>
      </w:r>
      <w:r w:rsidRPr="0058055A">
        <w:rPr>
          <w:rFonts w:ascii="Calibri" w:hAnsi="Calibri" w:cs="Calibri"/>
          <w:i/>
          <w:sz w:val="22"/>
          <w:szCs w:val="22"/>
        </w:rPr>
        <w:t xml:space="preserve">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FA706F">
        <w:rPr>
          <w:rStyle w:val="a7"/>
          <w:rFonts w:ascii="Calibri" w:hAnsi="Calibri" w:cs="Calibri"/>
          <w:i/>
          <w:sz w:val="22"/>
          <w:szCs w:val="22"/>
        </w:rPr>
        <w:t>ιδ</w:t>
      </w:r>
      <w:r w:rsidRPr="00FA706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371A82F3" w14:textId="77777777" w:rsidR="00FA706F" w:rsidRPr="0058055A" w:rsidRDefault="00FA706F" w:rsidP="00FA706F">
      <w:pPr>
        <w:spacing w:line="360" w:lineRule="auto"/>
        <w:ind w:firstLine="227"/>
        <w:jc w:val="both"/>
        <w:rPr>
          <w:rFonts w:ascii="Calibri" w:hAnsi="Calibri" w:cs="Calibri"/>
          <w:sz w:val="22"/>
          <w:szCs w:val="22"/>
        </w:rPr>
      </w:pPr>
      <w:r w:rsidRPr="0058055A">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58055A">
        <w:rPr>
          <w:rFonts w:ascii="Calibri" w:hAnsi="Calibri" w:cs="Calibri"/>
          <w:sz w:val="22"/>
          <w:szCs w:val="22"/>
        </w:rPr>
        <w:t>κος Πρόεδρος πρότεινε να ανατεθεί ο χειρισμός της υπόθεσης στο Δικηγόρο Αθηνών, Αναπληρωτή Καθηγητή Χαροκόπειου Πανεπιστημίου, κο Γεώργιο Μπάλια και κάλεσε τα μέλη της Οικονομικής Επιτροπής να αποφασίσουν σχετικά.</w:t>
      </w:r>
    </w:p>
    <w:p w14:paraId="0F1E8025" w14:textId="77777777" w:rsidR="00FA706F" w:rsidRPr="0058055A" w:rsidRDefault="00FA706F" w:rsidP="00FA706F">
      <w:pPr>
        <w:spacing w:line="360" w:lineRule="auto"/>
        <w:jc w:val="center"/>
        <w:rPr>
          <w:rFonts w:ascii="Calibri" w:hAnsi="Calibri" w:cs="Calibri"/>
          <w:b/>
          <w:sz w:val="22"/>
          <w:szCs w:val="22"/>
        </w:rPr>
      </w:pPr>
      <w:r w:rsidRPr="0058055A">
        <w:rPr>
          <w:rFonts w:ascii="Calibri" w:hAnsi="Calibri" w:cs="Calibri"/>
          <w:b/>
          <w:sz w:val="22"/>
          <w:szCs w:val="22"/>
        </w:rPr>
        <w:t>Η Οικονομική Επιτροπή</w:t>
      </w:r>
    </w:p>
    <w:p w14:paraId="2026B315" w14:textId="77777777" w:rsidR="00FA706F" w:rsidRPr="0058055A" w:rsidRDefault="00FA706F" w:rsidP="00FA706F">
      <w:pPr>
        <w:spacing w:line="360" w:lineRule="auto"/>
        <w:ind w:left="3"/>
        <w:jc w:val="both"/>
        <w:rPr>
          <w:rFonts w:ascii="Calibri" w:hAnsi="Calibri" w:cs="Calibri"/>
          <w:sz w:val="22"/>
          <w:szCs w:val="22"/>
        </w:rPr>
      </w:pPr>
      <w:r w:rsidRPr="0058055A">
        <w:rPr>
          <w:rFonts w:ascii="Calibri" w:hAnsi="Calibri" w:cs="Calibri"/>
          <w:sz w:val="22"/>
          <w:szCs w:val="22"/>
        </w:rPr>
        <w:lastRenderedPageBreak/>
        <w:t>αφού άκουσε την εισήγηση του κου Προέδρου, έλαβε υπόψη:</w:t>
      </w:r>
    </w:p>
    <w:p w14:paraId="07B0E37B" w14:textId="77777777" w:rsidR="00FA706F" w:rsidRPr="0058055A" w:rsidRDefault="00FA706F" w:rsidP="00FA706F">
      <w:pPr>
        <w:widowControl/>
        <w:numPr>
          <w:ilvl w:val="0"/>
          <w:numId w:val="7"/>
        </w:numPr>
        <w:autoSpaceDE/>
        <w:autoSpaceDN/>
        <w:adjustRightInd/>
        <w:spacing w:line="360" w:lineRule="auto"/>
        <w:jc w:val="both"/>
        <w:rPr>
          <w:rFonts w:ascii="Calibri" w:hAnsi="Calibri" w:cs="Calibri"/>
          <w:sz w:val="22"/>
          <w:szCs w:val="22"/>
        </w:rPr>
      </w:pPr>
      <w:r w:rsidRPr="0058055A">
        <w:rPr>
          <w:rFonts w:ascii="Calibri" w:hAnsi="Calibri" w:cs="Calibri"/>
          <w:sz w:val="22"/>
          <w:szCs w:val="22"/>
        </w:rPr>
        <w:t>τις διατάξεις της παρ.1 του άρθρου 72 του Ν.3852/2010, όπως αντικαταστάθηκε με την παρ.1 του άρθρου 40 του Ν.4735/2020</w:t>
      </w:r>
      <w:r w:rsidRPr="007306CA">
        <w:rPr>
          <w:rFonts w:ascii="Calibri" w:hAnsi="Calibri" w:cs="Calibri"/>
          <w:sz w:val="22"/>
          <w:szCs w:val="22"/>
        </w:rPr>
        <w:t xml:space="preserve"> </w:t>
      </w:r>
      <w:r>
        <w:rPr>
          <w:rFonts w:ascii="Calibri" w:hAnsi="Calibri" w:cs="Calibri"/>
          <w:sz w:val="22"/>
          <w:szCs w:val="22"/>
        </w:rPr>
        <w:t>και συμπληρώθηκε με το άρθρο 38 του Ν.4795/2021</w:t>
      </w:r>
      <w:r w:rsidRPr="0058055A">
        <w:rPr>
          <w:rFonts w:ascii="Calibri" w:hAnsi="Calibri" w:cs="Calibri"/>
          <w:sz w:val="22"/>
          <w:szCs w:val="22"/>
        </w:rPr>
        <w:t>,</w:t>
      </w:r>
    </w:p>
    <w:p w14:paraId="281397AA" w14:textId="77777777" w:rsidR="00FA706F" w:rsidRPr="0058055A" w:rsidRDefault="00FA706F" w:rsidP="00FA706F">
      <w:pPr>
        <w:widowControl/>
        <w:numPr>
          <w:ilvl w:val="0"/>
          <w:numId w:val="7"/>
        </w:numPr>
        <w:autoSpaceDE/>
        <w:autoSpaceDN/>
        <w:adjustRightInd/>
        <w:spacing w:line="360" w:lineRule="auto"/>
        <w:jc w:val="both"/>
        <w:rPr>
          <w:rFonts w:ascii="Calibri" w:hAnsi="Calibri" w:cs="Calibri"/>
          <w:sz w:val="22"/>
          <w:szCs w:val="22"/>
        </w:rPr>
      </w:pPr>
      <w:r>
        <w:rPr>
          <w:rFonts w:ascii="Calibri" w:hAnsi="Calibri" w:cs="Calibri"/>
          <w:sz w:val="22"/>
          <w:szCs w:val="22"/>
        </w:rPr>
        <w:t>την αριθμ. πρωτ: οικ.ΥΠΕΝ/ΣΥΓΑΠΕΖ/38701/251/21.04.2011 απόφαση Γενικής Διευθύντριας Σώματος Επιθεωρητών και Ελεγκτών ΥΠΕΝ,</w:t>
      </w:r>
      <w:r w:rsidRPr="0058055A">
        <w:rPr>
          <w:rFonts w:ascii="Calibri" w:hAnsi="Calibri" w:cs="Calibri"/>
          <w:sz w:val="22"/>
          <w:szCs w:val="22"/>
        </w:rPr>
        <w:t>,</w:t>
      </w:r>
    </w:p>
    <w:p w14:paraId="12AE0E28" w14:textId="77777777" w:rsidR="00FA706F" w:rsidRDefault="00FA706F" w:rsidP="00FA706F">
      <w:pPr>
        <w:widowControl/>
        <w:numPr>
          <w:ilvl w:val="0"/>
          <w:numId w:val="7"/>
        </w:numPr>
        <w:autoSpaceDE/>
        <w:autoSpaceDN/>
        <w:adjustRightInd/>
        <w:spacing w:line="360" w:lineRule="auto"/>
        <w:jc w:val="both"/>
        <w:rPr>
          <w:rFonts w:ascii="Calibri" w:hAnsi="Calibri" w:cs="Calibri"/>
          <w:sz w:val="22"/>
          <w:szCs w:val="22"/>
        </w:rPr>
      </w:pPr>
      <w:r w:rsidRPr="0058055A">
        <w:rPr>
          <w:rFonts w:ascii="Calibri" w:hAnsi="Calibri" w:cs="Calibri"/>
          <w:sz w:val="22"/>
          <w:szCs w:val="22"/>
        </w:rPr>
        <w:t>το γεγονός ότι στο Δήμο Λαυρεωτικής δεν υπηρετεί Νομικός Σύμβουλος</w:t>
      </w:r>
    </w:p>
    <w:p w14:paraId="3A61CD41" w14:textId="77777777" w:rsidR="00FA706F" w:rsidRPr="0058055A" w:rsidRDefault="00FA706F" w:rsidP="00FA706F">
      <w:pPr>
        <w:spacing w:line="360" w:lineRule="auto"/>
        <w:ind w:left="3"/>
        <w:jc w:val="both"/>
        <w:rPr>
          <w:rFonts w:ascii="Calibri" w:hAnsi="Calibri" w:cs="Calibri"/>
          <w:sz w:val="22"/>
          <w:szCs w:val="22"/>
        </w:rPr>
      </w:pPr>
      <w:r w:rsidRPr="0058055A">
        <w:rPr>
          <w:rFonts w:ascii="Calibri" w:hAnsi="Calibri" w:cs="Calibri"/>
          <w:sz w:val="22"/>
          <w:szCs w:val="22"/>
        </w:rPr>
        <w:t>και έπειτα από διαλογική συζήτηση</w:t>
      </w:r>
    </w:p>
    <w:p w14:paraId="550BFD58" w14:textId="77777777" w:rsidR="00FA706F" w:rsidRPr="0058055A" w:rsidRDefault="00FA706F" w:rsidP="00FA706F">
      <w:pPr>
        <w:spacing w:line="360" w:lineRule="auto"/>
        <w:jc w:val="center"/>
        <w:rPr>
          <w:rFonts w:ascii="Calibri" w:hAnsi="Calibri" w:cs="Calibri"/>
          <w:b/>
          <w:spacing w:val="40"/>
          <w:sz w:val="22"/>
          <w:szCs w:val="22"/>
        </w:rPr>
      </w:pPr>
      <w:r w:rsidRPr="0058055A">
        <w:rPr>
          <w:rFonts w:ascii="Calibri" w:hAnsi="Calibri" w:cs="Calibri"/>
          <w:b/>
          <w:spacing w:val="40"/>
          <w:sz w:val="22"/>
          <w:szCs w:val="22"/>
        </w:rPr>
        <w:t xml:space="preserve">αποφασίζει </w:t>
      </w:r>
      <w:r>
        <w:rPr>
          <w:rFonts w:ascii="Calibri" w:hAnsi="Calibri" w:cs="Calibri"/>
          <w:b/>
          <w:spacing w:val="40"/>
          <w:sz w:val="22"/>
          <w:szCs w:val="22"/>
        </w:rPr>
        <w:t>ομόφωνα</w:t>
      </w:r>
    </w:p>
    <w:p w14:paraId="480304CA" w14:textId="77777777" w:rsidR="00FA706F" w:rsidRPr="00FA706F" w:rsidRDefault="00FA706F" w:rsidP="00FA706F">
      <w:pPr>
        <w:spacing w:line="360" w:lineRule="auto"/>
        <w:jc w:val="both"/>
        <w:rPr>
          <w:rFonts w:ascii="Calibri" w:hAnsi="Calibri" w:cs="Calibri"/>
          <w:sz w:val="22"/>
          <w:szCs w:val="22"/>
        </w:rPr>
      </w:pPr>
      <w:r w:rsidRPr="00FA706F">
        <w:rPr>
          <w:rFonts w:ascii="Calibri" w:hAnsi="Calibri" w:cs="Calibri"/>
          <w:b/>
          <w:sz w:val="22"/>
          <w:szCs w:val="22"/>
        </w:rPr>
        <w:t>Α.</w:t>
      </w:r>
      <w:r w:rsidRPr="00FA706F">
        <w:rPr>
          <w:rFonts w:ascii="Calibri" w:hAnsi="Calibri" w:cs="Calibri"/>
          <w:sz w:val="22"/>
          <w:szCs w:val="22"/>
        </w:rPr>
        <w:t xml:space="preserve"> Την άσκηση ένδικων μέσων, ήτοι προσφυγής ενώπιον του Διοικητικού Πρωτοδικείου Αθηνών κατά της από 21.04.2021 και με αριθμ. πρωτ. ΥΠΕΝ/ΣΥΓΑΠΕΖ/38701/251 απόφασης Επιβολής Προστίμου της Γενικής Διευθύντριας του Σώματος Επιθεωρητών και Ελεγκτών ΥΠΕΝ, συνολικού ύψους 26.400,00 ευρώ, καθώς και την άσκηση αίτησης αναστολής κατά της ανωτέρω απόφασης.</w:t>
      </w:r>
    </w:p>
    <w:p w14:paraId="36DBA1D5" w14:textId="77777777" w:rsidR="00FA706F" w:rsidRPr="00FA706F" w:rsidRDefault="00FA706F" w:rsidP="00FA706F">
      <w:pPr>
        <w:spacing w:line="360" w:lineRule="auto"/>
        <w:jc w:val="both"/>
        <w:rPr>
          <w:rFonts w:ascii="Calibri" w:hAnsi="Calibri" w:cs="Calibri"/>
          <w:sz w:val="22"/>
          <w:szCs w:val="22"/>
        </w:rPr>
      </w:pPr>
      <w:r w:rsidRPr="00FA706F">
        <w:rPr>
          <w:rFonts w:ascii="Calibri" w:hAnsi="Calibri" w:cs="Calibri"/>
          <w:b/>
          <w:sz w:val="22"/>
          <w:szCs w:val="22"/>
        </w:rPr>
        <w:t>Β.</w:t>
      </w:r>
      <w:r w:rsidRPr="00FA706F">
        <w:rPr>
          <w:rFonts w:ascii="Calibri" w:hAnsi="Calibri" w:cs="Calibri"/>
          <w:sz w:val="22"/>
          <w:szCs w:val="22"/>
        </w:rPr>
        <w:t xml:space="preserve"> Αναθέτει στο δικηγόρο Αθηνών Γεώργιο Μπάλια, αναπληρωτή καθηγητή Χαροκόπειου Πανεπιστημίου Αθηνών, με έδρα Σωτήρος Διός 12, Πειραιάς, τη σύνταξη και κατάθεση προσφυγής και αίτησης αναστολής για το ανωτέρω επιβληθέν πρόστιμο.</w:t>
      </w:r>
    </w:p>
    <w:p w14:paraId="22DC4A2A" w14:textId="77777777" w:rsidR="00FA706F" w:rsidRPr="0058055A" w:rsidRDefault="00FA706F" w:rsidP="00FA706F">
      <w:pPr>
        <w:pStyle w:val="2"/>
        <w:spacing w:after="0" w:line="360" w:lineRule="auto"/>
        <w:jc w:val="both"/>
        <w:rPr>
          <w:rFonts w:ascii="Calibri" w:hAnsi="Calibri" w:cs="Calibri"/>
          <w:sz w:val="22"/>
          <w:szCs w:val="22"/>
        </w:rPr>
      </w:pPr>
      <w:r w:rsidRPr="0058055A">
        <w:rPr>
          <w:rFonts w:ascii="Calibri" w:hAnsi="Calibri" w:cs="Calibri"/>
          <w:b/>
          <w:sz w:val="22"/>
          <w:szCs w:val="22"/>
        </w:rPr>
        <w:t>Γ.</w:t>
      </w:r>
      <w:r w:rsidRPr="0058055A">
        <w:rPr>
          <w:rFonts w:ascii="Calibri" w:hAnsi="Calibri" w:cs="Calibri"/>
          <w:sz w:val="22"/>
          <w:szCs w:val="22"/>
        </w:rPr>
        <w:t xml:space="preserve"> 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7815E24E" w14:textId="77777777" w:rsidR="00FA706F" w:rsidRPr="0058055A" w:rsidRDefault="00FA706F" w:rsidP="00FA706F">
      <w:pPr>
        <w:spacing w:line="360" w:lineRule="auto"/>
        <w:ind w:firstLine="227"/>
        <w:jc w:val="both"/>
        <w:rPr>
          <w:rFonts w:ascii="Calibri" w:hAnsi="Calibri" w:cs="Calibri"/>
          <w:sz w:val="22"/>
          <w:szCs w:val="22"/>
        </w:rPr>
      </w:pPr>
    </w:p>
    <w:p w14:paraId="7A97BB40" w14:textId="77777777" w:rsidR="00FA706F" w:rsidRDefault="00FA706F" w:rsidP="00FA706F">
      <w:pPr>
        <w:tabs>
          <w:tab w:val="left" w:pos="9240"/>
        </w:tabs>
        <w:spacing w:line="360" w:lineRule="auto"/>
        <w:jc w:val="both"/>
        <w:rPr>
          <w:rFonts w:ascii="Calibri" w:hAnsi="Calibri" w:cs="Calibri"/>
          <w:b/>
          <w:bCs/>
          <w:sz w:val="22"/>
          <w:szCs w:val="22"/>
        </w:rPr>
      </w:pPr>
    </w:p>
    <w:p w14:paraId="29F77C44" w14:textId="77777777" w:rsidR="003C75F6" w:rsidRDefault="003C75F6" w:rsidP="009A7A81">
      <w:pPr>
        <w:pStyle w:val="2"/>
        <w:spacing w:after="0" w:line="360" w:lineRule="auto"/>
        <w:jc w:val="both"/>
        <w:rPr>
          <w:rFonts w:ascii="Calibri" w:hAnsi="Calibri" w:cs="Calibri"/>
          <w:sz w:val="22"/>
          <w:szCs w:val="22"/>
        </w:rPr>
      </w:pPr>
    </w:p>
    <w:p w14:paraId="1666F37B" w14:textId="77777777" w:rsidR="003C75F6" w:rsidRDefault="003C75F6" w:rsidP="009A7A81">
      <w:pPr>
        <w:pStyle w:val="2"/>
        <w:spacing w:after="0" w:line="360" w:lineRule="auto"/>
        <w:jc w:val="both"/>
        <w:rPr>
          <w:rFonts w:ascii="Calibri" w:hAnsi="Calibri" w:cs="Calibri"/>
          <w:sz w:val="22"/>
          <w:szCs w:val="22"/>
        </w:rPr>
      </w:pPr>
    </w:p>
    <w:p w14:paraId="069760B2" w14:textId="77777777" w:rsidR="009A7A81" w:rsidRDefault="009A7A81" w:rsidP="009A7A81">
      <w:pPr>
        <w:pStyle w:val="2"/>
        <w:spacing w:after="0" w:line="360" w:lineRule="auto"/>
        <w:jc w:val="both"/>
        <w:rPr>
          <w:rFonts w:ascii="Calibri" w:hAnsi="Calibri" w:cs="Calibri"/>
          <w:sz w:val="22"/>
          <w:szCs w:val="22"/>
        </w:rPr>
      </w:pPr>
      <w:r w:rsidRPr="009A7A81">
        <w:rPr>
          <w:rFonts w:ascii="Calibri" w:hAnsi="Calibri" w:cs="Calibri"/>
          <w:sz w:val="22"/>
          <w:szCs w:val="22"/>
        </w:rPr>
        <w:t>Το παρόν πρακτικό αφού συντάχθηκε, διαβάσθηκε και βεβαιώθηκε, υπογράφεται ως ακολούθως.</w:t>
      </w:r>
    </w:p>
    <w:p w14:paraId="78654A2D" w14:textId="77777777" w:rsidR="002D7AC3" w:rsidRDefault="002D7AC3" w:rsidP="009A7A81">
      <w:pPr>
        <w:pStyle w:val="2"/>
        <w:spacing w:after="0" w:line="360" w:lineRule="auto"/>
        <w:jc w:val="both"/>
        <w:rPr>
          <w:rFonts w:ascii="Calibri" w:hAnsi="Calibri" w:cs="Calibri"/>
          <w:sz w:val="22"/>
          <w:szCs w:val="22"/>
        </w:rPr>
      </w:pPr>
    </w:p>
    <w:p w14:paraId="60DBA56B" w14:textId="77777777" w:rsidR="002D7AC3" w:rsidRPr="009A7A81" w:rsidRDefault="002D7AC3" w:rsidP="009A7A81">
      <w:pPr>
        <w:pStyle w:val="2"/>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7C7A33" w14:paraId="7CFAC3F8" w14:textId="77777777" w:rsidTr="005A7173">
        <w:trPr>
          <w:trHeight w:val="856"/>
        </w:trPr>
        <w:tc>
          <w:tcPr>
            <w:tcW w:w="3888" w:type="dxa"/>
          </w:tcPr>
          <w:p w14:paraId="6565EA7D" w14:textId="77777777" w:rsidR="009A7A81" w:rsidRPr="009A7A81" w:rsidRDefault="009A7A81" w:rsidP="005A7173">
            <w:pPr>
              <w:spacing w:line="360" w:lineRule="auto"/>
              <w:jc w:val="center"/>
              <w:rPr>
                <w:rFonts w:ascii="Calibri" w:hAnsi="Calibri" w:cs="Calibri"/>
                <w:sz w:val="22"/>
                <w:szCs w:val="22"/>
              </w:rPr>
            </w:pPr>
            <w:r w:rsidRPr="009A7A81">
              <w:rPr>
                <w:rFonts w:ascii="Calibri" w:hAnsi="Calibri" w:cs="Calibri"/>
                <w:sz w:val="22"/>
                <w:szCs w:val="22"/>
              </w:rPr>
              <w:t xml:space="preserve">Ο </w:t>
            </w:r>
            <w:r w:rsidR="00BC4838">
              <w:rPr>
                <w:rFonts w:ascii="Calibri" w:hAnsi="Calibri" w:cs="Calibri"/>
                <w:sz w:val="22"/>
                <w:szCs w:val="22"/>
              </w:rPr>
              <w:t>Π</w:t>
            </w:r>
            <w:r w:rsidRPr="009A7A81">
              <w:rPr>
                <w:rFonts w:ascii="Calibri" w:hAnsi="Calibri" w:cs="Calibri"/>
                <w:sz w:val="22"/>
                <w:szCs w:val="22"/>
              </w:rPr>
              <w:t>ρόεδρος</w:t>
            </w:r>
          </w:p>
          <w:p w14:paraId="11E1977A" w14:textId="77777777" w:rsidR="009A7A81" w:rsidRPr="009A7A81" w:rsidRDefault="009A7A81" w:rsidP="005A7173">
            <w:pPr>
              <w:spacing w:line="360" w:lineRule="auto"/>
              <w:jc w:val="center"/>
              <w:rPr>
                <w:rFonts w:ascii="Calibri" w:hAnsi="Calibri" w:cs="Calibri"/>
                <w:sz w:val="22"/>
                <w:szCs w:val="22"/>
              </w:rPr>
            </w:pPr>
          </w:p>
          <w:p w14:paraId="167CE389" w14:textId="77777777" w:rsidR="009A7A81" w:rsidRDefault="00BC4838" w:rsidP="005A7173">
            <w:pPr>
              <w:jc w:val="center"/>
              <w:rPr>
                <w:rFonts w:ascii="Calibri" w:hAnsi="Calibri" w:cs="Calibri"/>
                <w:sz w:val="22"/>
                <w:szCs w:val="22"/>
              </w:rPr>
            </w:pPr>
            <w:r>
              <w:rPr>
                <w:rFonts w:ascii="Calibri" w:hAnsi="Calibri" w:cs="Calibri"/>
                <w:sz w:val="22"/>
                <w:szCs w:val="22"/>
              </w:rPr>
              <w:t>Δημήτρης Λουκάς</w:t>
            </w:r>
          </w:p>
          <w:p w14:paraId="5031CBCC" w14:textId="77777777" w:rsidR="00BC4838" w:rsidRPr="009A7A81" w:rsidRDefault="00BC4838" w:rsidP="005A7173">
            <w:pPr>
              <w:jc w:val="center"/>
              <w:rPr>
                <w:rFonts w:ascii="Calibri" w:hAnsi="Calibri" w:cs="Calibri"/>
                <w:sz w:val="22"/>
                <w:szCs w:val="22"/>
              </w:rPr>
            </w:pPr>
            <w:r>
              <w:rPr>
                <w:rFonts w:ascii="Calibri" w:hAnsi="Calibri" w:cs="Calibri"/>
                <w:sz w:val="22"/>
                <w:szCs w:val="22"/>
              </w:rPr>
              <w:t>Δήμαρχος Λαυρεωτικής</w:t>
            </w:r>
          </w:p>
        </w:tc>
        <w:tc>
          <w:tcPr>
            <w:tcW w:w="5400" w:type="dxa"/>
          </w:tcPr>
          <w:p w14:paraId="21642076" w14:textId="77777777" w:rsidR="009A7A81" w:rsidRPr="009A7A81" w:rsidRDefault="009A7A81" w:rsidP="005A7173">
            <w:pPr>
              <w:spacing w:line="360" w:lineRule="auto"/>
              <w:jc w:val="both"/>
              <w:rPr>
                <w:rFonts w:ascii="Calibri" w:hAnsi="Calibri" w:cs="Calibri"/>
                <w:sz w:val="22"/>
                <w:szCs w:val="22"/>
              </w:rPr>
            </w:pPr>
            <w:r w:rsidRPr="009A7A81">
              <w:rPr>
                <w:rFonts w:ascii="Calibri" w:hAnsi="Calibri" w:cs="Calibri"/>
                <w:sz w:val="22"/>
                <w:szCs w:val="22"/>
              </w:rPr>
              <w:t xml:space="preserve">                         Τα Μέλη</w:t>
            </w:r>
          </w:p>
        </w:tc>
        <w:tc>
          <w:tcPr>
            <w:tcW w:w="5400" w:type="dxa"/>
          </w:tcPr>
          <w:p w14:paraId="193E100F" w14:textId="77777777" w:rsidR="009A7A81" w:rsidRPr="009A7A81" w:rsidRDefault="009A7A81" w:rsidP="005A7173">
            <w:pPr>
              <w:spacing w:line="360" w:lineRule="auto"/>
              <w:jc w:val="both"/>
              <w:rPr>
                <w:rFonts w:ascii="Calibri" w:hAnsi="Calibri" w:cs="Calibri"/>
                <w:sz w:val="22"/>
                <w:szCs w:val="22"/>
              </w:rPr>
            </w:pPr>
          </w:p>
        </w:tc>
      </w:tr>
    </w:tbl>
    <w:p w14:paraId="3B3D0DF6" w14:textId="77777777" w:rsidR="009A7A81" w:rsidRPr="009A7A81" w:rsidRDefault="009A7A81" w:rsidP="009A7A81">
      <w:pPr>
        <w:jc w:val="both"/>
        <w:rPr>
          <w:rFonts w:ascii="Calibri" w:hAnsi="Calibri" w:cs="Calibri"/>
          <w:bCs/>
          <w:sz w:val="22"/>
          <w:szCs w:val="22"/>
        </w:rPr>
      </w:pPr>
    </w:p>
    <w:p w14:paraId="304D5C6D" w14:textId="77777777" w:rsidR="00D40DBA" w:rsidRDefault="00D40DBA" w:rsidP="00D40DBA">
      <w:pPr>
        <w:jc w:val="both"/>
        <w:rPr>
          <w:rFonts w:ascii="Calibri" w:hAnsi="Calibri" w:cs="Calibri"/>
          <w:bCs/>
          <w:sz w:val="22"/>
          <w:szCs w:val="22"/>
        </w:rPr>
      </w:pPr>
    </w:p>
    <w:sectPr w:rsidR="00D40DBA" w:rsidSect="00283F37">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1320" w14:textId="77777777" w:rsidR="004E6E68" w:rsidRDefault="004E6E68" w:rsidP="00431B7B">
      <w:r>
        <w:separator/>
      </w:r>
    </w:p>
  </w:endnote>
  <w:endnote w:type="continuationSeparator" w:id="0">
    <w:p w14:paraId="520ECF93" w14:textId="77777777" w:rsidR="004E6E68" w:rsidRDefault="004E6E68"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2129" w14:textId="77777777" w:rsidR="000D07C5" w:rsidRDefault="000D07C5" w:rsidP="00431B7B">
    <w:pPr>
      <w:pStyle w:val="a4"/>
      <w:jc w:val="center"/>
      <w:rPr>
        <w:rFonts w:ascii="Calibri" w:hAnsi="Calibri" w:cs="Calibri"/>
        <w:sz w:val="22"/>
        <w:szCs w:val="22"/>
      </w:rPr>
    </w:pPr>
  </w:p>
  <w:p w14:paraId="437A0387" w14:textId="77777777" w:rsidR="000D07C5" w:rsidRPr="00431B7B" w:rsidRDefault="002A76C9" w:rsidP="00431B7B">
    <w:pPr>
      <w:pStyle w:val="a4"/>
      <w:jc w:val="center"/>
      <w:rPr>
        <w:rFonts w:ascii="Calibri" w:hAnsi="Calibri" w:cs="Calibri"/>
        <w:sz w:val="22"/>
        <w:szCs w:val="22"/>
      </w:rPr>
    </w:pPr>
    <w:r>
      <w:rPr>
        <w:rFonts w:ascii="Calibri" w:hAnsi="Calibri" w:cs="Calibri"/>
        <w:sz w:val="22"/>
        <w:szCs w:val="22"/>
      </w:rPr>
      <w:t>ΠΡΑΚΤΙΚΑ 14</w:t>
    </w:r>
    <w:r w:rsidRPr="002A76C9">
      <w:rPr>
        <w:rFonts w:ascii="Calibri" w:hAnsi="Calibri" w:cs="Calibri"/>
        <w:sz w:val="22"/>
        <w:szCs w:val="22"/>
        <w:vertAlign w:val="superscript"/>
      </w:rPr>
      <w:t>ης</w:t>
    </w:r>
    <w:r>
      <w:rPr>
        <w:rFonts w:ascii="Calibri" w:hAnsi="Calibri" w:cs="Calibri"/>
        <w:sz w:val="22"/>
        <w:szCs w:val="22"/>
      </w:rPr>
      <w:t xml:space="preserve"> ΣΥΝΕΔΡΙΑΣΗΣ</w:t>
    </w:r>
    <w:r w:rsidR="000D07C5" w:rsidRPr="00431B7B">
      <w:rPr>
        <w:rFonts w:ascii="Calibri" w:hAnsi="Calibri" w:cs="Calibri"/>
        <w:sz w:val="22"/>
        <w:szCs w:val="22"/>
      </w:rPr>
      <w:t xml:space="preserve"> ΟΙΚΟΝΟΜΙΚΗΣ ΕΠΙΤΡΟΠΗΣ ΔΗΜΟΥ ΛΑΥΡΕΩΤΙΚΗΣ</w:t>
    </w:r>
  </w:p>
  <w:p w14:paraId="3AE61F98" w14:textId="77777777" w:rsidR="000D07C5" w:rsidRPr="00431B7B" w:rsidRDefault="000D07C5"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352B21">
      <w:rPr>
        <w:rFonts w:ascii="Calibri" w:hAnsi="Calibri" w:cs="Calibri"/>
        <w:noProof/>
        <w:sz w:val="22"/>
        <w:szCs w:val="22"/>
      </w:rPr>
      <w:t>19</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352B21">
      <w:rPr>
        <w:rFonts w:ascii="Calibri" w:hAnsi="Calibri" w:cs="Calibri"/>
        <w:noProof/>
        <w:sz w:val="22"/>
        <w:szCs w:val="22"/>
      </w:rPr>
      <w:t>55</w:t>
    </w:r>
    <w:r w:rsidRPr="00431B7B">
      <w:rPr>
        <w:rFonts w:ascii="Calibri" w:hAnsi="Calibri" w:cs="Calibri"/>
        <w:sz w:val="22"/>
        <w:szCs w:val="22"/>
      </w:rPr>
      <w:fldChar w:fldCharType="end"/>
    </w:r>
  </w:p>
  <w:p w14:paraId="2956E3FC" w14:textId="77777777" w:rsidR="000D07C5" w:rsidRDefault="000D07C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45C2" w14:textId="77777777" w:rsidR="000D07C5" w:rsidRPr="000D07C5" w:rsidRDefault="000D07C5" w:rsidP="00470C57">
    <w:pPr>
      <w:pStyle w:val="a4"/>
      <w:jc w:val="center"/>
      <w:rPr>
        <w:rFonts w:ascii="Calibri" w:hAnsi="Calibri" w:cs="Calibri"/>
        <w:sz w:val="22"/>
        <w:szCs w:val="22"/>
      </w:rPr>
    </w:pPr>
  </w:p>
  <w:p w14:paraId="301C17B1" w14:textId="77777777" w:rsidR="000D07C5" w:rsidRPr="000D07C5" w:rsidRDefault="00A36474" w:rsidP="00470C57">
    <w:pPr>
      <w:pStyle w:val="a4"/>
      <w:jc w:val="center"/>
      <w:rPr>
        <w:rFonts w:ascii="Calibri" w:hAnsi="Calibri" w:cs="Calibri"/>
        <w:sz w:val="22"/>
        <w:szCs w:val="22"/>
      </w:rPr>
    </w:pPr>
    <w:r>
      <w:rPr>
        <w:rFonts w:ascii="Calibri" w:hAnsi="Calibri" w:cs="Calibri"/>
        <w:sz w:val="22"/>
        <w:szCs w:val="22"/>
      </w:rPr>
      <w:t>ΠΡΑΚΤΙΚΑ 14</w:t>
    </w:r>
    <w:r w:rsidRPr="00A36474">
      <w:rPr>
        <w:rFonts w:ascii="Calibri" w:hAnsi="Calibri" w:cs="Calibri"/>
        <w:sz w:val="22"/>
        <w:szCs w:val="22"/>
        <w:vertAlign w:val="superscript"/>
      </w:rPr>
      <w:t>ης</w:t>
    </w:r>
    <w:r>
      <w:rPr>
        <w:rFonts w:ascii="Calibri" w:hAnsi="Calibri" w:cs="Calibri"/>
        <w:sz w:val="22"/>
        <w:szCs w:val="22"/>
      </w:rPr>
      <w:t xml:space="preserve"> ΣΥΝΕΔΡΙΑΣΗΣ</w:t>
    </w:r>
    <w:r w:rsidR="000D07C5" w:rsidRPr="000D07C5">
      <w:rPr>
        <w:rFonts w:ascii="Calibri" w:hAnsi="Calibri" w:cs="Calibri"/>
        <w:sz w:val="22"/>
        <w:szCs w:val="22"/>
      </w:rPr>
      <w:t xml:space="preserve"> ΟΙΚΟΝΟΜΙΚΗΣ ΕΠΙΤΡΟΠΗΣ ΔΗΜΟΥ ΛΑΥΡΕΩΤΙΚΗΣ</w:t>
    </w:r>
  </w:p>
  <w:p w14:paraId="40C5B0A6" w14:textId="77777777" w:rsidR="000D07C5" w:rsidRPr="000D07C5" w:rsidRDefault="000D07C5" w:rsidP="0016000F">
    <w:pPr>
      <w:pStyle w:val="a4"/>
      <w:jc w:val="center"/>
      <w:rPr>
        <w:rFonts w:ascii="Calibri" w:hAnsi="Calibri" w:cs="Calibri"/>
        <w:sz w:val="22"/>
        <w:szCs w:val="22"/>
      </w:rPr>
    </w:pPr>
    <w:r w:rsidRPr="000D07C5">
      <w:rPr>
        <w:rFonts w:ascii="Calibri" w:hAnsi="Calibri" w:cs="Calibri"/>
        <w:sz w:val="22"/>
        <w:szCs w:val="22"/>
      </w:rPr>
      <w:t xml:space="preserve">Σελίδα </w:t>
    </w:r>
    <w:r w:rsidRPr="000D07C5">
      <w:rPr>
        <w:rFonts w:ascii="Calibri" w:hAnsi="Calibri" w:cs="Calibri"/>
        <w:sz w:val="22"/>
        <w:szCs w:val="22"/>
      </w:rPr>
      <w:fldChar w:fldCharType="begin"/>
    </w:r>
    <w:r w:rsidRPr="000D07C5">
      <w:rPr>
        <w:rFonts w:ascii="Calibri" w:hAnsi="Calibri" w:cs="Calibri"/>
        <w:sz w:val="22"/>
        <w:szCs w:val="22"/>
      </w:rPr>
      <w:instrText xml:space="preserve"> PAGE </w:instrText>
    </w:r>
    <w:r w:rsidRPr="000D07C5">
      <w:rPr>
        <w:rFonts w:ascii="Calibri" w:hAnsi="Calibri" w:cs="Calibri"/>
        <w:sz w:val="22"/>
        <w:szCs w:val="22"/>
      </w:rPr>
      <w:fldChar w:fldCharType="separate"/>
    </w:r>
    <w:r w:rsidR="00352B21">
      <w:rPr>
        <w:rFonts w:ascii="Calibri" w:hAnsi="Calibri" w:cs="Calibri"/>
        <w:noProof/>
        <w:sz w:val="22"/>
        <w:szCs w:val="22"/>
      </w:rPr>
      <w:t>38</w:t>
    </w:r>
    <w:r w:rsidRPr="000D07C5">
      <w:rPr>
        <w:rFonts w:ascii="Calibri" w:hAnsi="Calibri" w:cs="Calibri"/>
        <w:sz w:val="22"/>
        <w:szCs w:val="22"/>
      </w:rPr>
      <w:fldChar w:fldCharType="end"/>
    </w:r>
    <w:r w:rsidRPr="000D07C5">
      <w:rPr>
        <w:rFonts w:ascii="Calibri" w:hAnsi="Calibri" w:cs="Calibri"/>
        <w:sz w:val="22"/>
        <w:szCs w:val="22"/>
      </w:rPr>
      <w:t xml:space="preserve"> από </w:t>
    </w:r>
    <w:r w:rsidRPr="000D07C5">
      <w:rPr>
        <w:rFonts w:ascii="Calibri" w:hAnsi="Calibri" w:cs="Calibri"/>
        <w:sz w:val="22"/>
        <w:szCs w:val="22"/>
      </w:rPr>
      <w:fldChar w:fldCharType="begin"/>
    </w:r>
    <w:r w:rsidRPr="000D07C5">
      <w:rPr>
        <w:rFonts w:ascii="Calibri" w:hAnsi="Calibri" w:cs="Calibri"/>
        <w:sz w:val="22"/>
        <w:szCs w:val="22"/>
      </w:rPr>
      <w:instrText xml:space="preserve"> NUMPAGES </w:instrText>
    </w:r>
    <w:r w:rsidRPr="000D07C5">
      <w:rPr>
        <w:rFonts w:ascii="Calibri" w:hAnsi="Calibri" w:cs="Calibri"/>
        <w:sz w:val="22"/>
        <w:szCs w:val="22"/>
      </w:rPr>
      <w:fldChar w:fldCharType="separate"/>
    </w:r>
    <w:r w:rsidR="00352B21">
      <w:rPr>
        <w:rFonts w:ascii="Calibri" w:hAnsi="Calibri" w:cs="Calibri"/>
        <w:noProof/>
        <w:sz w:val="22"/>
        <w:szCs w:val="22"/>
      </w:rPr>
      <w:t>55</w:t>
    </w:r>
    <w:r w:rsidRPr="000D07C5">
      <w:rPr>
        <w:rFonts w:ascii="Calibri" w:hAnsi="Calibri" w:cs="Calibri"/>
        <w:sz w:val="22"/>
        <w:szCs w:val="22"/>
      </w:rPr>
      <w:fldChar w:fldCharType="end"/>
    </w:r>
  </w:p>
  <w:p w14:paraId="7B16B7DA" w14:textId="77777777" w:rsidR="000D07C5" w:rsidRDefault="000D07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26FE" w14:textId="77777777" w:rsidR="008A505D" w:rsidRDefault="008A505D" w:rsidP="00431B7B">
    <w:pPr>
      <w:pStyle w:val="a4"/>
      <w:jc w:val="center"/>
      <w:rPr>
        <w:rFonts w:ascii="Calibri" w:hAnsi="Calibri" w:cs="Calibri"/>
        <w:sz w:val="22"/>
        <w:szCs w:val="22"/>
      </w:rPr>
    </w:pPr>
  </w:p>
  <w:p w14:paraId="469AAB4D" w14:textId="77777777" w:rsidR="00431B7B" w:rsidRPr="00431B7B" w:rsidRDefault="002A76C9" w:rsidP="00431B7B">
    <w:pPr>
      <w:pStyle w:val="a4"/>
      <w:jc w:val="center"/>
      <w:rPr>
        <w:rFonts w:ascii="Calibri" w:hAnsi="Calibri" w:cs="Calibri"/>
        <w:sz w:val="22"/>
        <w:szCs w:val="22"/>
      </w:rPr>
    </w:pPr>
    <w:r>
      <w:rPr>
        <w:rFonts w:ascii="Calibri" w:hAnsi="Calibri" w:cs="Calibri"/>
        <w:sz w:val="22"/>
        <w:szCs w:val="22"/>
      </w:rPr>
      <w:t>ΠΡΑΚΤΙΚΑ 14</w:t>
    </w:r>
    <w:r>
      <w:rPr>
        <w:rFonts w:ascii="Calibri" w:hAnsi="Calibri" w:cs="Calibri"/>
        <w:sz w:val="22"/>
        <w:szCs w:val="22"/>
        <w:vertAlign w:val="superscript"/>
      </w:rPr>
      <w:t xml:space="preserve">ης </w:t>
    </w:r>
    <w:r>
      <w:rPr>
        <w:rFonts w:ascii="Calibri" w:hAnsi="Calibri" w:cs="Calibri"/>
        <w:sz w:val="22"/>
        <w:szCs w:val="22"/>
      </w:rPr>
      <w:t>ΣΥΝΕΔΡΙΑΣΗΣ</w:t>
    </w:r>
    <w:r w:rsidR="00431B7B" w:rsidRPr="00431B7B">
      <w:rPr>
        <w:rFonts w:ascii="Calibri" w:hAnsi="Calibri" w:cs="Calibri"/>
        <w:sz w:val="22"/>
        <w:szCs w:val="22"/>
      </w:rPr>
      <w:t xml:space="preserve"> ΟΙΚΟΝΟΜΙΚΗΣ ΕΠΙΤΡΟΠΗΣ ΔΗΜΟΥ ΛΑΥΡΕΩΤΙΚΗΣ</w:t>
    </w:r>
  </w:p>
  <w:p w14:paraId="36AA7853" w14:textId="77777777" w:rsidR="00431B7B" w:rsidRPr="00431B7B" w:rsidRDefault="00431B7B"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352B21">
      <w:rPr>
        <w:rFonts w:ascii="Calibri" w:hAnsi="Calibri" w:cs="Calibri"/>
        <w:noProof/>
        <w:sz w:val="22"/>
        <w:szCs w:val="22"/>
      </w:rPr>
      <w:t>44</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352B21">
      <w:rPr>
        <w:rFonts w:ascii="Calibri" w:hAnsi="Calibri" w:cs="Calibri"/>
        <w:noProof/>
        <w:sz w:val="22"/>
        <w:szCs w:val="22"/>
      </w:rPr>
      <w:t>55</w:t>
    </w:r>
    <w:r w:rsidRPr="00431B7B">
      <w:rPr>
        <w:rFonts w:ascii="Calibri" w:hAnsi="Calibri" w:cs="Calibri"/>
        <w:sz w:val="22"/>
        <w:szCs w:val="22"/>
      </w:rPr>
      <w:fldChar w:fldCharType="end"/>
    </w:r>
  </w:p>
  <w:p w14:paraId="44D6C957" w14:textId="77777777" w:rsidR="00431B7B" w:rsidRDefault="00431B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2628" w14:textId="77777777" w:rsidR="004E6E68" w:rsidRDefault="004E6E68" w:rsidP="00431B7B">
      <w:r>
        <w:separator/>
      </w:r>
    </w:p>
  </w:footnote>
  <w:footnote w:type="continuationSeparator" w:id="0">
    <w:p w14:paraId="377CF393" w14:textId="77777777" w:rsidR="004E6E68" w:rsidRDefault="004E6E68"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2" w15:restartNumberingAfterBreak="0">
    <w:nsid w:val="07340F34"/>
    <w:multiLevelType w:val="hybridMultilevel"/>
    <w:tmpl w:val="EDAC6A84"/>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5"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6" w15:restartNumberingAfterBreak="0">
    <w:nsid w:val="1A0E4646"/>
    <w:multiLevelType w:val="singleLevel"/>
    <w:tmpl w:val="826AB8CE"/>
    <w:lvl w:ilvl="0">
      <w:start w:val="1"/>
      <w:numFmt w:val="decimal"/>
      <w:lvlText w:val="%1."/>
      <w:legacy w:legacy="1" w:legacySpace="0" w:legacyIndent="293"/>
      <w:lvlJc w:val="left"/>
      <w:rPr>
        <w:rFonts w:ascii="Times New Roman" w:hAnsi="Times New Roman" w:cs="Times New Roman" w:hint="default"/>
      </w:rPr>
    </w:lvl>
  </w:abstractNum>
  <w:abstractNum w:abstractNumId="7" w15:restartNumberingAfterBreak="0">
    <w:nsid w:val="1AEB6EBC"/>
    <w:multiLevelType w:val="singleLevel"/>
    <w:tmpl w:val="E9AE7552"/>
    <w:lvl w:ilvl="0">
      <w:start w:val="3"/>
      <w:numFmt w:val="decimal"/>
      <w:lvlText w:val="%1."/>
      <w:legacy w:legacy="1" w:legacySpace="0" w:legacyIndent="245"/>
      <w:lvlJc w:val="left"/>
      <w:rPr>
        <w:rFonts w:ascii="Times New Roman" w:hAnsi="Times New Roman" w:cs="Times New Roman" w:hint="default"/>
      </w:rPr>
    </w:lvl>
  </w:abstractNum>
  <w:abstractNum w:abstractNumId="8" w15:restartNumberingAfterBreak="0">
    <w:nsid w:val="1C8C6A8F"/>
    <w:multiLevelType w:val="hybridMultilevel"/>
    <w:tmpl w:val="877ADE06"/>
    <w:lvl w:ilvl="0" w:tplc="8670E2FA">
      <w:start w:val="5"/>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10B52A8"/>
    <w:multiLevelType w:val="hybridMultilevel"/>
    <w:tmpl w:val="5D68CC6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363FF"/>
    <w:multiLevelType w:val="hybridMultilevel"/>
    <w:tmpl w:val="2690AD2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056D75"/>
    <w:multiLevelType w:val="hybridMultilevel"/>
    <w:tmpl w:val="F258BCF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4A3ADE"/>
    <w:multiLevelType w:val="multilevel"/>
    <w:tmpl w:val="41C6D070"/>
    <w:lvl w:ilvl="0">
      <w:start w:val="1"/>
      <w:numFmt w:val="decimal"/>
      <w:lvlText w:val="%1."/>
      <w:legacy w:legacy="1" w:legacySpace="0" w:legacyIndent="302"/>
      <w:lvlJc w:val="left"/>
      <w:rPr>
        <w:rFonts w:asciiTheme="minorHAnsi" w:hAnsiTheme="minorHAnsi" w:cs="Calibri" w:hint="default"/>
      </w:rPr>
    </w:lvl>
    <w:lvl w:ilvl="1">
      <w:start w:val="9"/>
      <w:numFmt w:val="decimal"/>
      <w:isLgl/>
      <w:lvlText w:val="%1.%2."/>
      <w:lvlJc w:val="left"/>
      <w:pPr>
        <w:ind w:left="555" w:hanging="55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16" w15:restartNumberingAfterBreak="0">
    <w:nsid w:val="34DC1344"/>
    <w:multiLevelType w:val="hybridMultilevel"/>
    <w:tmpl w:val="8A6E093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F04454"/>
    <w:multiLevelType w:val="hybridMultilevel"/>
    <w:tmpl w:val="021065E4"/>
    <w:lvl w:ilvl="0" w:tplc="8670E2FA">
      <w:start w:val="5"/>
      <w:numFmt w:val="bullet"/>
      <w:lvlText w:val=""/>
      <w:lvlJc w:val="left"/>
      <w:pPr>
        <w:tabs>
          <w:tab w:val="num" w:pos="357"/>
        </w:tabs>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D22BE"/>
    <w:multiLevelType w:val="hybridMultilevel"/>
    <w:tmpl w:val="8F6A7C66"/>
    <w:lvl w:ilvl="0" w:tplc="6396E71E">
      <w:start w:val="1"/>
      <w:numFmt w:val="decimal"/>
      <w:lvlText w:val="%1."/>
      <w:lvlJc w:val="left"/>
      <w:pPr>
        <w:ind w:left="1080" w:hanging="360"/>
      </w:pPr>
      <w:rPr>
        <w:rFonts w:cs="Times New Roman" w:hint="default"/>
        <w:b/>
        <w:bCs/>
        <w:color w:val="auto"/>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9" w15:restartNumberingAfterBreak="0">
    <w:nsid w:val="41AF06EB"/>
    <w:multiLevelType w:val="hybridMultilevel"/>
    <w:tmpl w:val="A3043DFE"/>
    <w:lvl w:ilvl="0" w:tplc="A0161394">
      <w:start w:val="1"/>
      <w:numFmt w:val="decimal"/>
      <w:lvlText w:val="%1."/>
      <w:lvlJc w:val="left"/>
      <w:pPr>
        <w:ind w:left="780" w:hanging="360"/>
      </w:pPr>
      <w:rPr>
        <w:rFonts w:cs="Times New Roman"/>
        <w:b w:val="0"/>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20" w15:restartNumberingAfterBreak="0">
    <w:nsid w:val="42A4446A"/>
    <w:multiLevelType w:val="hybridMultilevel"/>
    <w:tmpl w:val="1C3690E8"/>
    <w:lvl w:ilvl="0" w:tplc="2506A4D8">
      <w:start w:val="1"/>
      <w:numFmt w:val="lowerRoman"/>
      <w:lvlText w:val="%1."/>
      <w:lvlJc w:val="left"/>
      <w:pPr>
        <w:ind w:left="860" w:hanging="156"/>
      </w:pPr>
      <w:rPr>
        <w:rFonts w:ascii="Calibri" w:eastAsia="Times New Roman" w:hAnsi="Calibri" w:cs="Calibri" w:hint="default"/>
        <w:i/>
        <w:spacing w:val="0"/>
        <w:w w:val="100"/>
        <w:sz w:val="22"/>
        <w:szCs w:val="22"/>
      </w:rPr>
    </w:lvl>
    <w:lvl w:ilvl="1" w:tplc="5D2E2CE2">
      <w:start w:val="1"/>
      <w:numFmt w:val="decimal"/>
      <w:lvlText w:val="%2."/>
      <w:lvlJc w:val="left"/>
      <w:pPr>
        <w:ind w:left="704" w:hanging="288"/>
      </w:pPr>
      <w:rPr>
        <w:rFonts w:ascii="Arial" w:eastAsia="Times New Roman" w:hAnsi="Arial" w:cs="Arial" w:hint="default"/>
        <w:b/>
        <w:bCs/>
        <w:spacing w:val="-2"/>
        <w:w w:val="100"/>
        <w:sz w:val="24"/>
        <w:szCs w:val="24"/>
      </w:rPr>
    </w:lvl>
    <w:lvl w:ilvl="2" w:tplc="2C54F83E">
      <w:numFmt w:val="bullet"/>
      <w:lvlText w:val="•"/>
      <w:lvlJc w:val="left"/>
      <w:pPr>
        <w:ind w:left="1987" w:hanging="288"/>
      </w:pPr>
      <w:rPr>
        <w:rFonts w:hint="default"/>
      </w:rPr>
    </w:lvl>
    <w:lvl w:ilvl="3" w:tplc="2EDCF2A8">
      <w:numFmt w:val="bullet"/>
      <w:lvlText w:val="•"/>
      <w:lvlJc w:val="left"/>
      <w:pPr>
        <w:ind w:left="3115" w:hanging="288"/>
      </w:pPr>
      <w:rPr>
        <w:rFonts w:hint="default"/>
      </w:rPr>
    </w:lvl>
    <w:lvl w:ilvl="4" w:tplc="A4E44946">
      <w:numFmt w:val="bullet"/>
      <w:lvlText w:val="•"/>
      <w:lvlJc w:val="left"/>
      <w:pPr>
        <w:ind w:left="4242" w:hanging="288"/>
      </w:pPr>
      <w:rPr>
        <w:rFonts w:hint="default"/>
      </w:rPr>
    </w:lvl>
    <w:lvl w:ilvl="5" w:tplc="5DBEBF7C">
      <w:numFmt w:val="bullet"/>
      <w:lvlText w:val="•"/>
      <w:lvlJc w:val="left"/>
      <w:pPr>
        <w:ind w:left="5370" w:hanging="288"/>
      </w:pPr>
      <w:rPr>
        <w:rFonts w:hint="default"/>
      </w:rPr>
    </w:lvl>
    <w:lvl w:ilvl="6" w:tplc="B1DA8732">
      <w:numFmt w:val="bullet"/>
      <w:lvlText w:val="•"/>
      <w:lvlJc w:val="left"/>
      <w:pPr>
        <w:ind w:left="6497" w:hanging="288"/>
      </w:pPr>
      <w:rPr>
        <w:rFonts w:hint="default"/>
      </w:rPr>
    </w:lvl>
    <w:lvl w:ilvl="7" w:tplc="182CD3BA">
      <w:numFmt w:val="bullet"/>
      <w:lvlText w:val="•"/>
      <w:lvlJc w:val="left"/>
      <w:pPr>
        <w:ind w:left="7625" w:hanging="288"/>
      </w:pPr>
      <w:rPr>
        <w:rFonts w:hint="default"/>
      </w:rPr>
    </w:lvl>
    <w:lvl w:ilvl="8" w:tplc="1602C6C4">
      <w:numFmt w:val="bullet"/>
      <w:lvlText w:val="•"/>
      <w:lvlJc w:val="left"/>
      <w:pPr>
        <w:ind w:left="8752" w:hanging="288"/>
      </w:pPr>
      <w:rPr>
        <w:rFonts w:hint="default"/>
      </w:rPr>
    </w:lvl>
  </w:abstractNum>
  <w:abstractNum w:abstractNumId="21" w15:restartNumberingAfterBreak="0">
    <w:nsid w:val="56055657"/>
    <w:multiLevelType w:val="hybridMultilevel"/>
    <w:tmpl w:val="30D0E17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6DF77F4"/>
    <w:multiLevelType w:val="hybridMultilevel"/>
    <w:tmpl w:val="540CA04A"/>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24" w15:restartNumberingAfterBreak="0">
    <w:nsid w:val="7D806515"/>
    <w:multiLevelType w:val="hybridMultilevel"/>
    <w:tmpl w:val="50E24B1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15"/>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3"/>
  </w:num>
  <w:num w:numId="5">
    <w:abstractNumId w:val="5"/>
  </w:num>
  <w:num w:numId="6">
    <w:abstractNumId w:val="4"/>
  </w:num>
  <w:num w:numId="7">
    <w:abstractNumId w:val="23"/>
  </w:num>
  <w:num w:numId="8">
    <w:abstractNumId w:val="20"/>
  </w:num>
  <w:num w:numId="9">
    <w:abstractNumId w:val="17"/>
  </w:num>
  <w:num w:numId="10">
    <w:abstractNumId w:val="22"/>
  </w:num>
  <w:num w:numId="11">
    <w:abstractNumId w:val="11"/>
  </w:num>
  <w:num w:numId="12">
    <w:abstractNumId w:val="19"/>
  </w:num>
  <w:num w:numId="13">
    <w:abstractNumId w:val="18"/>
  </w:num>
  <w:num w:numId="14">
    <w:abstractNumId w:val="8"/>
  </w:num>
  <w:num w:numId="15">
    <w:abstractNumId w:val="13"/>
  </w:num>
  <w:num w:numId="16">
    <w:abstractNumId w:val="14"/>
  </w:num>
  <w:num w:numId="17">
    <w:abstractNumId w:val="6"/>
  </w:num>
  <w:num w:numId="18">
    <w:abstractNumId w:val="7"/>
  </w:num>
  <w:num w:numId="19">
    <w:abstractNumId w:val="2"/>
  </w:num>
  <w:num w:numId="20">
    <w:abstractNumId w:val="24"/>
  </w:num>
  <w:num w:numId="21">
    <w:abstractNumId w:val="9"/>
  </w:num>
  <w:num w:numId="22">
    <w:abstractNumId w:val="12"/>
  </w:num>
  <w:num w:numId="23">
    <w:abstractNumId w:val="21"/>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6089A"/>
    <w:rsid w:val="00072700"/>
    <w:rsid w:val="00092BCC"/>
    <w:rsid w:val="000C35B4"/>
    <w:rsid w:val="000D07C5"/>
    <w:rsid w:val="00144949"/>
    <w:rsid w:val="0016000F"/>
    <w:rsid w:val="00167EC6"/>
    <w:rsid w:val="001873B1"/>
    <w:rsid w:val="001A1A08"/>
    <w:rsid w:val="001B4306"/>
    <w:rsid w:val="001C167F"/>
    <w:rsid w:val="001D2A4D"/>
    <w:rsid w:val="001D3C75"/>
    <w:rsid w:val="001F023B"/>
    <w:rsid w:val="00207FD7"/>
    <w:rsid w:val="00217C76"/>
    <w:rsid w:val="00283F37"/>
    <w:rsid w:val="00285365"/>
    <w:rsid w:val="002A76C9"/>
    <w:rsid w:val="002D7AC3"/>
    <w:rsid w:val="0033056A"/>
    <w:rsid w:val="00352889"/>
    <w:rsid w:val="00352B21"/>
    <w:rsid w:val="0035648B"/>
    <w:rsid w:val="0036649E"/>
    <w:rsid w:val="00382171"/>
    <w:rsid w:val="0038338C"/>
    <w:rsid w:val="00387580"/>
    <w:rsid w:val="003913E6"/>
    <w:rsid w:val="00392421"/>
    <w:rsid w:val="003A5613"/>
    <w:rsid w:val="003C131F"/>
    <w:rsid w:val="003C75F6"/>
    <w:rsid w:val="003D5222"/>
    <w:rsid w:val="004159EE"/>
    <w:rsid w:val="00431B7B"/>
    <w:rsid w:val="00470C57"/>
    <w:rsid w:val="0049527B"/>
    <w:rsid w:val="0049797B"/>
    <w:rsid w:val="004A4475"/>
    <w:rsid w:val="004C66DC"/>
    <w:rsid w:val="004E6E68"/>
    <w:rsid w:val="004E6FEC"/>
    <w:rsid w:val="005227BF"/>
    <w:rsid w:val="00566937"/>
    <w:rsid w:val="00572D8F"/>
    <w:rsid w:val="00577535"/>
    <w:rsid w:val="0058055A"/>
    <w:rsid w:val="0058444A"/>
    <w:rsid w:val="00590411"/>
    <w:rsid w:val="005A7173"/>
    <w:rsid w:val="005A76D5"/>
    <w:rsid w:val="005B6903"/>
    <w:rsid w:val="005F1A04"/>
    <w:rsid w:val="00613B73"/>
    <w:rsid w:val="00621149"/>
    <w:rsid w:val="00646074"/>
    <w:rsid w:val="006526CD"/>
    <w:rsid w:val="00675060"/>
    <w:rsid w:val="00697727"/>
    <w:rsid w:val="006A382A"/>
    <w:rsid w:val="006C157D"/>
    <w:rsid w:val="006F6F06"/>
    <w:rsid w:val="007029A5"/>
    <w:rsid w:val="007306CA"/>
    <w:rsid w:val="007534E4"/>
    <w:rsid w:val="0076124D"/>
    <w:rsid w:val="00765DA8"/>
    <w:rsid w:val="00777950"/>
    <w:rsid w:val="007C7A33"/>
    <w:rsid w:val="007D2F7E"/>
    <w:rsid w:val="007D647C"/>
    <w:rsid w:val="007E50C0"/>
    <w:rsid w:val="008217E8"/>
    <w:rsid w:val="00846DC7"/>
    <w:rsid w:val="00867E65"/>
    <w:rsid w:val="0087089E"/>
    <w:rsid w:val="008713E8"/>
    <w:rsid w:val="00894C1F"/>
    <w:rsid w:val="008A4FAC"/>
    <w:rsid w:val="008A505D"/>
    <w:rsid w:val="008B4071"/>
    <w:rsid w:val="008D16B2"/>
    <w:rsid w:val="008F3F8F"/>
    <w:rsid w:val="009355FA"/>
    <w:rsid w:val="0095368E"/>
    <w:rsid w:val="009542AF"/>
    <w:rsid w:val="00956DE8"/>
    <w:rsid w:val="009718BB"/>
    <w:rsid w:val="0099103A"/>
    <w:rsid w:val="00993070"/>
    <w:rsid w:val="009963AA"/>
    <w:rsid w:val="009A7A81"/>
    <w:rsid w:val="009F7834"/>
    <w:rsid w:val="00A0544E"/>
    <w:rsid w:val="00A12522"/>
    <w:rsid w:val="00A1516B"/>
    <w:rsid w:val="00A158FC"/>
    <w:rsid w:val="00A36474"/>
    <w:rsid w:val="00A426D6"/>
    <w:rsid w:val="00A676C4"/>
    <w:rsid w:val="00A759FC"/>
    <w:rsid w:val="00A93FE8"/>
    <w:rsid w:val="00AA2D50"/>
    <w:rsid w:val="00AA39D6"/>
    <w:rsid w:val="00AE123A"/>
    <w:rsid w:val="00B117B3"/>
    <w:rsid w:val="00B14B51"/>
    <w:rsid w:val="00B14E27"/>
    <w:rsid w:val="00B21363"/>
    <w:rsid w:val="00B60204"/>
    <w:rsid w:val="00B8428E"/>
    <w:rsid w:val="00BA2C36"/>
    <w:rsid w:val="00BC26F0"/>
    <w:rsid w:val="00BC4838"/>
    <w:rsid w:val="00BE63E8"/>
    <w:rsid w:val="00BF684B"/>
    <w:rsid w:val="00C012C3"/>
    <w:rsid w:val="00C34F37"/>
    <w:rsid w:val="00C411FC"/>
    <w:rsid w:val="00C41BAE"/>
    <w:rsid w:val="00C41BC2"/>
    <w:rsid w:val="00C7447D"/>
    <w:rsid w:val="00C9478D"/>
    <w:rsid w:val="00CD1C4F"/>
    <w:rsid w:val="00CE2993"/>
    <w:rsid w:val="00D136D6"/>
    <w:rsid w:val="00D40DBA"/>
    <w:rsid w:val="00D526F6"/>
    <w:rsid w:val="00D55DFE"/>
    <w:rsid w:val="00DA714E"/>
    <w:rsid w:val="00E01FB4"/>
    <w:rsid w:val="00E501B1"/>
    <w:rsid w:val="00E754C4"/>
    <w:rsid w:val="00E860A3"/>
    <w:rsid w:val="00EA0839"/>
    <w:rsid w:val="00EE6E65"/>
    <w:rsid w:val="00EF3DFA"/>
    <w:rsid w:val="00F066F7"/>
    <w:rsid w:val="00F23567"/>
    <w:rsid w:val="00FA706F"/>
    <w:rsid w:val="00FC2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B38AA"/>
  <w14:defaultImageDpi w14:val="0"/>
  <w15:docId w15:val="{FFB7AB8F-BACD-414C-B12D-B0F19654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iPriority w:val="99"/>
    <w:rsid w:val="009A7A81"/>
    <w:pPr>
      <w:widowControl/>
      <w:autoSpaceDE/>
      <w:autoSpaceDN/>
      <w:adjustRightInd/>
      <w:spacing w:after="120" w:line="480" w:lineRule="auto"/>
    </w:pPr>
  </w:style>
  <w:style w:type="character" w:customStyle="1" w:styleId="2Char">
    <w:name w:val="Σώμα κείμενου 2 Char"/>
    <w:basedOn w:val="a0"/>
    <w:link w:val="2"/>
    <w:uiPriority w:val="99"/>
    <w:locked/>
    <w:rsid w:val="009A7A81"/>
    <w:rPr>
      <w:rFonts w:ascii="Times New Roman" w:hAnsi="Times New Roman" w:cs="Times New Roman"/>
      <w:sz w:val="20"/>
      <w:szCs w:val="20"/>
    </w:rPr>
  </w:style>
  <w:style w:type="paragraph" w:styleId="a6">
    <w:name w:val="Body Text"/>
    <w:basedOn w:val="a"/>
    <w:link w:val="Char1"/>
    <w:uiPriority w:val="99"/>
    <w:semiHidden/>
    <w:unhideWhenUsed/>
    <w:rsid w:val="00D526F6"/>
    <w:pPr>
      <w:spacing w:after="120"/>
    </w:pPr>
  </w:style>
  <w:style w:type="character" w:customStyle="1" w:styleId="Char1">
    <w:name w:val="Σώμα κειμένου Char"/>
    <w:basedOn w:val="a0"/>
    <w:link w:val="a6"/>
    <w:uiPriority w:val="99"/>
    <w:semiHidden/>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C411FC"/>
    <w:rPr>
      <w:rFonts w:ascii="Times New Roman" w:hAnsi="Times New Roman"/>
      <w:sz w:val="20"/>
    </w:rPr>
  </w:style>
  <w:style w:type="table" w:customStyle="1" w:styleId="TableNormal">
    <w:name w:val="Table Normal"/>
    <w:uiPriority w:val="2"/>
    <w:semiHidden/>
    <w:unhideWhenUsed/>
    <w:qFormat/>
    <w:rsid w:val="001D3C75"/>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3C75"/>
    <w:pPr>
      <w:adjustRightInd/>
      <w:ind w:left="6"/>
    </w:pPr>
    <w:rPr>
      <w:rFonts w:ascii="Calibri" w:hAnsi="Calibri" w:cs="Calibri"/>
      <w:sz w:val="22"/>
      <w:szCs w:val="22"/>
    </w:rPr>
  </w:style>
  <w:style w:type="paragraph" w:styleId="Web">
    <w:name w:val="Normal (Web)"/>
    <w:basedOn w:val="a"/>
    <w:uiPriority w:val="99"/>
    <w:rsid w:val="00D55DFE"/>
    <w:pPr>
      <w:widowControl/>
      <w:autoSpaceDE/>
      <w:autoSpaceDN/>
      <w:adjustRightInd/>
      <w:spacing w:before="100" w:beforeAutospacing="1" w:after="100" w:afterAutospacing="1"/>
    </w:pPr>
    <w:rPr>
      <w:sz w:val="24"/>
      <w:szCs w:val="24"/>
    </w:rPr>
  </w:style>
  <w:style w:type="paragraph" w:customStyle="1" w:styleId="western">
    <w:name w:val="western"/>
    <w:basedOn w:val="a"/>
    <w:rsid w:val="00D55DFE"/>
    <w:pPr>
      <w:widowControl/>
      <w:autoSpaceDE/>
      <w:autoSpaceDN/>
      <w:adjustRightInd/>
      <w:spacing w:before="100" w:beforeAutospacing="1" w:after="100" w:afterAutospacing="1"/>
    </w:pPr>
    <w:rPr>
      <w:sz w:val="24"/>
      <w:szCs w:val="24"/>
    </w:rPr>
  </w:style>
  <w:style w:type="paragraph" w:styleId="3">
    <w:name w:val="Body Text Indent 3"/>
    <w:basedOn w:val="a"/>
    <w:link w:val="3Char"/>
    <w:uiPriority w:val="99"/>
    <w:semiHidden/>
    <w:unhideWhenUsed/>
    <w:rsid w:val="00D55DFE"/>
    <w:pPr>
      <w:spacing w:after="120"/>
      <w:ind w:left="283"/>
    </w:pPr>
    <w:rPr>
      <w:sz w:val="16"/>
      <w:szCs w:val="16"/>
    </w:rPr>
  </w:style>
  <w:style w:type="character" w:customStyle="1" w:styleId="3Char">
    <w:name w:val="Σώμα κείμενου με εσοχή 3 Char"/>
    <w:basedOn w:val="a0"/>
    <w:link w:val="3"/>
    <w:uiPriority w:val="99"/>
    <w:semiHidden/>
    <w:locked/>
    <w:rsid w:val="00D55DFE"/>
    <w:rPr>
      <w:rFonts w:ascii="Times New Roman" w:hAnsi="Times New Roman" w:cs="Times New Roman"/>
      <w:sz w:val="16"/>
      <w:szCs w:val="16"/>
    </w:rPr>
  </w:style>
  <w:style w:type="paragraph" w:customStyle="1" w:styleId="Default">
    <w:name w:val="Default"/>
    <w:rsid w:val="003C75F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rsid w:val="0028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3-%ce%b1%cf%81%ce%bc%ce%bf%ce%b4%ce%b9%cf%8c%cf%84%ce%b7%cf%84%ce%b5%cf%82-%ce%bf%ce%b9%ce%ba%ce%bf%ce%bd%ce%bf%ce%bc%ce%b9%ce%ba%ce%ae%cf%82-%ce%b5%cf%80%ce%b9%cf%84/" TargetMode="External"/><Relationship Id="rId13" Type="http://schemas.openxmlformats.org/officeDocument/2006/relationships/hyperlink" Target="https://dimosnet.gr/blog/laws/&#945;&#960;&#972;&#966;&#945;&#963;&#951;-&#965;&#960;-&#949;&#963;-&#945;&#951;-&#948;-7444929-12-2010-&#966;&#949;&#954;-204430-12-2010-&#964;&#949;&#973;&#967;&#959;&#962;-&#946;/"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imosnet.gr/blog/laws/%ce%b1%cf%81%ce%b8%cf%81%ce%bf-240-%ce%b4%ce%b9%ce%bf%ce%af%ce%ba%ce%b7%cf%83%ce%b7-%ce%bd%ce%bf%ce%bc%ce%b9%ce%ba%cf%8e%ce%bd-%cf%80%cf%81%ce%bf%cf%83%cf%8e%cf%80%cf%89%ce%bd-%ce%b4%ce%b7%ce%bc/"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imosnet.gr/blog/laws/%ce%ac%cf%81%ce%b8%cf%81%ce%bf-40-%ce%b1%cf%81%ce%bc%ce%bf%ce%b4%ce%b9%cf%8c%cf%84%ce%b7%cf%84%ce%b5%cf%82-%ce%bf%ce%b9%ce%ba%ce%bf%ce%bd%ce%bf%ce%bc%ce%b9%ce%ba%ce%ae%cf%82-%ce%b5%cf%80%ce%b9%cf%84/" TargetMode="External"/><Relationship Id="rId17" Type="http://schemas.openxmlformats.org/officeDocument/2006/relationships/image" Target="media/image2.jpe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mosnet.gr/blog/laws/%ce%ac%cf%81%ce%b8%cf%81%ce%bf-40-%ce%b1%cf%81%ce%bc%ce%bf%ce%b4%ce%b9%cf%8c%cf%84%ce%b7%cf%84%ce%b5%cf%82-%ce%bf%ce%b9%ce%ba%ce%bf%ce%bd%ce%bf%ce%bc%ce%b9%ce%ba%ce%ae%cf%82-%ce%b5%cf%80%ce%b9%cf%84/" TargetMode="External"/><Relationship Id="rId20" Type="http://schemas.openxmlformats.org/officeDocument/2006/relationships/hyperlink" Target="https://dimosnet.gr/blog/laws/&#940;&#961;&#952;&#961;&#959;-44-&#964;&#945;&#956;&#949;&#953;&#945;&#954;&#942;-&#965;&#960;&#951;&#961;&#949;&#963;&#943;&#945;-&#953;&#948;&#961;&#965;&#956;&#940;&#964;&#969;&#957;-&#960;&#949;/" TargetMode="External"/><Relationship Id="rId29" Type="http://schemas.openxmlformats.org/officeDocument/2006/relationships/hyperlink" Target="https://el.wikipedia.org/wiki/%CE%A0%CE%B5%CF%81%CE%B9%CF%86%CE%AD%CF%81%CE%B5%CE%B9%CE%B1_%CE%91%CF%84%CF%84%CE%B9%CE%BA%CE%AE%CF%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b1%cf%81%ce%b8%cf%81%ce%bf-72-%ce%bf%ce%b9%ce%ba%ce%bf%ce%bd%ce%bf%ce%bc%ce%b9%ce%ba%ce%ae-%ce%b5%cf%80%ce%b9%cf%84%cf%81%ce%bf%cf%80%ce%ae-%ce%b1%cf%81%ce%bc%ce%bf%ce%b4%ce%b9%cf%8c%cf%84/" TargetMode="External"/><Relationship Id="rId24" Type="http://schemas.openxmlformats.org/officeDocument/2006/relationships/hyperlink" Target="https://dimosnet.gr/blog/laws/%ce%b1%cf%81%ce%b8%cf%81%ce%bf-234-%ce%bb%ce%b5%ce%b9%cf%84%ce%bf%cf%85%cf%81%ce%b3%ce%af%ce%b1-%cf%84%ce%bf%cf%85-%ce%b4%ce%b9%ce%bf%ce%b9%ce%ba%ce%b7%cf%84%ce%b9%ce%ba%ce%bf%cf%8d-%cf%83%cf%85/" TargetMode="External"/><Relationship Id="rId32" Type="http://schemas.openxmlformats.org/officeDocument/2006/relationships/hyperlink" Target="https://el.wikipedia.org/wiki/%CE%9A%CE%BF%CE%B9%CE%BD%CF%8C%CF%84%CE%B7%CF%84%CE%B1_%CE%91%CE%B3%CE%AF%CE%BF%CF%85_%CE%9A%CF%89%CE%BD%CF%83%CF%84%CE%B1%CE%BD%CF%84%CE%AF%CE%BD%CE%BF%CF%85" TargetMode="External"/><Relationship Id="rId5" Type="http://schemas.openxmlformats.org/officeDocument/2006/relationships/footnotes" Target="footnotes.xml"/><Relationship Id="rId15" Type="http://schemas.openxmlformats.org/officeDocument/2006/relationships/hyperlink" Target="https://dimosnet.gr/blog/laws/%ce%b1%cf%81%ce%b8%cf%81%ce%bf-72-%ce%bf%ce%b9%ce%ba%ce%bf%ce%bd%ce%bf%ce%bc%ce%b9%ce%ba%ce%ae-%ce%b5%cf%80%ce%b9%cf%84%cf%81%ce%bf%cf%80%ce%ae-%ce%b1%cf%81%ce%bc%ce%bf%ce%b4%ce%b9%cf%8c%cf%84/" TargetMode="External"/><Relationship Id="rId23" Type="http://schemas.openxmlformats.org/officeDocument/2006/relationships/hyperlink" Target="https://dimosnet.gr/blog/laws/%ce%b1%cf%81%ce%b8%cf%81%ce%bf-236-%ce%bf%ce%b9%ce%ba%ce%bf%ce%bd%ce%bf%ce%bc%ce%b9%ce%ba%ce%ae-%ce%b4%ce%b9%ce%bf%ce%af%ce%ba%ce%b7%cf%83%ce%b7/" TargetMode="External"/><Relationship Id="rId28" Type="http://schemas.openxmlformats.org/officeDocument/2006/relationships/footer" Target="footer3.xml"/><Relationship Id="rId10" Type="http://schemas.openxmlformats.org/officeDocument/2006/relationships/hyperlink" Target="https://dimosnet.gr/blog/laws/&#945;&#960;&#972;&#966;&#945;&#963;&#951;-&#965;&#960;-&#949;&#963;-&#945;&#951;-&#948;-7444929-12-2010-&#966;&#949;&#954;-204430-12-2010-&#964;&#949;&#973;&#967;&#959;&#962;-&#946;/" TargetMode="External"/><Relationship Id="rId19" Type="http://schemas.openxmlformats.org/officeDocument/2006/relationships/hyperlink" Target="https://dimosnet.gr/blog/laws/%ce%b1%cf%81%ce%b8%cf%81%ce%bf-236-%ce%bf%ce%b9%ce%ba%ce%bf%ce%bd%ce%bf%ce%bc%ce%b9%ce%ba%ce%ae-%ce%b4%ce%b9%ce%bf%ce%af%ce%ba%ce%b7%cf%83%ce%b7/" TargetMode="External"/><Relationship Id="rId31" Type="http://schemas.openxmlformats.org/officeDocument/2006/relationships/hyperlink" Target="https://el.wikipedia.org/wiki/%CE%94%CE%AE%CE%BC%CE%BF%CF%82_%CE%9A%CE%B5%CF%81%CE%B1%CF%84%CE%AD%CE%B1%CF%82" TargetMode="External"/><Relationship Id="rId4" Type="http://schemas.openxmlformats.org/officeDocument/2006/relationships/webSettings" Target="webSettings.xml"/><Relationship Id="rId9" Type="http://schemas.openxmlformats.org/officeDocument/2006/relationships/hyperlink" Target="https://dimosnet.gr/blog/laws/&#945;&#960;&#972;&#966;&#945;&#963;&#951;-&#965;&#960;-&#949;&#963;-&#945;&#951;-&#948;-7444929-12-2010-&#966;&#949;&#954;-204430-12-2010-&#964;&#949;&#973;&#967;&#959;&#962;-&#946;/" TargetMode="External"/><Relationship Id="rId14" Type="http://schemas.openxmlformats.org/officeDocument/2006/relationships/hyperlink" Target="https://dimosnet.gr/blog/laws/&#945;&#960;&#972;&#966;&#945;&#963;&#951;-&#965;&#960;-&#949;&#963;-&#945;&#951;-&#948;-7444929-12-2010-&#966;&#949;&#954;-204430-12-2010-&#964;&#949;&#973;&#967;&#959;&#962;-&#946;/" TargetMode="External"/><Relationship Id="rId22" Type="http://schemas.openxmlformats.org/officeDocument/2006/relationships/hyperlink" Target="https://dimosnet.gr/blog/laws/%ce%b1%cf%81%ce%b8%cf%81%ce%bf-234-%ce%bb%ce%b5%ce%b9%cf%84%ce%bf%cf%85%cf%81%ce%b3%ce%af%ce%b1-%cf%84%ce%bf%cf%85-%ce%b4%ce%b9%ce%bf%ce%b9%ce%ba%ce%b7%cf%84%ce%b9%ce%ba%ce%bf%cf%8d-%cf%83%cf%85/" TargetMode="External"/><Relationship Id="rId27" Type="http://schemas.openxmlformats.org/officeDocument/2006/relationships/hyperlink" Target="https://dimosnet.gr/blog/laws/%ce%ac%cf%81%ce%b8%cf%81%ce%bf-3-%ce%b1%cf%81%ce%bc%ce%bf%ce%b4%ce%b9%cf%8c%cf%84%ce%b7%cf%84%ce%b5%cf%82-%ce%bf%ce%b9%ce%ba%ce%bf%ce%bd%ce%bf%ce%bc%ce%b9%ce%ba%ce%ae%cf%82-%ce%b5%cf%80%ce%b9%cf%84/" TargetMode="External"/><Relationship Id="rId30" Type="http://schemas.openxmlformats.org/officeDocument/2006/relationships/hyperlink" Target="https://el.wikipedia.org/wiki/%CE%A0%CF%81%CF%8C%CE%B3%CF%81%CE%B1%CE%BC%CE%BC%CE%B1_%CE%9A%CE%B1%CE%BB%CE%BB%CE%B9%CE%BA%CF%81%CE%AC%CF%84%CE%B7%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19000</Words>
  <Characters>102601</Characters>
  <Application>Microsoft Office Word</Application>
  <DocSecurity>0</DocSecurity>
  <Lines>855</Lines>
  <Paragraphs>242</Paragraphs>
  <ScaleCrop>false</ScaleCrop>
  <Company/>
  <LinksUpToDate>false</LinksUpToDate>
  <CharactersWithSpaces>121359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2021-06-17T07:56:00Z</cp:lastPrinted>
  <dcterms:created xsi:type="dcterms:W3CDTF">2022-01-26T13:30:00Z</dcterms:created>
  <dcterms:modified xsi:type="dcterms:W3CDTF">2022-01-26T13:30:00Z</dcterms:modified>
</cp:coreProperties>
</file>